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7c69" w14:textId="24f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апреля 2014 года № 19-2. Зарегистрировано Департаментом юстиции Западно-Казахстанской области 14 мая 2014 года № 3525. Утратило силу решением Сырымского районного маслихата Западно-Казахстанской области от 27 ноября 2014 года № 24-3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 24-3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с учетом потребности в специалистах сфер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на 2014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 июня 2013 года № 12-5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Сырымского района на 2013 год" (зарегистрированное в Реестре государственной регистрации нормативных правовых актов № 3323, опубликованное 8 августа 2013 года в районной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