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47141" w14:textId="6547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и проведения аттестации руководителя государственного предприятия, а также согласования его кандидатуры</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 февраля 2015 года № 70. Зарегистрирован в Министерстве юстиции Республики Казахстан 4 марта 2015 года № 10379.</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редакции от: 07.08.2023</w:t>
      </w:r>
    </w:p>
    <w:p>
      <w:pPr>
        <w:spacing w:after="0"/>
        <w:ind w:left="0"/>
        <w:jc w:val="both"/>
      </w:pPr>
      <w:r>
        <w:rPr>
          <w:rFonts w:ascii="Times New Roman"/>
          <w:b w:val="false"/>
          <w:i w:val="false"/>
          <w:color w:val="000000"/>
          <w:sz w:val="28"/>
        </w:rPr>
        <w:t>
      Опубликовано: Информационно-правовая система "Әділет" 01.04.2015 г.; "Казахстанская правда" от 10.09.2015 г. № 172 (28048);"Егемен Қазақстан" 10.09.2015 ж. № 172 (28650)</w:t>
      </w:r>
    </w:p>
    <w:p>
      <w:pPr>
        <w:spacing w:after="0"/>
        <w:ind w:left="0"/>
        <w:jc w:val="both"/>
      </w:pPr>
      <w:r>
        <w:rPr>
          <w:rFonts w:ascii="Times New Roman"/>
          <w:b w:val="false"/>
          <w:i w:val="false"/>
          <w:color w:val="000000"/>
          <w:sz w:val="28"/>
        </w:rPr>
        <w:t xml:space="preserve">
      Приказ Министра национальной экономики Республики Казахстан от 2 февраля 2015 года № 70. Зарегистрирован в Министерстве юстиции Республики Казахстан 4 марта 2015 года № 10379.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 утверждении Правил назначения и проведения аттестации руководителя государственного предприятия, а также согласования его кандидатуры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в редакции приказа Министра национальной экономики РК от 15.09.2017 </w:t>
      </w:r>
      <w:r>
        <w:rPr>
          <w:rFonts w:ascii="Times New Roman"/>
          <w:b w:val="false"/>
          <w:i w:val="false"/>
          <w:color w:val="000000"/>
          <w:sz w:val="28"/>
        </w:rPr>
        <w:t>№ 330</w:t>
      </w:r>
      <w:r>
        <w:rPr>
          <w:rFonts w:ascii="Times New Roman"/>
          <w:b w:val="false"/>
          <w:i/>
          <w:color w:val="000000"/>
          <w:sz w:val="28"/>
        </w:rPr>
        <w:t xml:space="preserve"> (вводится в действие для городов районного значения, сел, поселков, сельских округов с численностью населения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Закона Республики Казахстан "О государственном имуществе"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Преамбула - в редакции приказа Министра национальной экономики РК от 24.11.2022 </w:t>
      </w:r>
      <w:r>
        <w:rPr>
          <w:rFonts w:ascii="Times New Roman"/>
          <w:b w:val="false"/>
          <w:i w:val="false"/>
          <w:color w:val="000000"/>
          <w:sz w:val="28"/>
        </w:rPr>
        <w:t>№ 87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 w:id="1"/>
    <w:p>
      <w:pPr>
        <w:spacing w:after="0"/>
        <w:ind w:left="0"/>
        <w:jc w:val="both"/>
      </w:pPr>
      <w:r>
        <w:rPr>
          <w:rFonts w:ascii="Times New Roman"/>
          <w:b w:val="false"/>
          <w:i w:val="false"/>
          <w:color w:val="000000"/>
          <w:sz w:val="28"/>
        </w:rPr>
        <w:t>
      1. Утвердить прилагаемые Правила назначения и проведения аттестации руководителя государственного предприятия, а также согласования его кандидатуры.</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 в редакции приказа Министра национальной экономики РК от 15.09.2017 </w:t>
      </w:r>
      <w:r>
        <w:rPr>
          <w:rFonts w:ascii="Times New Roman"/>
          <w:b w:val="false"/>
          <w:i w:val="false"/>
          <w:color w:val="000000"/>
          <w:sz w:val="28"/>
        </w:rPr>
        <w:t>№ 330</w:t>
      </w:r>
      <w:r>
        <w:rPr>
          <w:rFonts w:ascii="Times New Roman"/>
          <w:b w:val="false"/>
          <w:i/>
          <w:color w:val="000000"/>
          <w:sz w:val="28"/>
        </w:rPr>
        <w:t xml:space="preserve"> (вводится в действие для городов районного значения, сел, поселков, сельских округов с численностью населения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p>
    <w:bookmarkStart w:name="z3" w:id="2"/>
    <w:p>
      <w:pPr>
        <w:spacing w:after="0"/>
        <w:ind w:left="0"/>
        <w:jc w:val="both"/>
      </w:pPr>
      <w:r>
        <w:rPr>
          <w:rFonts w:ascii="Times New Roman"/>
          <w:b w:val="false"/>
          <w:i w:val="false"/>
          <w:color w:val="000000"/>
          <w:sz w:val="28"/>
        </w:rPr>
        <w:t>
      2. Департаменту политики управления государственными активами Министерства национальной экономики Республики Казахстан:</w:t>
      </w:r>
    </w:p>
    <w:bookmarkEnd w:id="2"/>
    <w:p>
      <w:pPr>
        <w:spacing w:after="0"/>
        <w:ind w:left="0"/>
        <w:jc w:val="both"/>
      </w:pPr>
      <w:r>
        <w:rPr>
          <w:rFonts w:ascii="Times New Roman"/>
          <w:b w:val="false"/>
          <w:i w:val="false"/>
          <w:color w:val="000000"/>
          <w:sz w:val="28"/>
        </w:rPr>
        <w:t>
      1) обеспечить в установленном законодательством порядке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w:t>
      </w:r>
    </w:p>
    <w:p>
      <w:pPr>
        <w:spacing w:after="0"/>
        <w:ind w:left="0"/>
        <w:jc w:val="both"/>
      </w:pPr>
      <w:r>
        <w:rPr>
          <w:rFonts w:ascii="Times New Roman"/>
          <w:b w:val="false"/>
          <w:i w:val="false"/>
          <w:color w:val="000000"/>
          <w:sz w:val="28"/>
        </w:rPr>
        <w:t>
      2) довести настоящий приказ до сведения центральных государственных и местных исполнительных органов;</w:t>
      </w:r>
    </w:p>
    <w:p>
      <w:pPr>
        <w:spacing w:after="0"/>
        <w:ind w:left="0"/>
        <w:jc w:val="both"/>
      </w:pPr>
      <w:r>
        <w:rPr>
          <w:rFonts w:ascii="Times New Roman"/>
          <w:b w:val="false"/>
          <w:i w:val="false"/>
          <w:color w:val="000000"/>
          <w:sz w:val="28"/>
        </w:rPr>
        <w:t>
      3) обеспечить размещение настоящего приказа на интернет-ресурсе Министерства национальной экономики Республики Казахстан и в информационно-правовой системе "Әділет".</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со дня его государственной регистрации в Министерстве юстиции Республики Казахстан и подлежит официальному опубликованию.</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 </w:t>
            </w:r>
            <w:r>
              <w:rPr>
                <w:rFonts w:ascii="Times New Roman"/>
                <w:b/>
                <w:i w:val="false"/>
                <w:color w:val="000000"/>
                <w:sz w:val="20"/>
              </w:rPr>
              <w:t>Досаев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Т. Дуйсенова   </w:t>
      </w:r>
    </w:p>
    <w:p>
      <w:pPr>
        <w:spacing w:after="0"/>
        <w:ind w:left="0"/>
        <w:jc w:val="both"/>
      </w:pPr>
      <w:r>
        <w:rPr>
          <w:rFonts w:ascii="Times New Roman"/>
          <w:b w:val="false"/>
          <w:i w:val="false"/>
          <w:color w:val="000000"/>
          <w:sz w:val="28"/>
        </w:rPr>
        <w:t>
      "__"_________2015 год</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Б. Султанов   </w:t>
      </w:r>
    </w:p>
    <w:p>
      <w:pPr>
        <w:spacing w:after="0"/>
        <w:ind w:left="0"/>
        <w:jc w:val="both"/>
      </w:pPr>
      <w:r>
        <w:rPr>
          <w:rFonts w:ascii="Times New Roman"/>
          <w:b w:val="false"/>
          <w:i w:val="false"/>
          <w:color w:val="000000"/>
          <w:sz w:val="28"/>
        </w:rPr>
        <w:t>
      "__"_________2015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февраля 2015 года № 70</w:t>
            </w:r>
          </w:p>
        </w:tc>
      </w:tr>
    </w:tbl>
    <w:bookmarkStart w:name="z7" w:id="5"/>
    <w:p>
      <w:pPr>
        <w:spacing w:after="0"/>
        <w:ind w:left="0"/>
        <w:jc w:val="left"/>
      </w:pPr>
      <w:r>
        <w:rPr>
          <w:rFonts w:ascii="Times New Roman"/>
          <w:b/>
          <w:i w:val="false"/>
          <w:color w:val="000000"/>
        </w:rPr>
        <w:t xml:space="preserve"> Правила назначения и проведения аттестации руководителя государственного предприятия, а также согласования его кандидатуры</w:t>
      </w:r>
    </w:p>
    <w:bookmarkEnd w:id="5"/>
    <w:p>
      <w:pPr>
        <w:spacing w:after="0"/>
        <w:ind w:left="0"/>
        <w:jc w:val="both"/>
      </w:pPr>
      <w:r>
        <w:rPr>
          <w:rFonts w:ascii="Times New Roman"/>
          <w:b w:val="false"/>
          <w:i w:val="false"/>
          <w:color w:val="ff0000"/>
          <w:sz w:val="28"/>
        </w:rPr>
        <w:t xml:space="preserve">
      Сноска. Правила - в редакции приказа и.о. Министра национальной экономики РК от 30.12.2024 </w:t>
      </w:r>
      <w:r>
        <w:rPr>
          <w:rFonts w:ascii="Times New Roman"/>
          <w:b w:val="false"/>
          <w:i w:val="false"/>
          <w:color w:val="ff0000"/>
          <w:sz w:val="28"/>
        </w:rPr>
        <w:t>№ 118</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p>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назначения и проведения аттестации руководителя государственного предприятия, а также согласования его кандидатуры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139 Закона Республики Казахстан "О государственном имуществе" (далее – Закон) и определяют порядок назначения и проведения аттестации руководителя государственного предприятия (далее – предприятие), а также согласования его кандидатуры.</w:t>
      </w:r>
    </w:p>
    <w:bookmarkEnd w:id="7"/>
    <w:bookmarkStart w:name="z91" w:id="8"/>
    <w:p>
      <w:pPr>
        <w:spacing w:after="0"/>
        <w:ind w:left="0"/>
        <w:jc w:val="both"/>
      </w:pPr>
      <w:r>
        <w:rPr>
          <w:rFonts w:ascii="Times New Roman"/>
          <w:b w:val="false"/>
          <w:i w:val="false"/>
          <w:color w:val="000000"/>
          <w:sz w:val="28"/>
        </w:rPr>
        <w:t>
      2. Требования настоящих Правил не распространяются на первых руководителей отдельных предприятий образования и культуры, назначаемых на должность и освобождаемых от должности Президентом Республики Казахстан, первых руководителей организаций среднего образования в организационно-правовой форме государственных предприятий на праве хозяйственного ведения, назначаемых на должность в соответствии с законодательством Республики Казахстан в области образования.</w:t>
      </w:r>
    </w:p>
    <w:bookmarkEnd w:id="8"/>
    <w:bookmarkStart w:name="z92" w:id="9"/>
    <w:p>
      <w:pPr>
        <w:spacing w:after="0"/>
        <w:ind w:left="0"/>
        <w:jc w:val="both"/>
      </w:pPr>
      <w:r>
        <w:rPr>
          <w:rFonts w:ascii="Times New Roman"/>
          <w:b w:val="false"/>
          <w:i w:val="false"/>
          <w:color w:val="000000"/>
          <w:sz w:val="28"/>
        </w:rPr>
        <w:t>
      Требования настоящих Правил, за исключением главы 6 настоящих Правил, не распространяются на отдельных руководителей предприятий, назначаемых на должность и освобождаемых от должности по согласованию с Администрацией Президента Республики Казахстан и Аппаратом Правительства Республики Казахстан.</w:t>
      </w:r>
    </w:p>
    <w:bookmarkEnd w:id="9"/>
    <w:bookmarkStart w:name="z93" w:id="10"/>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10"/>
    <w:bookmarkStart w:name="z94" w:id="11"/>
    <w:p>
      <w:pPr>
        <w:spacing w:after="0"/>
        <w:ind w:left="0"/>
        <w:jc w:val="both"/>
      </w:pPr>
      <w:r>
        <w:rPr>
          <w:rFonts w:ascii="Times New Roman"/>
          <w:b w:val="false"/>
          <w:i w:val="false"/>
          <w:color w:val="000000"/>
          <w:sz w:val="28"/>
        </w:rPr>
        <w:t>
      1) веб-портал реестра государственного имущества (далее – веб-портал реестра) – интернет-ресурс, размещенный в сети Интернет по адресу: www.e-qazyna.kz, предоставляющий единую точку доступа к электронной базе данных государственным предприятиям;</w:t>
      </w:r>
    </w:p>
    <w:bookmarkEnd w:id="11"/>
    <w:bookmarkStart w:name="z95" w:id="12"/>
    <w:p>
      <w:pPr>
        <w:spacing w:after="0"/>
        <w:ind w:left="0"/>
        <w:jc w:val="both"/>
      </w:pPr>
      <w:r>
        <w:rPr>
          <w:rFonts w:ascii="Times New Roman"/>
          <w:b w:val="false"/>
          <w:i w:val="false"/>
          <w:color w:val="000000"/>
          <w:sz w:val="28"/>
        </w:rPr>
        <w:t>
      2) шлюз "электронного правительства" – информационная система, предназначенная для интеграции объектов информатизации "электронного правительства" с иными объектами информатизации "электронного правительства".</w:t>
      </w:r>
    </w:p>
    <w:bookmarkEnd w:id="12"/>
    <w:bookmarkStart w:name="z96" w:id="13"/>
    <w:p>
      <w:pPr>
        <w:spacing w:after="0"/>
        <w:ind w:left="0"/>
        <w:jc w:val="both"/>
      </w:pPr>
      <w:r>
        <w:rPr>
          <w:rFonts w:ascii="Times New Roman"/>
          <w:b w:val="false"/>
          <w:i w:val="false"/>
          <w:color w:val="000000"/>
          <w:sz w:val="28"/>
        </w:rPr>
        <w:t>
      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3"/>
    <w:bookmarkStart w:name="z97" w:id="14"/>
    <w:p>
      <w:pPr>
        <w:spacing w:after="0"/>
        <w:ind w:left="0"/>
        <w:jc w:val="both"/>
      </w:pPr>
      <w:r>
        <w:rPr>
          <w:rFonts w:ascii="Times New Roman"/>
          <w:b w:val="false"/>
          <w:i w:val="false"/>
          <w:color w:val="000000"/>
          <w:sz w:val="28"/>
        </w:rPr>
        <w:t>
      4. Назначение и проведение аттестации руководителя предприятия, а также согласования его кандидатуры производятся уполномоченными органами соответствующей отрасли (местными исполнительными органами либо аппаратами акима города районного значения, села, поселка, сельского округа).</w:t>
      </w:r>
    </w:p>
    <w:bookmarkEnd w:id="14"/>
    <w:bookmarkStart w:name="z98" w:id="15"/>
    <w:p>
      <w:pPr>
        <w:spacing w:after="0"/>
        <w:ind w:left="0"/>
        <w:jc w:val="both"/>
      </w:pPr>
      <w:r>
        <w:rPr>
          <w:rFonts w:ascii="Times New Roman"/>
          <w:b w:val="false"/>
          <w:i w:val="false"/>
          <w:color w:val="000000"/>
          <w:sz w:val="28"/>
        </w:rPr>
        <w:t>
      5. Согласование кандидатуры руководителя предприятия осуществляется в государственных предприятиях на праве хозяйственного ведения с наблюдательным советом.</w:t>
      </w:r>
    </w:p>
    <w:bookmarkEnd w:id="15"/>
    <w:bookmarkStart w:name="z99" w:id="16"/>
    <w:p>
      <w:pPr>
        <w:spacing w:after="0"/>
        <w:ind w:left="0"/>
        <w:jc w:val="left"/>
      </w:pPr>
      <w:r>
        <w:rPr>
          <w:rFonts w:ascii="Times New Roman"/>
          <w:b/>
          <w:i w:val="false"/>
          <w:color w:val="000000"/>
        </w:rPr>
        <w:t xml:space="preserve"> Глава 2. Порядок назначения руководителя предприятия</w:t>
      </w:r>
    </w:p>
    <w:bookmarkEnd w:id="16"/>
    <w:bookmarkStart w:name="z100" w:id="17"/>
    <w:p>
      <w:pPr>
        <w:spacing w:after="0"/>
        <w:ind w:left="0"/>
        <w:jc w:val="both"/>
      </w:pPr>
      <w:r>
        <w:rPr>
          <w:rFonts w:ascii="Times New Roman"/>
          <w:b w:val="false"/>
          <w:i w:val="false"/>
          <w:color w:val="000000"/>
          <w:sz w:val="28"/>
        </w:rPr>
        <w:t>
      6. Основными требованиями при отборе кандидатур на должность руководителя предприятия являются:</w:t>
      </w:r>
    </w:p>
    <w:bookmarkEnd w:id="17"/>
    <w:bookmarkStart w:name="z101" w:id="18"/>
    <w:p>
      <w:pPr>
        <w:spacing w:after="0"/>
        <w:ind w:left="0"/>
        <w:jc w:val="both"/>
      </w:pPr>
      <w:r>
        <w:rPr>
          <w:rFonts w:ascii="Times New Roman"/>
          <w:b w:val="false"/>
          <w:i w:val="false"/>
          <w:color w:val="000000"/>
          <w:sz w:val="28"/>
        </w:rPr>
        <w:t>
      1) наличие высшего образования, соответствующего квалификационным требованиям;</w:t>
      </w:r>
    </w:p>
    <w:bookmarkEnd w:id="18"/>
    <w:bookmarkStart w:name="z102" w:id="19"/>
    <w:p>
      <w:pPr>
        <w:spacing w:after="0"/>
        <w:ind w:left="0"/>
        <w:jc w:val="both"/>
      </w:pPr>
      <w:r>
        <w:rPr>
          <w:rFonts w:ascii="Times New Roman"/>
          <w:b w:val="false"/>
          <w:i w:val="false"/>
          <w:color w:val="000000"/>
          <w:sz w:val="28"/>
        </w:rPr>
        <w:t>
      2) наличие стажа работы не менее 5 (пяти) лет по специальности на руководящих должностях в сфере деятельности предприятия, согласно общих классификаторов видов экономической деятельности, утвержденных уполномоченным органом в области технического регулирования;</w:t>
      </w:r>
    </w:p>
    <w:bookmarkEnd w:id="19"/>
    <w:bookmarkStart w:name="z103" w:id="20"/>
    <w:p>
      <w:pPr>
        <w:spacing w:after="0"/>
        <w:ind w:left="0"/>
        <w:jc w:val="both"/>
      </w:pPr>
      <w:r>
        <w:rPr>
          <w:rFonts w:ascii="Times New Roman"/>
          <w:b w:val="false"/>
          <w:i w:val="false"/>
          <w:color w:val="000000"/>
          <w:sz w:val="28"/>
        </w:rPr>
        <w:t>
      3) для кандидатов на должность руководителя предприятия, являющегося государственной научной организацией, стаж работы по специальности не менее 5 (пяти) лет, при наличии степени доктора философии (PhD), доктора по профилю, кандидата наук или доктора наук, стаж работы не менее 3 (трех) лет.</w:t>
      </w:r>
    </w:p>
    <w:bookmarkEnd w:id="20"/>
    <w:bookmarkStart w:name="z104" w:id="21"/>
    <w:p>
      <w:pPr>
        <w:spacing w:after="0"/>
        <w:ind w:left="0"/>
        <w:jc w:val="both"/>
      </w:pPr>
      <w:r>
        <w:rPr>
          <w:rFonts w:ascii="Times New Roman"/>
          <w:b w:val="false"/>
          <w:i w:val="false"/>
          <w:color w:val="000000"/>
          <w:sz w:val="28"/>
        </w:rPr>
        <w:t>
      7. Для участия в конкурсе не принимаются следующие лица:</w:t>
      </w:r>
    </w:p>
    <w:bookmarkEnd w:id="21"/>
    <w:bookmarkStart w:name="z105" w:id="22"/>
    <w:p>
      <w:pPr>
        <w:spacing w:after="0"/>
        <w:ind w:left="0"/>
        <w:jc w:val="both"/>
      </w:pPr>
      <w:r>
        <w:rPr>
          <w:rFonts w:ascii="Times New Roman"/>
          <w:b w:val="false"/>
          <w:i w:val="false"/>
          <w:color w:val="000000"/>
          <w:sz w:val="28"/>
        </w:rPr>
        <w:t>
      1) моложе 18 (восемнадцати) лет;</w:t>
      </w:r>
    </w:p>
    <w:bookmarkEnd w:id="22"/>
    <w:bookmarkStart w:name="z106" w:id="23"/>
    <w:p>
      <w:pPr>
        <w:spacing w:after="0"/>
        <w:ind w:left="0"/>
        <w:jc w:val="both"/>
      </w:pPr>
      <w:r>
        <w:rPr>
          <w:rFonts w:ascii="Times New Roman"/>
          <w:b w:val="false"/>
          <w:i w:val="false"/>
          <w:color w:val="000000"/>
          <w:sz w:val="28"/>
        </w:rPr>
        <w:t>
      2) ранее совершившее коррупционное преступление;</w:t>
      </w:r>
    </w:p>
    <w:bookmarkEnd w:id="23"/>
    <w:bookmarkStart w:name="z107" w:id="24"/>
    <w:p>
      <w:pPr>
        <w:spacing w:after="0"/>
        <w:ind w:left="0"/>
        <w:jc w:val="both"/>
      </w:pPr>
      <w:r>
        <w:rPr>
          <w:rFonts w:ascii="Times New Roman"/>
          <w:b w:val="false"/>
          <w:i w:val="false"/>
          <w:color w:val="000000"/>
          <w:sz w:val="28"/>
        </w:rPr>
        <w:t>
      3) имеющее непогашенную или не снятую в установленном законодательством Республики Казахстан порядке судимость;</w:t>
      </w:r>
    </w:p>
    <w:bookmarkEnd w:id="24"/>
    <w:bookmarkStart w:name="z108" w:id="25"/>
    <w:p>
      <w:pPr>
        <w:spacing w:after="0"/>
        <w:ind w:left="0"/>
        <w:jc w:val="both"/>
      </w:pPr>
      <w:r>
        <w:rPr>
          <w:rFonts w:ascii="Times New Roman"/>
          <w:b w:val="false"/>
          <w:i w:val="false"/>
          <w:color w:val="000000"/>
          <w:sz w:val="28"/>
        </w:rPr>
        <w:t>
      4) иные случаи, предусмотренные законодательством Республики Казахстан.</w:t>
      </w:r>
    </w:p>
    <w:bookmarkEnd w:id="25"/>
    <w:bookmarkStart w:name="z109" w:id="26"/>
    <w:p>
      <w:pPr>
        <w:spacing w:after="0"/>
        <w:ind w:left="0"/>
        <w:jc w:val="both"/>
      </w:pPr>
      <w:r>
        <w:rPr>
          <w:rFonts w:ascii="Times New Roman"/>
          <w:b w:val="false"/>
          <w:i w:val="false"/>
          <w:color w:val="000000"/>
          <w:sz w:val="28"/>
        </w:rPr>
        <w:t>
      8. Уполномоченный орган соответствующей отрасли (местный исполнительный орган либо аппарат акима города районного значения, села, поселка, сельского округа):</w:t>
      </w:r>
    </w:p>
    <w:bookmarkEnd w:id="26"/>
    <w:bookmarkStart w:name="z110" w:id="27"/>
    <w:p>
      <w:pPr>
        <w:spacing w:after="0"/>
        <w:ind w:left="0"/>
        <w:jc w:val="both"/>
      </w:pPr>
      <w:r>
        <w:rPr>
          <w:rFonts w:ascii="Times New Roman"/>
          <w:b w:val="false"/>
          <w:i w:val="false"/>
          <w:color w:val="000000"/>
          <w:sz w:val="28"/>
        </w:rPr>
        <w:t>
      1) принимает решение о проведении конкурса;</w:t>
      </w:r>
    </w:p>
    <w:bookmarkEnd w:id="27"/>
    <w:bookmarkStart w:name="z111" w:id="28"/>
    <w:p>
      <w:pPr>
        <w:spacing w:after="0"/>
        <w:ind w:left="0"/>
        <w:jc w:val="both"/>
      </w:pPr>
      <w:r>
        <w:rPr>
          <w:rFonts w:ascii="Times New Roman"/>
          <w:b w:val="false"/>
          <w:i w:val="false"/>
          <w:color w:val="000000"/>
          <w:sz w:val="28"/>
        </w:rPr>
        <w:t>
      2) определяет условия, дату и место проведения конкурса;</w:t>
      </w:r>
    </w:p>
    <w:bookmarkEnd w:id="28"/>
    <w:bookmarkStart w:name="z112" w:id="29"/>
    <w:p>
      <w:pPr>
        <w:spacing w:after="0"/>
        <w:ind w:left="0"/>
        <w:jc w:val="both"/>
      </w:pPr>
      <w:r>
        <w:rPr>
          <w:rFonts w:ascii="Times New Roman"/>
          <w:b w:val="false"/>
          <w:i w:val="false"/>
          <w:color w:val="000000"/>
          <w:sz w:val="28"/>
        </w:rPr>
        <w:t>
      3) формирует конкурсную комиссию (далее – Комиссия), назначает председателя Комиссии из числа представителей уполномоченного органа соответствующей отрасли (местного исполнительного органа либо аппарата акима города районного значения, села, поселка, сельского округа) и секретаря Комиссии.</w:t>
      </w:r>
    </w:p>
    <w:bookmarkEnd w:id="29"/>
    <w:bookmarkStart w:name="z113" w:id="30"/>
    <w:p>
      <w:pPr>
        <w:spacing w:after="0"/>
        <w:ind w:left="0"/>
        <w:jc w:val="both"/>
      </w:pPr>
      <w:r>
        <w:rPr>
          <w:rFonts w:ascii="Times New Roman"/>
          <w:b w:val="false"/>
          <w:i w:val="false"/>
          <w:color w:val="000000"/>
          <w:sz w:val="28"/>
        </w:rPr>
        <w:t>
      9. Количество членов Комиссии составляет нечетное число, не менее 5 (пяти) человек.</w:t>
      </w:r>
    </w:p>
    <w:bookmarkEnd w:id="30"/>
    <w:bookmarkStart w:name="z114" w:id="31"/>
    <w:p>
      <w:pPr>
        <w:spacing w:after="0"/>
        <w:ind w:left="0"/>
        <w:jc w:val="both"/>
      </w:pPr>
      <w:r>
        <w:rPr>
          <w:rFonts w:ascii="Times New Roman"/>
          <w:b w:val="false"/>
          <w:i w:val="false"/>
          <w:color w:val="000000"/>
          <w:sz w:val="28"/>
        </w:rPr>
        <w:t>
      10. Комиссия осуществляет следующие функции:</w:t>
      </w:r>
    </w:p>
    <w:bookmarkEnd w:id="31"/>
    <w:bookmarkStart w:name="z115" w:id="32"/>
    <w:p>
      <w:pPr>
        <w:spacing w:after="0"/>
        <w:ind w:left="0"/>
        <w:jc w:val="both"/>
      </w:pPr>
      <w:r>
        <w:rPr>
          <w:rFonts w:ascii="Times New Roman"/>
          <w:b w:val="false"/>
          <w:i w:val="false"/>
          <w:color w:val="000000"/>
          <w:sz w:val="28"/>
        </w:rPr>
        <w:t>
      1) подготавливает конкурсную документацию;</w:t>
      </w:r>
    </w:p>
    <w:bookmarkEnd w:id="32"/>
    <w:bookmarkStart w:name="z116" w:id="33"/>
    <w:p>
      <w:pPr>
        <w:spacing w:after="0"/>
        <w:ind w:left="0"/>
        <w:jc w:val="both"/>
      </w:pPr>
      <w:r>
        <w:rPr>
          <w:rFonts w:ascii="Times New Roman"/>
          <w:b w:val="false"/>
          <w:i w:val="false"/>
          <w:color w:val="000000"/>
          <w:sz w:val="28"/>
        </w:rPr>
        <w:t>
      2) обеспечивает публикацию объявления о проведении конкурса за счет средств соответствующего предприятия;</w:t>
      </w:r>
    </w:p>
    <w:bookmarkEnd w:id="33"/>
    <w:bookmarkStart w:name="z117" w:id="34"/>
    <w:p>
      <w:pPr>
        <w:spacing w:after="0"/>
        <w:ind w:left="0"/>
        <w:jc w:val="both"/>
      </w:pPr>
      <w:r>
        <w:rPr>
          <w:rFonts w:ascii="Times New Roman"/>
          <w:b w:val="false"/>
          <w:i w:val="false"/>
          <w:color w:val="000000"/>
          <w:sz w:val="28"/>
        </w:rPr>
        <w:t>
      3) производит прием, регистрацию и хранение представленных для участия в конкурсе документов;</w:t>
      </w:r>
    </w:p>
    <w:bookmarkEnd w:id="34"/>
    <w:bookmarkStart w:name="z118" w:id="35"/>
    <w:p>
      <w:pPr>
        <w:spacing w:after="0"/>
        <w:ind w:left="0"/>
        <w:jc w:val="both"/>
      </w:pPr>
      <w:r>
        <w:rPr>
          <w:rFonts w:ascii="Times New Roman"/>
          <w:b w:val="false"/>
          <w:i w:val="false"/>
          <w:color w:val="000000"/>
          <w:sz w:val="28"/>
        </w:rPr>
        <w:t>
      4) по итогам конкурса вносит в уполномоченный орган соответствующей отрасли (местный исполнительный орган либо аппарат акима города районного значения, села, поселка, сельского округа) решение.</w:t>
      </w:r>
    </w:p>
    <w:bookmarkEnd w:id="35"/>
    <w:bookmarkStart w:name="z119" w:id="36"/>
    <w:p>
      <w:pPr>
        <w:spacing w:after="0"/>
        <w:ind w:left="0"/>
        <w:jc w:val="both"/>
      </w:pPr>
      <w:r>
        <w:rPr>
          <w:rFonts w:ascii="Times New Roman"/>
          <w:b w:val="false"/>
          <w:i w:val="false"/>
          <w:color w:val="000000"/>
          <w:sz w:val="28"/>
        </w:rPr>
        <w:t>
      11. Объявление о проведении конкурса на занятие должности руководителя предприятия опубликовывается в течении 3 (трех) рабочих дней после даты принятия решения о проведении конкурса в соответствии с подпунктом 1) пункта 8 настоящих Правил, на веб-портале реестра, интернет-ресурсе предприятия (при наличии) и уполномоченного органа соответствующей отрасли (местного исполнительного органа либо аппарата акима города районного значения, села, поселка, сельского округа) на казахском и русском языках.</w:t>
      </w:r>
    </w:p>
    <w:bookmarkEnd w:id="36"/>
    <w:bookmarkStart w:name="z120" w:id="37"/>
    <w:p>
      <w:pPr>
        <w:spacing w:after="0"/>
        <w:ind w:left="0"/>
        <w:jc w:val="both"/>
      </w:pPr>
      <w:r>
        <w:rPr>
          <w:rFonts w:ascii="Times New Roman"/>
          <w:b w:val="false"/>
          <w:i w:val="false"/>
          <w:color w:val="000000"/>
          <w:sz w:val="28"/>
        </w:rPr>
        <w:t>
      12. Объявление о проведении конкурса содержит следующие сведения:</w:t>
      </w:r>
    </w:p>
    <w:bookmarkEnd w:id="37"/>
    <w:bookmarkStart w:name="z121" w:id="38"/>
    <w:p>
      <w:pPr>
        <w:spacing w:after="0"/>
        <w:ind w:left="0"/>
        <w:jc w:val="both"/>
      </w:pPr>
      <w:r>
        <w:rPr>
          <w:rFonts w:ascii="Times New Roman"/>
          <w:b w:val="false"/>
          <w:i w:val="false"/>
          <w:color w:val="000000"/>
          <w:sz w:val="28"/>
        </w:rPr>
        <w:t>
      1) дату и место проведения конкурса;</w:t>
      </w:r>
    </w:p>
    <w:bookmarkEnd w:id="38"/>
    <w:bookmarkStart w:name="z122" w:id="39"/>
    <w:p>
      <w:pPr>
        <w:spacing w:after="0"/>
        <w:ind w:left="0"/>
        <w:jc w:val="both"/>
      </w:pPr>
      <w:r>
        <w:rPr>
          <w:rFonts w:ascii="Times New Roman"/>
          <w:b w:val="false"/>
          <w:i w:val="false"/>
          <w:color w:val="000000"/>
          <w:sz w:val="28"/>
        </w:rPr>
        <w:t>
      2) наименование предприятия с указанием местонахождения, почтового адреса, телефона, краткое описание его основной деятельности;</w:t>
      </w:r>
    </w:p>
    <w:bookmarkEnd w:id="39"/>
    <w:bookmarkStart w:name="z123" w:id="40"/>
    <w:p>
      <w:pPr>
        <w:spacing w:after="0"/>
        <w:ind w:left="0"/>
        <w:jc w:val="both"/>
      </w:pPr>
      <w:r>
        <w:rPr>
          <w:rFonts w:ascii="Times New Roman"/>
          <w:b w:val="false"/>
          <w:i w:val="false"/>
          <w:color w:val="000000"/>
          <w:sz w:val="28"/>
        </w:rPr>
        <w:t>
      3) требования, предъявляемые к участникам конкурса;</w:t>
      </w:r>
    </w:p>
    <w:bookmarkEnd w:id="40"/>
    <w:bookmarkStart w:name="z124" w:id="41"/>
    <w:p>
      <w:pPr>
        <w:spacing w:after="0"/>
        <w:ind w:left="0"/>
        <w:jc w:val="both"/>
      </w:pPr>
      <w:r>
        <w:rPr>
          <w:rFonts w:ascii="Times New Roman"/>
          <w:b w:val="false"/>
          <w:i w:val="false"/>
          <w:color w:val="000000"/>
          <w:sz w:val="28"/>
        </w:rPr>
        <w:t>
      4) срок представления заявлений об участии в конкурсе;</w:t>
      </w:r>
    </w:p>
    <w:bookmarkEnd w:id="41"/>
    <w:bookmarkStart w:name="z125" w:id="42"/>
    <w:p>
      <w:pPr>
        <w:spacing w:after="0"/>
        <w:ind w:left="0"/>
        <w:jc w:val="both"/>
      </w:pPr>
      <w:r>
        <w:rPr>
          <w:rFonts w:ascii="Times New Roman"/>
          <w:b w:val="false"/>
          <w:i w:val="false"/>
          <w:color w:val="000000"/>
          <w:sz w:val="28"/>
        </w:rPr>
        <w:t>
      5) дата начала приема документов у лиц, претендующих на участие в конкурсе, определяется со следующего рабочего дня после даты размещения объявления о проведении конкурса на веб-портале реестра. Прием документов для лиц, претендующих на участие в конкурсе, заканчивается по истечении 7 (семи) рабочих дней после даты публикации о проведении конкурса на веб-портале реестра.</w:t>
      </w:r>
    </w:p>
    <w:bookmarkEnd w:id="42"/>
    <w:bookmarkStart w:name="z126" w:id="43"/>
    <w:p>
      <w:pPr>
        <w:spacing w:after="0"/>
        <w:ind w:left="0"/>
        <w:jc w:val="both"/>
      </w:pPr>
      <w:r>
        <w:rPr>
          <w:rFonts w:ascii="Times New Roman"/>
          <w:b w:val="false"/>
          <w:i w:val="false"/>
          <w:color w:val="000000"/>
          <w:sz w:val="28"/>
        </w:rPr>
        <w:t xml:space="preserve">
      13. Лицо, претендующее на участие в конкурсе, представляет в сроки, указанные в объявлении о проведении конкурса в электронной форме заявление об участии в конкурсе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оформленное на веб-портале реестра и подписанное с использованием ЭЦП, с приложением резюме на казахском и русском языках, оформленного в произвольной форме.</w:t>
      </w:r>
    </w:p>
    <w:bookmarkEnd w:id="43"/>
    <w:bookmarkStart w:name="z127" w:id="44"/>
    <w:p>
      <w:pPr>
        <w:spacing w:after="0"/>
        <w:ind w:left="0"/>
        <w:jc w:val="both"/>
      </w:pPr>
      <w:r>
        <w:rPr>
          <w:rFonts w:ascii="Times New Roman"/>
          <w:b w:val="false"/>
          <w:i w:val="false"/>
          <w:color w:val="000000"/>
          <w:sz w:val="28"/>
        </w:rPr>
        <w:t>
      Веб-портал реестра автоматически прикрепляет к заявлению об участии в конкурсе сведения документов, удостоверяющих личность, об образовании, пенсионных отчислениях и о трудовой деятельности лица, претендующего на участие в конкурсе, из соответствующих государственных информационных систем и баз данных через шлюз "электронного правительства".</w:t>
      </w:r>
    </w:p>
    <w:bookmarkEnd w:id="44"/>
    <w:bookmarkStart w:name="z128" w:id="45"/>
    <w:p>
      <w:pPr>
        <w:spacing w:after="0"/>
        <w:ind w:left="0"/>
        <w:jc w:val="both"/>
      </w:pPr>
      <w:r>
        <w:rPr>
          <w:rFonts w:ascii="Times New Roman"/>
          <w:b w:val="false"/>
          <w:i w:val="false"/>
          <w:color w:val="000000"/>
          <w:sz w:val="28"/>
        </w:rPr>
        <w:t xml:space="preserve">
      В случае отсутствия сведений о трудовой деятельности в соответствующей государственной информационной системе лицо, претендующее на участие в конкурсе, прикрепляет к заявлению один из документов, подтверждающих трудовую деятельность, указанных в </w:t>
      </w:r>
      <w:r>
        <w:rPr>
          <w:rFonts w:ascii="Times New Roman"/>
          <w:b w:val="false"/>
          <w:i w:val="false"/>
          <w:color w:val="000000"/>
          <w:sz w:val="28"/>
        </w:rPr>
        <w:t>статье 35</w:t>
      </w:r>
      <w:r>
        <w:rPr>
          <w:rFonts w:ascii="Times New Roman"/>
          <w:b w:val="false"/>
          <w:i w:val="false"/>
          <w:color w:val="000000"/>
          <w:sz w:val="28"/>
        </w:rPr>
        <w:t xml:space="preserve"> Трудового Кодекса Республики Казахстан (далее – Кодекс).</w:t>
      </w:r>
    </w:p>
    <w:bookmarkEnd w:id="45"/>
    <w:bookmarkStart w:name="z129" w:id="46"/>
    <w:p>
      <w:pPr>
        <w:spacing w:after="0"/>
        <w:ind w:left="0"/>
        <w:jc w:val="both"/>
      </w:pPr>
      <w:r>
        <w:rPr>
          <w:rFonts w:ascii="Times New Roman"/>
          <w:b w:val="false"/>
          <w:i w:val="false"/>
          <w:color w:val="000000"/>
          <w:sz w:val="28"/>
        </w:rPr>
        <w:t>
      14. При наличии документов, указанных в пункте 13 настоящих Правил, а также соответствия лица требованиям настоящих Правил, Комиссия принимает решение о допуске подавшего документы лица к участию в конкурсе в течение 2 (двух) рабочих дней со дня окончания срока приема документов.</w:t>
      </w:r>
    </w:p>
    <w:bookmarkEnd w:id="46"/>
    <w:bookmarkStart w:name="z130" w:id="47"/>
    <w:p>
      <w:pPr>
        <w:spacing w:after="0"/>
        <w:ind w:left="0"/>
        <w:jc w:val="both"/>
      </w:pPr>
      <w:r>
        <w:rPr>
          <w:rFonts w:ascii="Times New Roman"/>
          <w:b w:val="false"/>
          <w:i w:val="false"/>
          <w:color w:val="000000"/>
          <w:sz w:val="28"/>
        </w:rPr>
        <w:t xml:space="preserve">
      Список лиц, допущенных к участию в конкурсе и график проведения собеседования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утверждаются протоколом Комиссии и размещаются на веб-портале реестра, интернет-ресурсе предприятия (при наличии) и уполномоченного органа соответствующей отрасли (местного исполнительного органа либо аппарата акима города районного значения, села, поселка, сельского округа) на казахском и русском языках до окончания рабочего дня, следующего за днем принятия решения Комиссией.</w:t>
      </w:r>
    </w:p>
    <w:bookmarkEnd w:id="47"/>
    <w:bookmarkStart w:name="z131" w:id="48"/>
    <w:p>
      <w:pPr>
        <w:spacing w:after="0"/>
        <w:ind w:left="0"/>
        <w:jc w:val="both"/>
      </w:pPr>
      <w:r>
        <w:rPr>
          <w:rFonts w:ascii="Times New Roman"/>
          <w:b w:val="false"/>
          <w:i w:val="false"/>
          <w:color w:val="000000"/>
          <w:sz w:val="28"/>
        </w:rPr>
        <w:t>
      15. После утверждения списка лиц, допущенных к участию в конкурсе, Комиссия проводит собеседование с участниками конкурса в течение 5 (пяти) рабочих дней со дня размещения на веб-портале реестра графика проведения собеседования.</w:t>
      </w:r>
    </w:p>
    <w:bookmarkEnd w:id="48"/>
    <w:bookmarkStart w:name="z132" w:id="49"/>
    <w:p>
      <w:pPr>
        <w:spacing w:after="0"/>
        <w:ind w:left="0"/>
        <w:jc w:val="both"/>
      </w:pPr>
      <w:r>
        <w:rPr>
          <w:rFonts w:ascii="Times New Roman"/>
          <w:b w:val="false"/>
          <w:i w:val="false"/>
          <w:color w:val="000000"/>
          <w:sz w:val="28"/>
        </w:rPr>
        <w:t>
      Собеседование с участниками конкурса, допущенных к собеседованию, при необходимости проводится посредством дистанционных средств видеосвязи.</w:t>
      </w:r>
    </w:p>
    <w:bookmarkEnd w:id="49"/>
    <w:bookmarkStart w:name="z133" w:id="50"/>
    <w:p>
      <w:pPr>
        <w:spacing w:after="0"/>
        <w:ind w:left="0"/>
        <w:jc w:val="both"/>
      </w:pPr>
      <w:r>
        <w:rPr>
          <w:rFonts w:ascii="Times New Roman"/>
          <w:b w:val="false"/>
          <w:i w:val="false"/>
          <w:color w:val="000000"/>
          <w:sz w:val="28"/>
        </w:rPr>
        <w:t>
      16. При проведении Комиссией собеседования с участниками конкурса проверяются знания нормативных правовых актов Республики Казахстан, регулирующих отношения в сфере деятельности предприятия.</w:t>
      </w:r>
    </w:p>
    <w:bookmarkEnd w:id="50"/>
    <w:bookmarkStart w:name="z134" w:id="51"/>
    <w:p>
      <w:pPr>
        <w:spacing w:after="0"/>
        <w:ind w:left="0"/>
        <w:jc w:val="both"/>
      </w:pPr>
      <w:r>
        <w:rPr>
          <w:rFonts w:ascii="Times New Roman"/>
          <w:b w:val="false"/>
          <w:i w:val="false"/>
          <w:color w:val="000000"/>
          <w:sz w:val="28"/>
        </w:rPr>
        <w:t>
      Также определяются профессиональные знания участников конкурса на основании квалификационных требований и должностной инструкции руководителя соответствующего предприятия.</w:t>
      </w:r>
    </w:p>
    <w:bookmarkEnd w:id="51"/>
    <w:bookmarkStart w:name="z135" w:id="52"/>
    <w:p>
      <w:pPr>
        <w:spacing w:after="0"/>
        <w:ind w:left="0"/>
        <w:jc w:val="both"/>
      </w:pPr>
      <w:r>
        <w:rPr>
          <w:rFonts w:ascii="Times New Roman"/>
          <w:b w:val="false"/>
          <w:i w:val="false"/>
          <w:color w:val="000000"/>
          <w:sz w:val="28"/>
        </w:rPr>
        <w:t>
      17. Решения Комиссии принимаются открытым голосованием простым большинством голосов от общего числа членов Комиссии. При равенстве голосов голос председателя Комиссии является решающим. Заседание Комиссии считается правомочным при участии не менее двух третей от общего числа членов Комиссии.</w:t>
      </w:r>
    </w:p>
    <w:bookmarkEnd w:id="52"/>
    <w:bookmarkStart w:name="z136" w:id="53"/>
    <w:p>
      <w:pPr>
        <w:spacing w:after="0"/>
        <w:ind w:left="0"/>
        <w:jc w:val="both"/>
      </w:pPr>
      <w:r>
        <w:rPr>
          <w:rFonts w:ascii="Times New Roman"/>
          <w:b w:val="false"/>
          <w:i w:val="false"/>
          <w:color w:val="000000"/>
          <w:sz w:val="28"/>
        </w:rPr>
        <w:t>
      Члены Комиссии имеющее особое мнение, которое, в случае его выражения, излагается в письменной форме и прикладывается к протоколу.</w:t>
      </w:r>
    </w:p>
    <w:bookmarkEnd w:id="53"/>
    <w:bookmarkStart w:name="z137" w:id="54"/>
    <w:p>
      <w:pPr>
        <w:spacing w:after="0"/>
        <w:ind w:left="0"/>
        <w:jc w:val="both"/>
      </w:pPr>
      <w:r>
        <w:rPr>
          <w:rFonts w:ascii="Times New Roman"/>
          <w:b w:val="false"/>
          <w:i w:val="false"/>
          <w:color w:val="000000"/>
          <w:sz w:val="28"/>
        </w:rPr>
        <w:t>
      Ход обсуждения и принятое Комиссией решение оформляются в виде протокола, который подписывается всеми членами Комиссии.</w:t>
      </w:r>
    </w:p>
    <w:bookmarkEnd w:id="54"/>
    <w:bookmarkStart w:name="z138" w:id="55"/>
    <w:p>
      <w:pPr>
        <w:spacing w:after="0"/>
        <w:ind w:left="0"/>
        <w:jc w:val="both"/>
      </w:pPr>
      <w:r>
        <w:rPr>
          <w:rFonts w:ascii="Times New Roman"/>
          <w:b w:val="false"/>
          <w:i w:val="false"/>
          <w:color w:val="000000"/>
          <w:sz w:val="28"/>
        </w:rPr>
        <w:t>
      Протокол Комиссии размещается на веб-портале реестра, интернет-ресурсе предприятия (при наличии) и уполномоченного органа соответствующей отрасли (местного исполнительного органа либо аппарата акима города районного значения, села, поселка, сельского округа) на казахском и русском языках до окончания рабочего дня, следующего за днем принятия решения Комиссией.</w:t>
      </w:r>
    </w:p>
    <w:bookmarkEnd w:id="55"/>
    <w:bookmarkStart w:name="z139" w:id="56"/>
    <w:p>
      <w:pPr>
        <w:spacing w:after="0"/>
        <w:ind w:left="0"/>
        <w:jc w:val="both"/>
      </w:pPr>
      <w:r>
        <w:rPr>
          <w:rFonts w:ascii="Times New Roman"/>
          <w:b w:val="false"/>
          <w:i w:val="false"/>
          <w:color w:val="000000"/>
          <w:sz w:val="28"/>
        </w:rPr>
        <w:t>
      18. Если на участие в конкурсе представили конкурсные заявки менее 2 (двух) кандидатов, соответствующих требованиям, установленным настоящими Правилами, либо конкурсные заявки не поступили или были отозваны, а также в результате конкурса Комиссией не были выявлены кандидаты, то конкурсная Комиссия признает конкурс несостоявшимся и принимает решение о проведении повторного конкурса.</w:t>
      </w:r>
    </w:p>
    <w:bookmarkEnd w:id="56"/>
    <w:bookmarkStart w:name="z140" w:id="57"/>
    <w:p>
      <w:pPr>
        <w:spacing w:after="0"/>
        <w:ind w:left="0"/>
        <w:jc w:val="both"/>
      </w:pPr>
      <w:r>
        <w:rPr>
          <w:rFonts w:ascii="Times New Roman"/>
          <w:b w:val="false"/>
          <w:i w:val="false"/>
          <w:color w:val="000000"/>
          <w:sz w:val="28"/>
        </w:rPr>
        <w:t>
      19. Порядок отбора и назначения руководителя государственного предприятия на праве хозяйственного ведения, осуществляющего деятельность в сфере высшего и послевузовского образования осуществляется в соответствии с главой 5 настоящих Правил.</w:t>
      </w:r>
    </w:p>
    <w:bookmarkEnd w:id="57"/>
    <w:bookmarkStart w:name="z141" w:id="58"/>
    <w:p>
      <w:pPr>
        <w:spacing w:after="0"/>
        <w:ind w:left="0"/>
        <w:jc w:val="left"/>
      </w:pPr>
      <w:r>
        <w:rPr>
          <w:rFonts w:ascii="Times New Roman"/>
          <w:b/>
          <w:i w:val="false"/>
          <w:color w:val="000000"/>
        </w:rPr>
        <w:t xml:space="preserve"> Глава 3. Согласование кандидатуры руководителя государственного предприятия на праве хозяйственного ведения</w:t>
      </w:r>
    </w:p>
    <w:bookmarkEnd w:id="58"/>
    <w:bookmarkStart w:name="z142" w:id="59"/>
    <w:p>
      <w:pPr>
        <w:spacing w:after="0"/>
        <w:ind w:left="0"/>
        <w:jc w:val="both"/>
      </w:pPr>
      <w:r>
        <w:rPr>
          <w:rFonts w:ascii="Times New Roman"/>
          <w:b w:val="false"/>
          <w:i w:val="false"/>
          <w:color w:val="000000"/>
          <w:sz w:val="28"/>
        </w:rPr>
        <w:t>
      20. В государственных предприятиях на праве хозяйственного ведения с наблюдательным советом уполномоченный орган соответствующей отрасли (местный исполнительный орган либо аппарат акима города районного значения, села, поселка, сельского округа) на основании решения Комиссии вносит предложение по вопросу назначения руководителя предприятия на согласование наблюдательному совету.</w:t>
      </w:r>
    </w:p>
    <w:bookmarkEnd w:id="59"/>
    <w:bookmarkStart w:name="z143" w:id="60"/>
    <w:p>
      <w:pPr>
        <w:spacing w:after="0"/>
        <w:ind w:left="0"/>
        <w:jc w:val="both"/>
      </w:pPr>
      <w:r>
        <w:rPr>
          <w:rFonts w:ascii="Times New Roman"/>
          <w:b w:val="false"/>
          <w:i w:val="false"/>
          <w:color w:val="000000"/>
          <w:sz w:val="28"/>
        </w:rPr>
        <w:t>
      21. Наблюдательный совет государственного предприятия на праве хозяйственного ведения в течение 5 (пяти) рабочих дней со дня внесения уполномоченным органом соответствующей отрасли (местным исполнительным органом либо аппаратом акима города районного значения, села, поселка, сельского округа) кандидатуры руководителя предприятия согласовывает представленную кандидатуру.</w:t>
      </w:r>
    </w:p>
    <w:bookmarkEnd w:id="60"/>
    <w:bookmarkStart w:name="z144" w:id="61"/>
    <w:p>
      <w:pPr>
        <w:spacing w:after="0"/>
        <w:ind w:left="0"/>
        <w:jc w:val="both"/>
      </w:pPr>
      <w:r>
        <w:rPr>
          <w:rFonts w:ascii="Times New Roman"/>
          <w:b w:val="false"/>
          <w:i w:val="false"/>
          <w:color w:val="000000"/>
          <w:sz w:val="28"/>
        </w:rPr>
        <w:t>
      22. В случае отрицательного решения наблюдательного совета по предлагаемой кандидатуре уполномоченный орган соответствующей отрасли (местный исполнительный орган либо аппарат акима города районного значения, села, поселка, сельского округа) проводит повторный конкурс по избранию руководителя предприятия. Наблюдательный совет вправе не согласовывать кандидатуру руководителя предприятия, представленной уполномоченным органом соответствующей отрасли (местным исполнительным органом либо аппаратом акима города районного значения, села, поселка, сельского округа) не более 2 (двух) раз.</w:t>
      </w:r>
    </w:p>
    <w:bookmarkEnd w:id="61"/>
    <w:bookmarkStart w:name="z145" w:id="62"/>
    <w:p>
      <w:pPr>
        <w:spacing w:after="0"/>
        <w:ind w:left="0"/>
        <w:jc w:val="left"/>
      </w:pPr>
      <w:r>
        <w:rPr>
          <w:rFonts w:ascii="Times New Roman"/>
          <w:b/>
          <w:i w:val="false"/>
          <w:color w:val="000000"/>
        </w:rPr>
        <w:t xml:space="preserve"> Глава 4. Назначение на должность руководителя</w:t>
      </w:r>
    </w:p>
    <w:bookmarkEnd w:id="62"/>
    <w:bookmarkStart w:name="z146" w:id="63"/>
    <w:p>
      <w:pPr>
        <w:spacing w:after="0"/>
        <w:ind w:left="0"/>
        <w:jc w:val="both"/>
      </w:pPr>
      <w:r>
        <w:rPr>
          <w:rFonts w:ascii="Times New Roman"/>
          <w:b w:val="false"/>
          <w:i w:val="false"/>
          <w:color w:val="000000"/>
          <w:sz w:val="28"/>
        </w:rPr>
        <w:t>
      23. С участником конкурса, получившим положительное решение Комиссии, и, в случае, предусмотренном главой 3 настоящих Правил, согласование наблюдательного совета государственного предприятия на праве хозяйственного ведения руководитель уполномоченного органа соответствующей отрасли (местного исполнительного органа либо аппарата акима города районного значения, села, поселка, сельского округа) заключает трудовой договор (далее – договор) и издает приказ о назначении на должность в соответствии с трудовым законодательством Республики Казахстан, с которым руководитель предприятия ознакамливается.</w:t>
      </w:r>
    </w:p>
    <w:bookmarkEnd w:id="63"/>
    <w:bookmarkStart w:name="z147" w:id="64"/>
    <w:p>
      <w:pPr>
        <w:spacing w:after="0"/>
        <w:ind w:left="0"/>
        <w:jc w:val="both"/>
      </w:pPr>
      <w:r>
        <w:rPr>
          <w:rFonts w:ascii="Times New Roman"/>
          <w:b w:val="false"/>
          <w:i w:val="false"/>
          <w:color w:val="000000"/>
          <w:sz w:val="28"/>
        </w:rPr>
        <w:t xml:space="preserve">
      Одновременно участник конкурса, получивший положительное решение Комиссии, и, в случае, предусмотренном главой 3 настоящих Правил, согласование наблюдательного совета государственного предприятия на праве хозяйственного ведения, представляет необходимые документы согласно </w:t>
      </w:r>
      <w:r>
        <w:rPr>
          <w:rFonts w:ascii="Times New Roman"/>
          <w:b w:val="false"/>
          <w:i w:val="false"/>
          <w:color w:val="000000"/>
          <w:sz w:val="28"/>
        </w:rPr>
        <w:t>статье 11</w:t>
      </w:r>
      <w:r>
        <w:rPr>
          <w:rFonts w:ascii="Times New Roman"/>
          <w:b w:val="false"/>
          <w:i w:val="false"/>
          <w:color w:val="000000"/>
          <w:sz w:val="28"/>
        </w:rPr>
        <w:t xml:space="preserve"> Закона Республики Казахстан "О противодействии коррупции".</w:t>
      </w:r>
    </w:p>
    <w:bookmarkEnd w:id="64"/>
    <w:bookmarkStart w:name="z148" w:id="65"/>
    <w:p>
      <w:pPr>
        <w:spacing w:after="0"/>
        <w:ind w:left="0"/>
        <w:jc w:val="both"/>
      </w:pPr>
      <w:r>
        <w:rPr>
          <w:rFonts w:ascii="Times New Roman"/>
          <w:b w:val="false"/>
          <w:i w:val="false"/>
          <w:color w:val="000000"/>
          <w:sz w:val="28"/>
        </w:rPr>
        <w:t>
      24. Договор заключается на срок не менее 1 (одного) года и не более 5 (пяти) лет, определяемый соглашением сторон. По окончании срока действия договор по соглашению сторон продлевается или заключается на новый срок не более 1 (одного) раза.</w:t>
      </w:r>
    </w:p>
    <w:bookmarkEnd w:id="65"/>
    <w:bookmarkStart w:name="z149" w:id="66"/>
    <w:p>
      <w:pPr>
        <w:spacing w:after="0"/>
        <w:ind w:left="0"/>
        <w:jc w:val="both"/>
      </w:pPr>
      <w:r>
        <w:rPr>
          <w:rFonts w:ascii="Times New Roman"/>
          <w:b w:val="false"/>
          <w:i w:val="false"/>
          <w:color w:val="000000"/>
          <w:sz w:val="28"/>
        </w:rPr>
        <w:t>
      По истечению срока повторно заключенного договора, лицо, ранее занимавшее должность руководителя предприятия, может участвовать в отборе кандидатур на должность руководителя предприятия на конкурсной основе в порядке, установленном пунктом 13 настоящих Правил.</w:t>
      </w:r>
    </w:p>
    <w:bookmarkEnd w:id="66"/>
    <w:bookmarkStart w:name="z150" w:id="67"/>
    <w:p>
      <w:pPr>
        <w:spacing w:after="0"/>
        <w:ind w:left="0"/>
        <w:jc w:val="both"/>
      </w:pPr>
      <w:r>
        <w:rPr>
          <w:rFonts w:ascii="Times New Roman"/>
          <w:b w:val="false"/>
          <w:i w:val="false"/>
          <w:color w:val="000000"/>
          <w:sz w:val="28"/>
        </w:rPr>
        <w:t>
      В договоре устанавливается испытательный срок. По истечении испытательного срока, в случае обнаружения несоответствия руководителя предприятия занимаемой должности, договор расторгается уполномоченным органом соответствующей отрасли (местным исполнительным органом либо аппаратом акима города районного значения, села, поселка, сельского округа) в соответствии с требованиями трудового законодательства Республики Казахстан.</w:t>
      </w:r>
    </w:p>
    <w:bookmarkEnd w:id="67"/>
    <w:bookmarkStart w:name="z151" w:id="68"/>
    <w:p>
      <w:pPr>
        <w:spacing w:after="0"/>
        <w:ind w:left="0"/>
        <w:jc w:val="both"/>
      </w:pPr>
      <w:r>
        <w:rPr>
          <w:rFonts w:ascii="Times New Roman"/>
          <w:b w:val="false"/>
          <w:i w:val="false"/>
          <w:color w:val="000000"/>
          <w:sz w:val="28"/>
        </w:rPr>
        <w:t xml:space="preserve">
      25. Трудовые отношения с руководителем государственного предприятия оформляются посредством заключения трудового договора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68"/>
    <w:bookmarkStart w:name="z152" w:id="69"/>
    <w:p>
      <w:pPr>
        <w:spacing w:after="0"/>
        <w:ind w:left="0"/>
        <w:jc w:val="both"/>
      </w:pPr>
      <w:r>
        <w:rPr>
          <w:rFonts w:ascii="Times New Roman"/>
          <w:b w:val="false"/>
          <w:i w:val="false"/>
          <w:color w:val="000000"/>
          <w:sz w:val="28"/>
        </w:rPr>
        <w:t>
      республиканского государственного предприятия – с уполномоченным органом соответствующей отрасли;</w:t>
      </w:r>
    </w:p>
    <w:bookmarkEnd w:id="69"/>
    <w:bookmarkStart w:name="z153" w:id="70"/>
    <w:p>
      <w:pPr>
        <w:spacing w:after="0"/>
        <w:ind w:left="0"/>
        <w:jc w:val="both"/>
      </w:pPr>
      <w:r>
        <w:rPr>
          <w:rFonts w:ascii="Times New Roman"/>
          <w:b w:val="false"/>
          <w:i w:val="false"/>
          <w:color w:val="000000"/>
          <w:sz w:val="28"/>
        </w:rPr>
        <w:t>
      коммунального государственного предприятия – с местным исполнительным органом или аппаратом акима города районного значения, села, поселка, сельского округа.</w:t>
      </w:r>
    </w:p>
    <w:bookmarkEnd w:id="70"/>
    <w:bookmarkStart w:name="z154" w:id="71"/>
    <w:p>
      <w:pPr>
        <w:spacing w:after="0"/>
        <w:ind w:left="0"/>
        <w:jc w:val="both"/>
      </w:pPr>
      <w:r>
        <w:rPr>
          <w:rFonts w:ascii="Times New Roman"/>
          <w:b w:val="false"/>
          <w:i w:val="false"/>
          <w:color w:val="000000"/>
          <w:sz w:val="28"/>
        </w:rPr>
        <w:t xml:space="preserve">
      В трудовом договоре, помимо условий, установленных </w:t>
      </w:r>
      <w:r>
        <w:rPr>
          <w:rFonts w:ascii="Times New Roman"/>
          <w:b w:val="false"/>
          <w:i w:val="false"/>
          <w:color w:val="000000"/>
          <w:sz w:val="28"/>
        </w:rPr>
        <w:t>Кодексом</w:t>
      </w:r>
      <w:r>
        <w:rPr>
          <w:rFonts w:ascii="Times New Roman"/>
          <w:b w:val="false"/>
          <w:i w:val="false"/>
          <w:color w:val="000000"/>
          <w:sz w:val="28"/>
        </w:rPr>
        <w:t>, определяется ответственность руководителя предприятия за несвоевременные перечисления установленной части чистого дохода в бюджет.</w:t>
      </w:r>
    </w:p>
    <w:bookmarkEnd w:id="71"/>
    <w:bookmarkStart w:name="z155" w:id="72"/>
    <w:p>
      <w:pPr>
        <w:spacing w:after="0"/>
        <w:ind w:left="0"/>
        <w:jc w:val="both"/>
      </w:pPr>
      <w:r>
        <w:rPr>
          <w:rFonts w:ascii="Times New Roman"/>
          <w:b w:val="false"/>
          <w:i w:val="false"/>
          <w:color w:val="000000"/>
          <w:sz w:val="28"/>
        </w:rPr>
        <w:t>
      26. В государственных предприятиях на праве хозяйственного ведения с наблюдательным советом уполномоченные органы соответствующей отрасли (местные исполнительные органы либо аппарат акима города районного значения, села, поселка, сельского округа) предварительно согласовывают с наблюдательными советами вопрос расторжения договора с руководителем предприятия.</w:t>
      </w:r>
    </w:p>
    <w:bookmarkEnd w:id="72"/>
    <w:bookmarkStart w:name="z156" w:id="73"/>
    <w:p>
      <w:pPr>
        <w:spacing w:after="0"/>
        <w:ind w:left="0"/>
        <w:jc w:val="left"/>
      </w:pPr>
      <w:r>
        <w:rPr>
          <w:rFonts w:ascii="Times New Roman"/>
          <w:b/>
          <w:i w:val="false"/>
          <w:color w:val="000000"/>
        </w:rPr>
        <w:t xml:space="preserve"> Глава 5. Порядок отбора и назначения руководителя государственного предприятия на праве хозяйственного ведения, осуществляющего деятельность в сфере высшего и послевузовского образования</w:t>
      </w:r>
    </w:p>
    <w:bookmarkEnd w:id="73"/>
    <w:bookmarkStart w:name="z157" w:id="74"/>
    <w:p>
      <w:pPr>
        <w:spacing w:after="0"/>
        <w:ind w:left="0"/>
        <w:jc w:val="both"/>
      </w:pPr>
      <w:r>
        <w:rPr>
          <w:rFonts w:ascii="Times New Roman"/>
          <w:b w:val="false"/>
          <w:i w:val="false"/>
          <w:color w:val="000000"/>
          <w:sz w:val="28"/>
        </w:rPr>
        <w:t>
      27. Уполномоченный орган соответствующей отрасли на должность руководителя государственного предприятия на праве хозяйственного ведения, осуществляющего деятельность в сфере высшего и послевузовского образования, объявляет открытый конкурс.</w:t>
      </w:r>
    </w:p>
    <w:bookmarkEnd w:id="74"/>
    <w:bookmarkStart w:name="z158" w:id="75"/>
    <w:p>
      <w:pPr>
        <w:spacing w:after="0"/>
        <w:ind w:left="0"/>
        <w:jc w:val="both"/>
      </w:pPr>
      <w:r>
        <w:rPr>
          <w:rFonts w:ascii="Times New Roman"/>
          <w:b w:val="false"/>
          <w:i w:val="false"/>
          <w:color w:val="000000"/>
          <w:sz w:val="28"/>
        </w:rPr>
        <w:t>
      28. Уполномоченный орган соответствующей отрасли:</w:t>
      </w:r>
    </w:p>
    <w:bookmarkEnd w:id="75"/>
    <w:bookmarkStart w:name="z159" w:id="76"/>
    <w:p>
      <w:pPr>
        <w:spacing w:after="0"/>
        <w:ind w:left="0"/>
        <w:jc w:val="both"/>
      </w:pPr>
      <w:r>
        <w:rPr>
          <w:rFonts w:ascii="Times New Roman"/>
          <w:b w:val="false"/>
          <w:i w:val="false"/>
          <w:color w:val="000000"/>
          <w:sz w:val="28"/>
        </w:rPr>
        <w:t>
      1) принимает решение о проведении конкурса;</w:t>
      </w:r>
    </w:p>
    <w:bookmarkEnd w:id="76"/>
    <w:bookmarkStart w:name="z160" w:id="77"/>
    <w:p>
      <w:pPr>
        <w:spacing w:after="0"/>
        <w:ind w:left="0"/>
        <w:jc w:val="both"/>
      </w:pPr>
      <w:r>
        <w:rPr>
          <w:rFonts w:ascii="Times New Roman"/>
          <w:b w:val="false"/>
          <w:i w:val="false"/>
          <w:color w:val="000000"/>
          <w:sz w:val="28"/>
        </w:rPr>
        <w:t>
      2) определяет условия, дату и место проведения конкурса;</w:t>
      </w:r>
    </w:p>
    <w:bookmarkEnd w:id="77"/>
    <w:bookmarkStart w:name="z161" w:id="78"/>
    <w:p>
      <w:pPr>
        <w:spacing w:after="0"/>
        <w:ind w:left="0"/>
        <w:jc w:val="both"/>
      </w:pPr>
      <w:r>
        <w:rPr>
          <w:rFonts w:ascii="Times New Roman"/>
          <w:b w:val="false"/>
          <w:i w:val="false"/>
          <w:color w:val="000000"/>
          <w:sz w:val="28"/>
        </w:rPr>
        <w:t>
      3) формирует Республиканскую конкурсную комиссию (далее – Республиканская комиссия).</w:t>
      </w:r>
    </w:p>
    <w:bookmarkEnd w:id="78"/>
    <w:bookmarkStart w:name="z162" w:id="79"/>
    <w:p>
      <w:pPr>
        <w:spacing w:after="0"/>
        <w:ind w:left="0"/>
        <w:jc w:val="both"/>
      </w:pPr>
      <w:r>
        <w:rPr>
          <w:rFonts w:ascii="Times New Roman"/>
          <w:b w:val="false"/>
          <w:i w:val="false"/>
          <w:color w:val="000000"/>
          <w:sz w:val="28"/>
        </w:rPr>
        <w:t>
      29. Количество членов Республиканской комиссии составляет нечетное число, не менее 7 (семи) человек.</w:t>
      </w:r>
    </w:p>
    <w:bookmarkEnd w:id="79"/>
    <w:bookmarkStart w:name="z163" w:id="80"/>
    <w:p>
      <w:pPr>
        <w:spacing w:after="0"/>
        <w:ind w:left="0"/>
        <w:jc w:val="both"/>
      </w:pPr>
      <w:r>
        <w:rPr>
          <w:rFonts w:ascii="Times New Roman"/>
          <w:b w:val="false"/>
          <w:i w:val="false"/>
          <w:color w:val="000000"/>
          <w:sz w:val="28"/>
        </w:rPr>
        <w:t>
      30. Уполномоченный орган соответствующей отрасли осуществляет функции в соответствии с пунктом 10 настоящих Правил.</w:t>
      </w:r>
    </w:p>
    <w:bookmarkEnd w:id="80"/>
    <w:bookmarkStart w:name="z164" w:id="81"/>
    <w:p>
      <w:pPr>
        <w:spacing w:after="0"/>
        <w:ind w:left="0"/>
        <w:jc w:val="both"/>
      </w:pPr>
      <w:r>
        <w:rPr>
          <w:rFonts w:ascii="Times New Roman"/>
          <w:b w:val="false"/>
          <w:i w:val="false"/>
          <w:color w:val="000000"/>
          <w:sz w:val="28"/>
        </w:rPr>
        <w:t>
      31. Объявление о проведении конкурса на занятие должности руководителя государственного предприятия на праве хозяйственного ведения, осуществляющего деятельность в сфере высшего и послевузовского образования, опубликовывается на веб-портале реестра, интернет-ресурсе предприятия (при наличии) и уполномоченного органа соответствующей отрасли (местного исполнительного органа либо аппарата акима города районного значения, села, поселка, сельского округа) на казахском и русском языках за 21 (двадцать один) календарных дней до даты проведения конкурса.</w:t>
      </w:r>
    </w:p>
    <w:bookmarkEnd w:id="81"/>
    <w:bookmarkStart w:name="z165" w:id="82"/>
    <w:p>
      <w:pPr>
        <w:spacing w:after="0"/>
        <w:ind w:left="0"/>
        <w:jc w:val="both"/>
      </w:pPr>
      <w:r>
        <w:rPr>
          <w:rFonts w:ascii="Times New Roman"/>
          <w:b w:val="false"/>
          <w:i w:val="false"/>
          <w:color w:val="000000"/>
          <w:sz w:val="28"/>
        </w:rPr>
        <w:t>
      32. Объявление о проведении конкурса содержит сведения, указанные в пункте 12 настоящих Правил.</w:t>
      </w:r>
    </w:p>
    <w:bookmarkEnd w:id="82"/>
    <w:bookmarkStart w:name="z166" w:id="83"/>
    <w:p>
      <w:pPr>
        <w:spacing w:after="0"/>
        <w:ind w:left="0"/>
        <w:jc w:val="both"/>
      </w:pPr>
      <w:r>
        <w:rPr>
          <w:rFonts w:ascii="Times New Roman"/>
          <w:b w:val="false"/>
          <w:i w:val="false"/>
          <w:color w:val="000000"/>
          <w:sz w:val="28"/>
        </w:rPr>
        <w:t>
      33. Основными требованиями при отборе кандидатур на должность руководителя государственного предприятия на праве хозяйственного ведения, осуществляющего деятельность в сфере высшего и послевузовского образования, являются:</w:t>
      </w:r>
    </w:p>
    <w:bookmarkEnd w:id="83"/>
    <w:bookmarkStart w:name="z167" w:id="84"/>
    <w:p>
      <w:pPr>
        <w:spacing w:after="0"/>
        <w:ind w:left="0"/>
        <w:jc w:val="both"/>
      </w:pPr>
      <w:r>
        <w:rPr>
          <w:rFonts w:ascii="Times New Roman"/>
          <w:b w:val="false"/>
          <w:i w:val="false"/>
          <w:color w:val="000000"/>
          <w:sz w:val="28"/>
        </w:rPr>
        <w:t>
      1) наличие высшего образования;</w:t>
      </w:r>
    </w:p>
    <w:bookmarkEnd w:id="84"/>
    <w:bookmarkStart w:name="z168" w:id="85"/>
    <w:p>
      <w:pPr>
        <w:spacing w:after="0"/>
        <w:ind w:left="0"/>
        <w:jc w:val="both"/>
      </w:pPr>
      <w:r>
        <w:rPr>
          <w:rFonts w:ascii="Times New Roman"/>
          <w:b w:val="false"/>
          <w:i w:val="false"/>
          <w:color w:val="000000"/>
          <w:sz w:val="28"/>
        </w:rPr>
        <w:t>
      2) наличие стажа работы на руководящих должностях не менее 5 (пяти) лет.</w:t>
      </w:r>
    </w:p>
    <w:bookmarkEnd w:id="85"/>
    <w:bookmarkStart w:name="z169" w:id="86"/>
    <w:p>
      <w:pPr>
        <w:spacing w:after="0"/>
        <w:ind w:left="0"/>
        <w:jc w:val="both"/>
      </w:pPr>
      <w:r>
        <w:rPr>
          <w:rFonts w:ascii="Times New Roman"/>
          <w:b w:val="false"/>
          <w:i w:val="false"/>
          <w:color w:val="000000"/>
          <w:sz w:val="28"/>
        </w:rPr>
        <w:t xml:space="preserve">
      34. В конкурсе принимают участие все желающие, включая иностранных граждан, соответствующие установленным типовым квалификационным характеристикам должностей педагогических работников и приравненных к ним лиц,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июля 2009 года № 338 (зарегистрирован в Реестре государственной регистрации нормативных правовых актов за № 5750), с соблюдением требований, установленных в пункте 7 настоящих Правил.</w:t>
      </w:r>
    </w:p>
    <w:bookmarkEnd w:id="86"/>
    <w:bookmarkStart w:name="z170" w:id="87"/>
    <w:p>
      <w:pPr>
        <w:spacing w:after="0"/>
        <w:ind w:left="0"/>
        <w:jc w:val="both"/>
      </w:pPr>
      <w:r>
        <w:rPr>
          <w:rFonts w:ascii="Times New Roman"/>
          <w:b w:val="false"/>
          <w:i w:val="false"/>
          <w:color w:val="000000"/>
          <w:sz w:val="28"/>
        </w:rPr>
        <w:t>
      35. Лицо, претендующее на участие в конкурсе, представляет документы согласно пункту 13 настоящих Правил, а также программу развития государственного предприятия на праве хозяйственного ведения (далее – программа развития).</w:t>
      </w:r>
    </w:p>
    <w:bookmarkEnd w:id="87"/>
    <w:bookmarkStart w:name="z171" w:id="88"/>
    <w:p>
      <w:pPr>
        <w:spacing w:after="0"/>
        <w:ind w:left="0"/>
        <w:jc w:val="both"/>
      </w:pPr>
      <w:r>
        <w:rPr>
          <w:rFonts w:ascii="Times New Roman"/>
          <w:b w:val="false"/>
          <w:i w:val="false"/>
          <w:color w:val="000000"/>
          <w:sz w:val="28"/>
        </w:rPr>
        <w:t>
      36. Если на участие в конкурсе представили конкурсные заявки менее 2 (двух) кандидатов, соответствующих требованиям, установленным настоящими Правилами, либо конкурсные заявки не поступили или были отозваны, то уполномоченный орган соответствующей отрасли признает конкурс несостоявшимся, принимает решение о проведении повторного конкурса и опубликовывает его в течении 3 (трех) рабочих дней после даты принятия решения на веб-портале реестра, интернет-ресурсе предприятия (при наличии) и уполномоченного органа соответствующей отрасли (местного исполнительного органа либо аппарата акима города районного значения, села, поселка, сельского округа) на казахском и русском языках.</w:t>
      </w:r>
    </w:p>
    <w:bookmarkEnd w:id="88"/>
    <w:bookmarkStart w:name="z172" w:id="89"/>
    <w:p>
      <w:pPr>
        <w:spacing w:after="0"/>
        <w:ind w:left="0"/>
        <w:jc w:val="both"/>
      </w:pPr>
      <w:r>
        <w:rPr>
          <w:rFonts w:ascii="Times New Roman"/>
          <w:b w:val="false"/>
          <w:i w:val="false"/>
          <w:color w:val="000000"/>
          <w:sz w:val="28"/>
        </w:rPr>
        <w:t>
      37. При наличии документов, указанных в пункте 13, а также соответствия лица требованиям настоящих Правил, уполномоченный орган соответствующей отрасли принимает решение о допуске подавшего документы лица к участию в конкурсе в течение 5 (пяти) рабочих дней со дня окончания приема документов. Список лиц, допущенных к участию в конкурсе опубликовывается на веб-портале реестра, интернет-ресурсе предприятия (при наличии) и уполномоченного органа соответствующей отрасли (местного исполнительного органа либо аппарата акима города районного значения, села, поселка, сельского округа) на казахском и русском языках до истечения следующего рабочего дня после даты принятия решения уполномоченного органа соответствующей отрасли и со всеми документами направляется уполномоченным органом соответствующей отрасли в Наблюдательный совет соответствующего государственного предприятия на праве хозяйственного ведения.</w:t>
      </w:r>
    </w:p>
    <w:bookmarkEnd w:id="89"/>
    <w:bookmarkStart w:name="z173" w:id="90"/>
    <w:p>
      <w:pPr>
        <w:spacing w:after="0"/>
        <w:ind w:left="0"/>
        <w:jc w:val="both"/>
      </w:pPr>
      <w:r>
        <w:rPr>
          <w:rFonts w:ascii="Times New Roman"/>
          <w:b w:val="false"/>
          <w:i w:val="false"/>
          <w:color w:val="000000"/>
          <w:sz w:val="28"/>
        </w:rPr>
        <w:t>
      38. Список лиц, допущенных к участию в конкурсе, а также программы развития, представленные кандидатурами рассматриваются на заседании Наблюдательного совета государственного предприятия на праве хозяйственного ведения в течение 25 (двадцати пяти) календарных дней.</w:t>
      </w:r>
    </w:p>
    <w:bookmarkEnd w:id="90"/>
    <w:bookmarkStart w:name="z174" w:id="91"/>
    <w:p>
      <w:pPr>
        <w:spacing w:after="0"/>
        <w:ind w:left="0"/>
        <w:jc w:val="both"/>
      </w:pPr>
      <w:r>
        <w:rPr>
          <w:rFonts w:ascii="Times New Roman"/>
          <w:b w:val="false"/>
          <w:i w:val="false"/>
          <w:color w:val="000000"/>
          <w:sz w:val="28"/>
        </w:rPr>
        <w:t>
      39. Несоответствие программы развития целям и задачам стратегического развития государственного предприятия на праве хозяйственного ведения является основанием для отклонения кандидатуры.</w:t>
      </w:r>
    </w:p>
    <w:bookmarkEnd w:id="91"/>
    <w:bookmarkStart w:name="z175" w:id="92"/>
    <w:p>
      <w:pPr>
        <w:spacing w:after="0"/>
        <w:ind w:left="0"/>
        <w:jc w:val="both"/>
      </w:pPr>
      <w:r>
        <w:rPr>
          <w:rFonts w:ascii="Times New Roman"/>
          <w:b w:val="false"/>
          <w:i w:val="false"/>
          <w:color w:val="000000"/>
          <w:sz w:val="28"/>
        </w:rPr>
        <w:t>
      В случае отклонения всех кандидатур, Наблюдательный совет направляет протокольное решение уполномоченному органу соответствующей отрасли о необходимости проведении повторного конкурса.</w:t>
      </w:r>
    </w:p>
    <w:bookmarkEnd w:id="92"/>
    <w:bookmarkStart w:name="z176" w:id="93"/>
    <w:p>
      <w:pPr>
        <w:spacing w:after="0"/>
        <w:ind w:left="0"/>
        <w:jc w:val="both"/>
      </w:pPr>
      <w:r>
        <w:rPr>
          <w:rFonts w:ascii="Times New Roman"/>
          <w:b w:val="false"/>
          <w:i w:val="false"/>
          <w:color w:val="000000"/>
          <w:sz w:val="28"/>
        </w:rPr>
        <w:t>
      40. Наблюдательный совет после рассмотрения программы развития организации образования, тайным голосованием и не менее двумя третями голосов определяет кандидатуру (кандидатуры) для рассмотрения Республиканской комиссией. Руководитель предприятия участие в голосовании не принимает.</w:t>
      </w:r>
    </w:p>
    <w:bookmarkEnd w:id="93"/>
    <w:bookmarkStart w:name="z177" w:id="94"/>
    <w:p>
      <w:pPr>
        <w:spacing w:after="0"/>
        <w:ind w:left="0"/>
        <w:jc w:val="both"/>
      </w:pPr>
      <w:r>
        <w:rPr>
          <w:rFonts w:ascii="Times New Roman"/>
          <w:b w:val="false"/>
          <w:i w:val="false"/>
          <w:color w:val="000000"/>
          <w:sz w:val="28"/>
        </w:rPr>
        <w:t>
      41. Протокольное решение Наблюдательного совета со всеми документами передается Республиканской комиссии.</w:t>
      </w:r>
    </w:p>
    <w:bookmarkEnd w:id="94"/>
    <w:bookmarkStart w:name="z178" w:id="95"/>
    <w:p>
      <w:pPr>
        <w:spacing w:after="0"/>
        <w:ind w:left="0"/>
        <w:jc w:val="both"/>
      </w:pPr>
      <w:r>
        <w:rPr>
          <w:rFonts w:ascii="Times New Roman"/>
          <w:b w:val="false"/>
          <w:i w:val="false"/>
          <w:color w:val="000000"/>
          <w:sz w:val="28"/>
        </w:rPr>
        <w:t>
      42. Республиканская комиссия изучает представленные документы и проводит собеседование с участником (участниками) конкурса в течение 10 (десяти) календарных дней со дня получения протокольного решения Наблюдательного совета в соответствии с пунктом 41 настоящих Правил.</w:t>
      </w:r>
    </w:p>
    <w:bookmarkEnd w:id="95"/>
    <w:bookmarkStart w:name="z179" w:id="96"/>
    <w:p>
      <w:pPr>
        <w:spacing w:after="0"/>
        <w:ind w:left="0"/>
        <w:jc w:val="both"/>
      </w:pPr>
      <w:r>
        <w:rPr>
          <w:rFonts w:ascii="Times New Roman"/>
          <w:b w:val="false"/>
          <w:i w:val="false"/>
          <w:color w:val="000000"/>
          <w:sz w:val="28"/>
        </w:rPr>
        <w:t>
      Собеседование с участниками конкурса допущенных к собеседованию, при необходимости проводится посредством дистанционных средств видеосвязи.</w:t>
      </w:r>
    </w:p>
    <w:bookmarkEnd w:id="96"/>
    <w:bookmarkStart w:name="z180" w:id="97"/>
    <w:p>
      <w:pPr>
        <w:spacing w:after="0"/>
        <w:ind w:left="0"/>
        <w:jc w:val="both"/>
      </w:pPr>
      <w:r>
        <w:rPr>
          <w:rFonts w:ascii="Times New Roman"/>
          <w:b w:val="false"/>
          <w:i w:val="false"/>
          <w:color w:val="000000"/>
          <w:sz w:val="28"/>
        </w:rPr>
        <w:t>
      По итогам собеседования определяется кандидат на должность руководителя предприятия. Итоги собеседования опубликовываются на веб-портале реестра, интернет-ресурсе предприятия (при наличии) и уполномоченного органа соответствующей отрасли на казахском и русском языках.</w:t>
      </w:r>
    </w:p>
    <w:bookmarkEnd w:id="97"/>
    <w:bookmarkStart w:name="z181" w:id="98"/>
    <w:p>
      <w:pPr>
        <w:spacing w:after="0"/>
        <w:ind w:left="0"/>
        <w:jc w:val="both"/>
      </w:pPr>
      <w:r>
        <w:rPr>
          <w:rFonts w:ascii="Times New Roman"/>
          <w:b w:val="false"/>
          <w:i w:val="false"/>
          <w:color w:val="000000"/>
          <w:sz w:val="28"/>
        </w:rPr>
        <w:t>
      При этом, стаж работы на руководящих должностях в высших учебных заведениях и/или в органах управления образования, при прочих равных условиях, является преимущественным основанием для определения кандидата на должность руководителя предприятия.</w:t>
      </w:r>
    </w:p>
    <w:bookmarkEnd w:id="98"/>
    <w:bookmarkStart w:name="z182" w:id="99"/>
    <w:p>
      <w:pPr>
        <w:spacing w:after="0"/>
        <w:ind w:left="0"/>
        <w:jc w:val="both"/>
      </w:pPr>
      <w:r>
        <w:rPr>
          <w:rFonts w:ascii="Times New Roman"/>
          <w:b w:val="false"/>
          <w:i w:val="false"/>
          <w:color w:val="000000"/>
          <w:sz w:val="28"/>
        </w:rPr>
        <w:t>
      Если в результате собеседования Республиканской комиссией не был выявлен кандидат на должность руководителя предприятия, то уполномоченный орган соответствующей отрасли признает конкурс несостоявшимся, принимает решение о проведении повторного конкурса и опубликовывает его на веб-портале реестра, интернет-ресурсе предприятия (при наличии) и уполномоченного органа соответствующей отрасли на казахском и русском языках.</w:t>
      </w:r>
    </w:p>
    <w:bookmarkEnd w:id="99"/>
    <w:bookmarkStart w:name="z183" w:id="100"/>
    <w:p>
      <w:pPr>
        <w:spacing w:after="0"/>
        <w:ind w:left="0"/>
        <w:jc w:val="both"/>
      </w:pPr>
      <w:r>
        <w:rPr>
          <w:rFonts w:ascii="Times New Roman"/>
          <w:b w:val="false"/>
          <w:i w:val="false"/>
          <w:color w:val="000000"/>
          <w:sz w:val="28"/>
        </w:rPr>
        <w:t>
      43. Решение Республиканской комиссии является основанием для назначения руководителя предприятия приказом уполномоченного органа соответствующей отрасли в порядке, предусмотренном настоящими Правилами и трудовым законодательством Республики Казахстан.</w:t>
      </w:r>
    </w:p>
    <w:bookmarkEnd w:id="100"/>
    <w:bookmarkStart w:name="z184" w:id="101"/>
    <w:p>
      <w:pPr>
        <w:spacing w:after="0"/>
        <w:ind w:left="0"/>
        <w:jc w:val="left"/>
      </w:pPr>
      <w:r>
        <w:rPr>
          <w:rFonts w:ascii="Times New Roman"/>
          <w:b/>
          <w:i w:val="false"/>
          <w:color w:val="000000"/>
        </w:rPr>
        <w:t xml:space="preserve"> Глава 6. Порядок проведения аттестации</w:t>
      </w:r>
    </w:p>
    <w:bookmarkEnd w:id="101"/>
    <w:bookmarkStart w:name="z185" w:id="102"/>
    <w:p>
      <w:pPr>
        <w:spacing w:after="0"/>
        <w:ind w:left="0"/>
        <w:jc w:val="both"/>
      </w:pPr>
      <w:r>
        <w:rPr>
          <w:rFonts w:ascii="Times New Roman"/>
          <w:b w:val="false"/>
          <w:i w:val="false"/>
          <w:color w:val="000000"/>
          <w:sz w:val="28"/>
        </w:rPr>
        <w:t>
      44. Основным требованием оценки при аттестации является профессиональная деятельность руководителя предприятия и его соответствия к предъявляемым квалификационным требованиям.</w:t>
      </w:r>
    </w:p>
    <w:bookmarkEnd w:id="102"/>
    <w:bookmarkStart w:name="z186" w:id="103"/>
    <w:p>
      <w:pPr>
        <w:spacing w:after="0"/>
        <w:ind w:left="0"/>
        <w:jc w:val="both"/>
      </w:pPr>
      <w:r>
        <w:rPr>
          <w:rFonts w:ascii="Times New Roman"/>
          <w:b w:val="false"/>
          <w:i w:val="false"/>
          <w:color w:val="000000"/>
          <w:sz w:val="28"/>
        </w:rPr>
        <w:t>
      45. Руководитель предприятия проходит аттестацию по истечении каждых последующих 3 (трех) лет пребывания на должности руководителя предприятия.</w:t>
      </w:r>
    </w:p>
    <w:bookmarkEnd w:id="103"/>
    <w:bookmarkStart w:name="z187" w:id="104"/>
    <w:p>
      <w:pPr>
        <w:spacing w:after="0"/>
        <w:ind w:left="0"/>
        <w:jc w:val="both"/>
      </w:pPr>
      <w:r>
        <w:rPr>
          <w:rFonts w:ascii="Times New Roman"/>
          <w:b w:val="false"/>
          <w:i w:val="false"/>
          <w:color w:val="000000"/>
          <w:sz w:val="28"/>
        </w:rPr>
        <w:t>
      При этом аттестация проводится не позднее 6 (шести) месяцев со дня наступления указанного срока.</w:t>
      </w:r>
    </w:p>
    <w:bookmarkEnd w:id="104"/>
    <w:bookmarkStart w:name="z188" w:id="105"/>
    <w:p>
      <w:pPr>
        <w:spacing w:after="0"/>
        <w:ind w:left="0"/>
        <w:jc w:val="both"/>
      </w:pPr>
      <w:r>
        <w:rPr>
          <w:rFonts w:ascii="Times New Roman"/>
          <w:b w:val="false"/>
          <w:i w:val="false"/>
          <w:color w:val="000000"/>
          <w:sz w:val="28"/>
        </w:rPr>
        <w:t>
      46. Руководитель уполномоченного органа соответствующей отрасли (местный исполнительный орган или аппарат акима города районного значения, села, поселка, сельского округа) издает приказ в соответствии с действующим законодательством, которым утверждаются сроки проведения аттестации и состав аттестационной комиссии, а также график ее работы.</w:t>
      </w:r>
    </w:p>
    <w:bookmarkEnd w:id="105"/>
    <w:bookmarkStart w:name="z189" w:id="106"/>
    <w:p>
      <w:pPr>
        <w:spacing w:after="0"/>
        <w:ind w:left="0"/>
        <w:jc w:val="both"/>
      </w:pPr>
      <w:r>
        <w:rPr>
          <w:rFonts w:ascii="Times New Roman"/>
          <w:b w:val="false"/>
          <w:i w:val="false"/>
          <w:color w:val="000000"/>
          <w:sz w:val="28"/>
        </w:rPr>
        <w:t>
      В состав аттестационной комиссии включаются руководители структурных подразделений, кадровой и юридической служб уполномоченного органа соответствующей отрасли (местного исполнительного органа или аппарата акима города районного значения, села, поселка, сельского округа).</w:t>
      </w:r>
    </w:p>
    <w:bookmarkEnd w:id="106"/>
    <w:bookmarkStart w:name="z190" w:id="107"/>
    <w:p>
      <w:pPr>
        <w:spacing w:after="0"/>
        <w:ind w:left="0"/>
        <w:jc w:val="both"/>
      </w:pPr>
      <w:r>
        <w:rPr>
          <w:rFonts w:ascii="Times New Roman"/>
          <w:b w:val="false"/>
          <w:i w:val="false"/>
          <w:color w:val="000000"/>
          <w:sz w:val="28"/>
        </w:rPr>
        <w:t>
      Количество членов Комиссии составляет нечетное число, не менее 5 (пяти) человек.</w:t>
      </w:r>
    </w:p>
    <w:bookmarkEnd w:id="107"/>
    <w:bookmarkStart w:name="z191" w:id="108"/>
    <w:p>
      <w:pPr>
        <w:spacing w:after="0"/>
        <w:ind w:left="0"/>
        <w:jc w:val="both"/>
      </w:pPr>
      <w:r>
        <w:rPr>
          <w:rFonts w:ascii="Times New Roman"/>
          <w:b w:val="false"/>
          <w:i w:val="false"/>
          <w:color w:val="000000"/>
          <w:sz w:val="28"/>
        </w:rPr>
        <w:t>
      Из числа членов аттестационной комиссии назначается председатель и секретарь, не имеющий право голоса.</w:t>
      </w:r>
    </w:p>
    <w:bookmarkEnd w:id="108"/>
    <w:bookmarkStart w:name="z192" w:id="109"/>
    <w:p>
      <w:pPr>
        <w:spacing w:after="0"/>
        <w:ind w:left="0"/>
        <w:jc w:val="both"/>
      </w:pPr>
      <w:r>
        <w:rPr>
          <w:rFonts w:ascii="Times New Roman"/>
          <w:b w:val="false"/>
          <w:i w:val="false"/>
          <w:color w:val="000000"/>
          <w:sz w:val="28"/>
        </w:rPr>
        <w:t>
      47. Кадровая служба уполномоченного органа соответствующей отрасли (местного исполнительного органа или аппарат акима города районного значения, села, поселка, сельского округа) письменно уведомляет аттестуемого руководителя предприятия о сроках проведения аттестации не позднее, чем за месяц до даты ее проведения.</w:t>
      </w:r>
    </w:p>
    <w:bookmarkEnd w:id="109"/>
    <w:bookmarkStart w:name="z193" w:id="110"/>
    <w:p>
      <w:pPr>
        <w:spacing w:after="0"/>
        <w:ind w:left="0"/>
        <w:jc w:val="both"/>
      </w:pPr>
      <w:r>
        <w:rPr>
          <w:rFonts w:ascii="Times New Roman"/>
          <w:b w:val="false"/>
          <w:i w:val="false"/>
          <w:color w:val="000000"/>
          <w:sz w:val="28"/>
        </w:rPr>
        <w:t>
      48. На аттестуемого руководителя предприятия кадровой службой совместно со структурными подразделениями уполномоченного органа соответствующей отрасли (местного исполнительного органа или аппарата акима города районного значения, села, поселка, сельского округа) оформляется служебная характеристика, отражающая его профессиональную деятельность.</w:t>
      </w:r>
    </w:p>
    <w:bookmarkEnd w:id="110"/>
    <w:bookmarkStart w:name="z194" w:id="111"/>
    <w:p>
      <w:pPr>
        <w:spacing w:after="0"/>
        <w:ind w:left="0"/>
        <w:jc w:val="both"/>
      </w:pPr>
      <w:r>
        <w:rPr>
          <w:rFonts w:ascii="Times New Roman"/>
          <w:b w:val="false"/>
          <w:i w:val="false"/>
          <w:color w:val="000000"/>
          <w:sz w:val="28"/>
        </w:rPr>
        <w:t xml:space="preserve">
      49. На аттестуемого руководителя предприятия кадровой службой уполномоченного органа соответствующей отрасли (местного исполнительного органа или аппарата акима города районного значения, села, поселка, сельского округа) оформляется аттестационный лист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который вносится утвержденное решение аттестационной комиссии.</w:t>
      </w:r>
    </w:p>
    <w:bookmarkEnd w:id="111"/>
    <w:bookmarkStart w:name="z195" w:id="112"/>
    <w:p>
      <w:pPr>
        <w:spacing w:after="0"/>
        <w:ind w:left="0"/>
        <w:jc w:val="both"/>
      </w:pPr>
      <w:r>
        <w:rPr>
          <w:rFonts w:ascii="Times New Roman"/>
          <w:b w:val="false"/>
          <w:i w:val="false"/>
          <w:color w:val="000000"/>
          <w:sz w:val="28"/>
        </w:rPr>
        <w:t>
      50. Аттестация проводится в форме собеседования. Заседание аттестационной комиссии считается правомочным, если на нем присутствовали не менее двух третей ее состава.</w:t>
      </w:r>
    </w:p>
    <w:bookmarkEnd w:id="112"/>
    <w:bookmarkStart w:name="z196" w:id="113"/>
    <w:p>
      <w:pPr>
        <w:spacing w:after="0"/>
        <w:ind w:left="0"/>
        <w:jc w:val="both"/>
      </w:pPr>
      <w:r>
        <w:rPr>
          <w:rFonts w:ascii="Times New Roman"/>
          <w:b w:val="false"/>
          <w:i w:val="false"/>
          <w:color w:val="000000"/>
          <w:sz w:val="28"/>
        </w:rPr>
        <w:t>
      Собеседование с аттестуемым руководителем предприятия при необходимости проводится посредством дистанционных средств видеосвязи.</w:t>
      </w:r>
    </w:p>
    <w:bookmarkEnd w:id="113"/>
    <w:bookmarkStart w:name="z197" w:id="114"/>
    <w:p>
      <w:pPr>
        <w:spacing w:after="0"/>
        <w:ind w:left="0"/>
        <w:jc w:val="both"/>
      </w:pPr>
      <w:r>
        <w:rPr>
          <w:rFonts w:ascii="Times New Roman"/>
          <w:b w:val="false"/>
          <w:i w:val="false"/>
          <w:color w:val="000000"/>
          <w:sz w:val="28"/>
        </w:rPr>
        <w:t>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114"/>
    <w:bookmarkStart w:name="z198" w:id="115"/>
    <w:p>
      <w:pPr>
        <w:spacing w:after="0"/>
        <w:ind w:left="0"/>
        <w:jc w:val="both"/>
      </w:pPr>
      <w:r>
        <w:rPr>
          <w:rFonts w:ascii="Times New Roman"/>
          <w:b w:val="false"/>
          <w:i w:val="false"/>
          <w:color w:val="000000"/>
          <w:sz w:val="28"/>
        </w:rPr>
        <w:t>
      Решения аттестационной комиссии оформляются протоколом, который подписывается членами аттестационной комиссии и секретарем, присутствовавшими на ее заседании.</w:t>
      </w:r>
    </w:p>
    <w:bookmarkEnd w:id="115"/>
    <w:bookmarkStart w:name="z199" w:id="116"/>
    <w:p>
      <w:pPr>
        <w:spacing w:after="0"/>
        <w:ind w:left="0"/>
        <w:jc w:val="both"/>
      </w:pPr>
      <w:r>
        <w:rPr>
          <w:rFonts w:ascii="Times New Roman"/>
          <w:b w:val="false"/>
          <w:i w:val="false"/>
          <w:color w:val="000000"/>
          <w:sz w:val="28"/>
        </w:rPr>
        <w:t>
      В случае наличия особого мнения у членов аттестационной комиссии, оно излагается в письменной форме и прикладывается к протоколу комиссии.</w:t>
      </w:r>
    </w:p>
    <w:bookmarkEnd w:id="116"/>
    <w:bookmarkStart w:name="z200" w:id="117"/>
    <w:p>
      <w:pPr>
        <w:spacing w:after="0"/>
        <w:ind w:left="0"/>
        <w:jc w:val="both"/>
      </w:pPr>
      <w:r>
        <w:rPr>
          <w:rFonts w:ascii="Times New Roman"/>
          <w:b w:val="false"/>
          <w:i w:val="false"/>
          <w:color w:val="000000"/>
          <w:sz w:val="28"/>
        </w:rPr>
        <w:t>
      51. Аттестуемый руководитель предприятия, отсутствовавший на заседании комиссии по уважительным причинам, проходит аттестацию после выхода на работу.</w:t>
      </w:r>
    </w:p>
    <w:bookmarkEnd w:id="117"/>
    <w:bookmarkStart w:name="z201" w:id="118"/>
    <w:p>
      <w:pPr>
        <w:spacing w:after="0"/>
        <w:ind w:left="0"/>
        <w:jc w:val="both"/>
      </w:pPr>
      <w:r>
        <w:rPr>
          <w:rFonts w:ascii="Times New Roman"/>
          <w:b w:val="false"/>
          <w:i w:val="false"/>
          <w:color w:val="000000"/>
          <w:sz w:val="28"/>
        </w:rPr>
        <w:t>
      52. Аттестационная комиссия после изучения представленных материалов и собеседования с аттестуемым руководителем принимает одно из следующих решений:</w:t>
      </w:r>
    </w:p>
    <w:bookmarkEnd w:id="118"/>
    <w:bookmarkStart w:name="z202" w:id="119"/>
    <w:p>
      <w:pPr>
        <w:spacing w:after="0"/>
        <w:ind w:left="0"/>
        <w:jc w:val="both"/>
      </w:pPr>
      <w:r>
        <w:rPr>
          <w:rFonts w:ascii="Times New Roman"/>
          <w:b w:val="false"/>
          <w:i w:val="false"/>
          <w:color w:val="000000"/>
          <w:sz w:val="28"/>
        </w:rPr>
        <w:t>
      1) соответствует занимаемой должности;</w:t>
      </w:r>
    </w:p>
    <w:bookmarkEnd w:id="119"/>
    <w:bookmarkStart w:name="z203" w:id="120"/>
    <w:p>
      <w:pPr>
        <w:spacing w:after="0"/>
        <w:ind w:left="0"/>
        <w:jc w:val="both"/>
      </w:pPr>
      <w:r>
        <w:rPr>
          <w:rFonts w:ascii="Times New Roman"/>
          <w:b w:val="false"/>
          <w:i w:val="false"/>
          <w:color w:val="000000"/>
          <w:sz w:val="28"/>
        </w:rPr>
        <w:t>
      2) подлежит повторной аттестации;</w:t>
      </w:r>
    </w:p>
    <w:bookmarkEnd w:id="120"/>
    <w:bookmarkStart w:name="z204" w:id="121"/>
    <w:p>
      <w:pPr>
        <w:spacing w:after="0"/>
        <w:ind w:left="0"/>
        <w:jc w:val="both"/>
      </w:pPr>
      <w:r>
        <w:rPr>
          <w:rFonts w:ascii="Times New Roman"/>
          <w:b w:val="false"/>
          <w:i w:val="false"/>
          <w:color w:val="000000"/>
          <w:sz w:val="28"/>
        </w:rPr>
        <w:t>
      3) не соответствует занимаемой должности.</w:t>
      </w:r>
    </w:p>
    <w:bookmarkEnd w:id="121"/>
    <w:bookmarkStart w:name="z205" w:id="122"/>
    <w:p>
      <w:pPr>
        <w:spacing w:after="0"/>
        <w:ind w:left="0"/>
        <w:jc w:val="both"/>
      </w:pPr>
      <w:r>
        <w:rPr>
          <w:rFonts w:ascii="Times New Roman"/>
          <w:b w:val="false"/>
          <w:i w:val="false"/>
          <w:color w:val="000000"/>
          <w:sz w:val="28"/>
        </w:rPr>
        <w:t>
      53. Принятие аттестационной комиссией решения о несоответствии занимаемой должности является отрицательным результатом аттестации.</w:t>
      </w:r>
    </w:p>
    <w:bookmarkEnd w:id="122"/>
    <w:bookmarkStart w:name="z206" w:id="123"/>
    <w:p>
      <w:pPr>
        <w:spacing w:after="0"/>
        <w:ind w:left="0"/>
        <w:jc w:val="both"/>
      </w:pPr>
      <w:r>
        <w:rPr>
          <w:rFonts w:ascii="Times New Roman"/>
          <w:b w:val="false"/>
          <w:i w:val="false"/>
          <w:color w:val="000000"/>
          <w:sz w:val="28"/>
        </w:rPr>
        <w:t>
      54. Решение аттестационной комиссии принимается открытым голосованием.</w:t>
      </w:r>
    </w:p>
    <w:bookmarkEnd w:id="123"/>
    <w:bookmarkStart w:name="z207" w:id="124"/>
    <w:p>
      <w:pPr>
        <w:spacing w:after="0"/>
        <w:ind w:left="0"/>
        <w:jc w:val="both"/>
      </w:pPr>
      <w:r>
        <w:rPr>
          <w:rFonts w:ascii="Times New Roman"/>
          <w:b w:val="false"/>
          <w:i w:val="false"/>
          <w:color w:val="000000"/>
          <w:sz w:val="28"/>
        </w:rPr>
        <w:t>
      55. Повторная аттестация проводится через 6 (шесть) месяцев с момента проведения первоначальной аттестации в порядке, определенном настоящими Правилами. Аттестационная комиссия, проведя повторную аттестацию, принимает одно из следующих решений:</w:t>
      </w:r>
    </w:p>
    <w:bookmarkEnd w:id="124"/>
    <w:bookmarkStart w:name="z208" w:id="125"/>
    <w:p>
      <w:pPr>
        <w:spacing w:after="0"/>
        <w:ind w:left="0"/>
        <w:jc w:val="both"/>
      </w:pPr>
      <w:r>
        <w:rPr>
          <w:rFonts w:ascii="Times New Roman"/>
          <w:b w:val="false"/>
          <w:i w:val="false"/>
          <w:color w:val="000000"/>
          <w:sz w:val="28"/>
        </w:rPr>
        <w:t>
      1) соответствует занимаемой должности;</w:t>
      </w:r>
    </w:p>
    <w:bookmarkEnd w:id="125"/>
    <w:bookmarkStart w:name="z209" w:id="126"/>
    <w:p>
      <w:pPr>
        <w:spacing w:after="0"/>
        <w:ind w:left="0"/>
        <w:jc w:val="both"/>
      </w:pPr>
      <w:r>
        <w:rPr>
          <w:rFonts w:ascii="Times New Roman"/>
          <w:b w:val="false"/>
          <w:i w:val="false"/>
          <w:color w:val="000000"/>
          <w:sz w:val="28"/>
        </w:rPr>
        <w:t>
      2) не соответствует занимаемой должности.</w:t>
      </w:r>
    </w:p>
    <w:bookmarkEnd w:id="126"/>
    <w:bookmarkStart w:name="z210" w:id="127"/>
    <w:p>
      <w:pPr>
        <w:spacing w:after="0"/>
        <w:ind w:left="0"/>
        <w:jc w:val="both"/>
      </w:pPr>
      <w:r>
        <w:rPr>
          <w:rFonts w:ascii="Times New Roman"/>
          <w:b w:val="false"/>
          <w:i w:val="false"/>
          <w:color w:val="000000"/>
          <w:sz w:val="28"/>
        </w:rPr>
        <w:t>
      56. Аттестуемый руководитель предприятия ознакамливается с решением аттестационной комиссии.</w:t>
      </w:r>
    </w:p>
    <w:bookmarkEnd w:id="127"/>
    <w:bookmarkStart w:name="z211" w:id="128"/>
    <w:p>
      <w:pPr>
        <w:spacing w:after="0"/>
        <w:ind w:left="0"/>
        <w:jc w:val="both"/>
      </w:pPr>
      <w:r>
        <w:rPr>
          <w:rFonts w:ascii="Times New Roman"/>
          <w:b w:val="false"/>
          <w:i w:val="false"/>
          <w:color w:val="000000"/>
          <w:sz w:val="28"/>
        </w:rPr>
        <w:t xml:space="preserve">
      57. Решение аттестационной комиссии в месячный срок утверждается руководителем уполномоченного органа соответствующей отрасли (местного исполнительного органа либо аппарата акима города районного значения, села, поселка, сельского округа)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Закона.</w:t>
      </w:r>
    </w:p>
    <w:bookmarkEnd w:id="128"/>
    <w:bookmarkStart w:name="z212" w:id="129"/>
    <w:p>
      <w:pPr>
        <w:spacing w:after="0"/>
        <w:ind w:left="0"/>
        <w:jc w:val="both"/>
      </w:pPr>
      <w:r>
        <w:rPr>
          <w:rFonts w:ascii="Times New Roman"/>
          <w:b w:val="false"/>
          <w:i w:val="false"/>
          <w:color w:val="000000"/>
          <w:sz w:val="28"/>
        </w:rPr>
        <w:t xml:space="preserve">
      58.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Закона, отрицательные результаты аттестации являются основанием для прекращения трудовых отношений с руководителем предприятия.</w:t>
      </w:r>
    </w:p>
    <w:bookmarkEnd w:id="129"/>
    <w:bookmarkStart w:name="z213" w:id="130"/>
    <w:p>
      <w:pPr>
        <w:spacing w:after="0"/>
        <w:ind w:left="0"/>
        <w:jc w:val="left"/>
      </w:pPr>
      <w:r>
        <w:rPr>
          <w:rFonts w:ascii="Times New Roman"/>
          <w:b/>
          <w:i w:val="false"/>
          <w:color w:val="000000"/>
        </w:rPr>
        <w:t xml:space="preserve"> Глава 7. Заключительные положения</w:t>
      </w:r>
    </w:p>
    <w:bookmarkEnd w:id="130"/>
    <w:bookmarkStart w:name="z214" w:id="131"/>
    <w:p>
      <w:pPr>
        <w:spacing w:after="0"/>
        <w:ind w:left="0"/>
        <w:jc w:val="both"/>
      </w:pPr>
      <w:r>
        <w:rPr>
          <w:rFonts w:ascii="Times New Roman"/>
          <w:b w:val="false"/>
          <w:i w:val="false"/>
          <w:color w:val="000000"/>
          <w:sz w:val="28"/>
        </w:rPr>
        <w:t>
      59. Споры, возникающие при проведении конкурса на занятие вакантной должности, назначении и аттестации руководителя предприятия, рассматриваются в порядке, установленном законодательством Республики Казахстан.</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w:t>
            </w:r>
            <w:r>
              <w:br/>
            </w:r>
            <w:r>
              <w:rPr>
                <w:rFonts w:ascii="Times New Roman"/>
                <w:b w:val="false"/>
                <w:i w:val="false"/>
                <w:color w:val="000000"/>
                <w:sz w:val="20"/>
              </w:rPr>
              <w:t>и проведения аттестации руководителя</w:t>
            </w:r>
            <w:r>
              <w:br/>
            </w:r>
            <w:r>
              <w:rPr>
                <w:rFonts w:ascii="Times New Roman"/>
                <w:b w:val="false"/>
                <w:i w:val="false"/>
                <w:color w:val="000000"/>
                <w:sz w:val="20"/>
              </w:rPr>
              <w:t>государственного предприятия,</w:t>
            </w:r>
            <w:r>
              <w:br/>
            </w:r>
            <w:r>
              <w:rPr>
                <w:rFonts w:ascii="Times New Roman"/>
                <w:b w:val="false"/>
                <w:i w:val="false"/>
                <w:color w:val="000000"/>
                <w:sz w:val="20"/>
              </w:rPr>
              <w:t>а также согласования его</w:t>
            </w:r>
            <w:r>
              <w:br/>
            </w:r>
            <w:r>
              <w:rPr>
                <w:rFonts w:ascii="Times New Roman"/>
                <w:b w:val="false"/>
                <w:i w:val="false"/>
                <w:color w:val="000000"/>
                <w:sz w:val="20"/>
              </w:rPr>
              <w:t>кандидатуры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r>
              <w:br/>
            </w:r>
            <w:r>
              <w:rPr>
                <w:rFonts w:ascii="Times New Roman"/>
                <w:b w:val="false"/>
                <w:i w:val="false"/>
                <w:color w:val="000000"/>
                <w:sz w:val="20"/>
              </w:rPr>
              <w:t>(наименование уполномоченного</w:t>
            </w:r>
            <w:r>
              <w:br/>
            </w:r>
            <w:r>
              <w:rPr>
                <w:rFonts w:ascii="Times New Roman"/>
                <w:b w:val="false"/>
                <w:i w:val="false"/>
                <w:color w:val="000000"/>
                <w:sz w:val="20"/>
              </w:rPr>
              <w:t>органа соответствующей отрасли</w:t>
            </w:r>
            <w:r>
              <w:br/>
            </w:r>
            <w:r>
              <w:rPr>
                <w:rFonts w:ascii="Times New Roman"/>
                <w:b w:val="false"/>
                <w:i w:val="false"/>
                <w:color w:val="000000"/>
                <w:sz w:val="20"/>
              </w:rPr>
              <w:t>(местного исполнительного органа</w:t>
            </w:r>
            <w:r>
              <w:br/>
            </w:r>
            <w:r>
              <w:rPr>
                <w:rFonts w:ascii="Times New Roman"/>
                <w:b w:val="false"/>
                <w:i w:val="false"/>
                <w:color w:val="000000"/>
                <w:sz w:val="20"/>
              </w:rPr>
              <w:t>либо аппарата акима города</w:t>
            </w:r>
            <w:r>
              <w:br/>
            </w:r>
            <w:r>
              <w:rPr>
                <w:rFonts w:ascii="Times New Roman"/>
                <w:b w:val="false"/>
                <w:i w:val="false"/>
                <w:color w:val="000000"/>
                <w:sz w:val="20"/>
              </w:rPr>
              <w:t>районного значения, села, поселка,</w:t>
            </w:r>
            <w:r>
              <w:br/>
            </w:r>
            <w:r>
              <w:rPr>
                <w:rFonts w:ascii="Times New Roman"/>
                <w:b w:val="false"/>
                <w:i w:val="false"/>
                <w:color w:val="000000"/>
                <w:sz w:val="20"/>
              </w:rPr>
              <w:t>сельского округа), принявшего</w:t>
            </w:r>
            <w:r>
              <w:br/>
            </w:r>
            <w:r>
              <w:rPr>
                <w:rFonts w:ascii="Times New Roman"/>
                <w:b w:val="false"/>
                <w:i w:val="false"/>
                <w:color w:val="000000"/>
                <w:sz w:val="20"/>
              </w:rPr>
              <w:t>решение о проведении конкурса</w:t>
            </w:r>
          </w:p>
        </w:tc>
      </w:tr>
    </w:tbl>
    <w:bookmarkStart w:name="z218" w:id="132"/>
    <w:p>
      <w:pPr>
        <w:spacing w:after="0"/>
        <w:ind w:left="0"/>
        <w:jc w:val="left"/>
      </w:pPr>
      <w:r>
        <w:rPr>
          <w:rFonts w:ascii="Times New Roman"/>
          <w:b/>
          <w:i w:val="false"/>
          <w:color w:val="000000"/>
        </w:rPr>
        <w:t xml:space="preserve"> Заявление на участие в конкурсе</w:t>
      </w:r>
    </w:p>
    <w:bookmarkEnd w:id="132"/>
    <w:bookmarkStart w:name="z219" w:id="133"/>
    <w:p>
      <w:pPr>
        <w:spacing w:after="0"/>
        <w:ind w:left="0"/>
        <w:jc w:val="both"/>
      </w:pPr>
      <w:r>
        <w:rPr>
          <w:rFonts w:ascii="Times New Roman"/>
          <w:b w:val="false"/>
          <w:i w:val="false"/>
          <w:color w:val="000000"/>
          <w:sz w:val="28"/>
        </w:rPr>
        <w:t>
      Прошу допустить меня ___________________________________________</w:t>
      </w:r>
    </w:p>
    <w:bookmarkEnd w:id="133"/>
    <w:bookmarkStart w:name="z220" w:id="134"/>
    <w:p>
      <w:pPr>
        <w:spacing w:after="0"/>
        <w:ind w:left="0"/>
        <w:jc w:val="both"/>
      </w:pPr>
      <w:r>
        <w:rPr>
          <w:rFonts w:ascii="Times New Roman"/>
          <w:b w:val="false"/>
          <w:i w:val="false"/>
          <w:color w:val="000000"/>
          <w:sz w:val="28"/>
        </w:rPr>
        <w:t>
                                    фамилия, имя, отчество (при его наличии)</w:t>
      </w:r>
    </w:p>
    <w:bookmarkEnd w:id="134"/>
    <w:bookmarkStart w:name="z221" w:id="135"/>
    <w:p>
      <w:pPr>
        <w:spacing w:after="0"/>
        <w:ind w:left="0"/>
        <w:jc w:val="both"/>
      </w:pPr>
      <w:r>
        <w:rPr>
          <w:rFonts w:ascii="Times New Roman"/>
          <w:b w:val="false"/>
          <w:i w:val="false"/>
          <w:color w:val="000000"/>
          <w:sz w:val="28"/>
        </w:rPr>
        <w:t>
       к участию в конкурсе на занятие должности руководителя предприятия</w:t>
      </w:r>
    </w:p>
    <w:bookmarkEnd w:id="135"/>
    <w:bookmarkStart w:name="z222" w:id="136"/>
    <w:p>
      <w:pPr>
        <w:spacing w:after="0"/>
        <w:ind w:left="0"/>
        <w:jc w:val="both"/>
      </w:pPr>
      <w:r>
        <w:rPr>
          <w:rFonts w:ascii="Times New Roman"/>
          <w:b w:val="false"/>
          <w:i w:val="false"/>
          <w:color w:val="000000"/>
          <w:sz w:val="28"/>
        </w:rPr>
        <w:t>
       _______________________________________________________________</w:t>
      </w:r>
    </w:p>
    <w:bookmarkEnd w:id="136"/>
    <w:bookmarkStart w:name="z223" w:id="137"/>
    <w:p>
      <w:pPr>
        <w:spacing w:after="0"/>
        <w:ind w:left="0"/>
        <w:jc w:val="both"/>
      </w:pPr>
      <w:r>
        <w:rPr>
          <w:rFonts w:ascii="Times New Roman"/>
          <w:b w:val="false"/>
          <w:i w:val="false"/>
          <w:color w:val="000000"/>
          <w:sz w:val="28"/>
        </w:rPr>
        <w:t>
                   (наименование предприятия)</w:t>
      </w:r>
    </w:p>
    <w:bookmarkEnd w:id="137"/>
    <w:bookmarkStart w:name="z224" w:id="138"/>
    <w:p>
      <w:pPr>
        <w:spacing w:after="0"/>
        <w:ind w:left="0"/>
        <w:jc w:val="both"/>
      </w:pPr>
      <w:r>
        <w:rPr>
          <w:rFonts w:ascii="Times New Roman"/>
          <w:b w:val="false"/>
          <w:i w:val="false"/>
          <w:color w:val="000000"/>
          <w:sz w:val="28"/>
        </w:rPr>
        <w:t xml:space="preserve">
      С требованиями Правил назначения и проведения аттестации руководителя государственного предприятия, а также согласования его кандидатуры,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 февраля 2015 года № 70 "Об утверждении Правил назначения и аттестации руководителя государственного предприятия, а также согласования его кандидатуры" (зарегистрирован в Реестре государственной регистрации нормативных правовых актов за № 10379) ознакомлен (-а), согласен (-а) и обязуюсь их выполнять.</w:t>
      </w:r>
    </w:p>
    <w:bookmarkEnd w:id="138"/>
    <w:bookmarkStart w:name="z225" w:id="139"/>
    <w:p>
      <w:pPr>
        <w:spacing w:after="0"/>
        <w:ind w:left="0"/>
        <w:jc w:val="both"/>
      </w:pPr>
      <w:r>
        <w:rPr>
          <w:rFonts w:ascii="Times New Roman"/>
          <w:b w:val="false"/>
          <w:i w:val="false"/>
          <w:color w:val="000000"/>
          <w:sz w:val="28"/>
        </w:rPr>
        <w:t>
      Выражаю свое согласие на сбор и обработку моих персональных данных, в том числе с психоневрологических и наркологических организаций.</w:t>
      </w:r>
    </w:p>
    <w:bookmarkEnd w:id="139"/>
    <w:bookmarkStart w:name="z226" w:id="140"/>
    <w:p>
      <w:pPr>
        <w:spacing w:after="0"/>
        <w:ind w:left="0"/>
        <w:jc w:val="both"/>
      </w:pPr>
      <w:r>
        <w:rPr>
          <w:rFonts w:ascii="Times New Roman"/>
          <w:b w:val="false"/>
          <w:i w:val="false"/>
          <w:color w:val="000000"/>
          <w:sz w:val="28"/>
        </w:rPr>
        <w:t>
      Подтверждаю достоверность представленных документов и несу ответственность за полноту и корректность указанных сведений.</w:t>
      </w:r>
    </w:p>
    <w:bookmarkEnd w:id="140"/>
    <w:bookmarkStart w:name="z227" w:id="141"/>
    <w:p>
      <w:pPr>
        <w:spacing w:after="0"/>
        <w:ind w:left="0"/>
        <w:jc w:val="both"/>
      </w:pPr>
      <w:r>
        <w:rPr>
          <w:rFonts w:ascii="Times New Roman"/>
          <w:b w:val="false"/>
          <w:i w:val="false"/>
          <w:color w:val="000000"/>
          <w:sz w:val="28"/>
        </w:rPr>
        <w:t>
      Прилагаемые документы:</w:t>
      </w:r>
    </w:p>
    <w:bookmarkEnd w:id="141"/>
    <w:bookmarkStart w:name="z228" w:id="142"/>
    <w:p>
      <w:pPr>
        <w:spacing w:after="0"/>
        <w:ind w:left="0"/>
        <w:jc w:val="both"/>
      </w:pPr>
      <w:r>
        <w:rPr>
          <w:rFonts w:ascii="Times New Roman"/>
          <w:b w:val="false"/>
          <w:i w:val="false"/>
          <w:color w:val="000000"/>
          <w:sz w:val="28"/>
        </w:rPr>
        <w:t>
      ____________________________________________________________________</w:t>
      </w:r>
    </w:p>
    <w:bookmarkEnd w:id="142"/>
    <w:bookmarkStart w:name="z229" w:id="143"/>
    <w:p>
      <w:pPr>
        <w:spacing w:after="0"/>
        <w:ind w:left="0"/>
        <w:jc w:val="both"/>
      </w:pPr>
      <w:r>
        <w:rPr>
          <w:rFonts w:ascii="Times New Roman"/>
          <w:b w:val="false"/>
          <w:i w:val="false"/>
          <w:color w:val="000000"/>
          <w:sz w:val="28"/>
        </w:rPr>
        <w:t>
      ____________________________________________________________________</w:t>
      </w:r>
    </w:p>
    <w:bookmarkEnd w:id="143"/>
    <w:bookmarkStart w:name="z230" w:id="144"/>
    <w:p>
      <w:pPr>
        <w:spacing w:after="0"/>
        <w:ind w:left="0"/>
        <w:jc w:val="both"/>
      </w:pPr>
      <w:r>
        <w:rPr>
          <w:rFonts w:ascii="Times New Roman"/>
          <w:b w:val="false"/>
          <w:i w:val="false"/>
          <w:color w:val="000000"/>
          <w:sz w:val="28"/>
        </w:rPr>
        <w:t>
      Адрес _______________________________________________________________</w:t>
      </w:r>
    </w:p>
    <w:bookmarkEnd w:id="144"/>
    <w:bookmarkStart w:name="z231" w:id="145"/>
    <w:p>
      <w:pPr>
        <w:spacing w:after="0"/>
        <w:ind w:left="0"/>
        <w:jc w:val="both"/>
      </w:pPr>
      <w:r>
        <w:rPr>
          <w:rFonts w:ascii="Times New Roman"/>
          <w:b w:val="false"/>
          <w:i w:val="false"/>
          <w:color w:val="000000"/>
          <w:sz w:val="28"/>
        </w:rPr>
        <w:t>
      Контактные телефоны: ________________________________________________</w:t>
      </w:r>
    </w:p>
    <w:bookmarkEnd w:id="145"/>
    <w:bookmarkStart w:name="z232" w:id="146"/>
    <w:p>
      <w:pPr>
        <w:spacing w:after="0"/>
        <w:ind w:left="0"/>
        <w:jc w:val="both"/>
      </w:pPr>
      <w:r>
        <w:rPr>
          <w:rFonts w:ascii="Times New Roman"/>
          <w:b w:val="false"/>
          <w:i w:val="false"/>
          <w:color w:val="000000"/>
          <w:sz w:val="28"/>
        </w:rPr>
        <w:t>
      e-mail: ______________________________________________________________</w:t>
      </w:r>
    </w:p>
    <w:bookmarkEnd w:id="146"/>
    <w:bookmarkStart w:name="z233" w:id="147"/>
    <w:p>
      <w:pPr>
        <w:spacing w:after="0"/>
        <w:ind w:left="0"/>
        <w:jc w:val="both"/>
      </w:pPr>
      <w:r>
        <w:rPr>
          <w:rFonts w:ascii="Times New Roman"/>
          <w:b w:val="false"/>
          <w:i w:val="false"/>
          <w:color w:val="000000"/>
          <w:sz w:val="28"/>
        </w:rPr>
        <w:t>
      ИИН (индивидуальный идентификационный номер) _______________________</w:t>
      </w:r>
    </w:p>
    <w:bookmarkEnd w:id="147"/>
    <w:bookmarkStart w:name="z234" w:id="148"/>
    <w:p>
      <w:pPr>
        <w:spacing w:after="0"/>
        <w:ind w:left="0"/>
        <w:jc w:val="both"/>
      </w:pPr>
      <w:r>
        <w:rPr>
          <w:rFonts w:ascii="Times New Roman"/>
          <w:b w:val="false"/>
          <w:i w:val="false"/>
          <w:color w:val="000000"/>
          <w:sz w:val="28"/>
        </w:rPr>
        <w:t>
      _________ ___________________________________________________________</w:t>
      </w:r>
    </w:p>
    <w:bookmarkEnd w:id="148"/>
    <w:bookmarkStart w:name="z235" w:id="149"/>
    <w:p>
      <w:pPr>
        <w:spacing w:after="0"/>
        <w:ind w:left="0"/>
        <w:jc w:val="both"/>
      </w:pPr>
      <w:r>
        <w:rPr>
          <w:rFonts w:ascii="Times New Roman"/>
          <w:b w:val="false"/>
          <w:i w:val="false"/>
          <w:color w:val="000000"/>
          <w:sz w:val="28"/>
        </w:rPr>
        <w:t>
       (подпись)             (фамилия, имя, отчество (при его наличии)</w:t>
      </w:r>
    </w:p>
    <w:bookmarkEnd w:id="149"/>
    <w:bookmarkStart w:name="z236" w:id="150"/>
    <w:p>
      <w:pPr>
        <w:spacing w:after="0"/>
        <w:ind w:left="0"/>
        <w:jc w:val="both"/>
      </w:pPr>
      <w:r>
        <w:rPr>
          <w:rFonts w:ascii="Times New Roman"/>
          <w:b w:val="false"/>
          <w:i w:val="false"/>
          <w:color w:val="000000"/>
          <w:sz w:val="28"/>
        </w:rPr>
        <w:t>
       "____" _______________ 20__ года</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w:t>
            </w:r>
            <w:r>
              <w:br/>
            </w:r>
            <w:r>
              <w:rPr>
                <w:rFonts w:ascii="Times New Roman"/>
                <w:b w:val="false"/>
                <w:i w:val="false"/>
                <w:color w:val="000000"/>
                <w:sz w:val="20"/>
              </w:rPr>
              <w:t>и проведения аттестации руководителя</w:t>
            </w:r>
            <w:r>
              <w:br/>
            </w:r>
            <w:r>
              <w:rPr>
                <w:rFonts w:ascii="Times New Roman"/>
                <w:b w:val="false"/>
                <w:i w:val="false"/>
                <w:color w:val="000000"/>
                <w:sz w:val="20"/>
              </w:rPr>
              <w:t>государственного предприятия,</w:t>
            </w:r>
            <w:r>
              <w:br/>
            </w:r>
            <w:r>
              <w:rPr>
                <w:rFonts w:ascii="Times New Roman"/>
                <w:b w:val="false"/>
                <w:i w:val="false"/>
                <w:color w:val="000000"/>
                <w:sz w:val="20"/>
              </w:rPr>
              <w:t>а также согласования его</w:t>
            </w:r>
            <w:r>
              <w:br/>
            </w:r>
            <w:r>
              <w:rPr>
                <w:rFonts w:ascii="Times New Roman"/>
                <w:b w:val="false"/>
                <w:i w:val="false"/>
                <w:color w:val="000000"/>
                <w:sz w:val="20"/>
              </w:rPr>
              <w:t>кандидатуры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9" w:id="151"/>
    <w:p>
      <w:pPr>
        <w:spacing w:after="0"/>
        <w:ind w:left="0"/>
        <w:jc w:val="left"/>
      </w:pPr>
      <w:r>
        <w:rPr>
          <w:rFonts w:ascii="Times New Roman"/>
          <w:b/>
          <w:i w:val="false"/>
          <w:color w:val="000000"/>
        </w:rPr>
        <w:t xml:space="preserve"> ГРАФИК</w:t>
      </w:r>
      <w:r>
        <w:br/>
      </w:r>
      <w:r>
        <w:rPr>
          <w:rFonts w:ascii="Times New Roman"/>
          <w:b/>
          <w:i w:val="false"/>
          <w:color w:val="000000"/>
        </w:rPr>
        <w:t xml:space="preserve"> проведения собеседования</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52"/>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Фамилия, имя, отчество (при его наличии) участника конкурса, допущенного к собеседованию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 дата и время проведения собеседования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5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5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5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0" w:id="157"/>
      <w:r>
        <w:rPr>
          <w:rFonts w:ascii="Times New Roman"/>
          <w:b w:val="false"/>
          <w:i w:val="false"/>
          <w:color w:val="000000"/>
          <w:sz w:val="28"/>
        </w:rPr>
        <w:t>
      ____________________________________________________________________</w:t>
      </w:r>
    </w:p>
    <w:bookmarkEnd w:id="157"/>
    <w:p>
      <w:pPr>
        <w:spacing w:after="0"/>
        <w:ind w:left="0"/>
        <w:jc w:val="both"/>
      </w:pPr>
      <w:r>
        <w:rPr>
          <w:rFonts w:ascii="Times New Roman"/>
          <w:b w:val="false"/>
          <w:i w:val="false"/>
          <w:color w:val="000000"/>
          <w:sz w:val="28"/>
        </w:rPr>
        <w:t xml:space="preserve">             (фамилия, имя, отчество (при его наличии) секретаря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w:t>
            </w:r>
            <w:r>
              <w:br/>
            </w:r>
            <w:r>
              <w:rPr>
                <w:rFonts w:ascii="Times New Roman"/>
                <w:b w:val="false"/>
                <w:i w:val="false"/>
                <w:color w:val="000000"/>
                <w:sz w:val="20"/>
              </w:rPr>
              <w:t>и проведения аттестации руководителя</w:t>
            </w:r>
            <w:r>
              <w:br/>
            </w:r>
            <w:r>
              <w:rPr>
                <w:rFonts w:ascii="Times New Roman"/>
                <w:b w:val="false"/>
                <w:i w:val="false"/>
                <w:color w:val="000000"/>
                <w:sz w:val="20"/>
              </w:rPr>
              <w:t>государственного предприятия,</w:t>
            </w:r>
            <w:r>
              <w:br/>
            </w:r>
            <w:r>
              <w:rPr>
                <w:rFonts w:ascii="Times New Roman"/>
                <w:b w:val="false"/>
                <w:i w:val="false"/>
                <w:color w:val="000000"/>
                <w:sz w:val="20"/>
              </w:rPr>
              <w:t>а также согласования его</w:t>
            </w:r>
            <w:r>
              <w:br/>
            </w:r>
            <w:r>
              <w:rPr>
                <w:rFonts w:ascii="Times New Roman"/>
                <w:b w:val="false"/>
                <w:i w:val="false"/>
                <w:color w:val="000000"/>
                <w:sz w:val="20"/>
              </w:rPr>
              <w:t>кандидатуры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3" w:id="158"/>
    <w:p>
      <w:pPr>
        <w:spacing w:after="0"/>
        <w:ind w:left="0"/>
        <w:jc w:val="left"/>
      </w:pPr>
      <w:r>
        <w:rPr>
          <w:rFonts w:ascii="Times New Roman"/>
          <w:b/>
          <w:i w:val="false"/>
          <w:color w:val="000000"/>
        </w:rPr>
        <w:t xml:space="preserve">                          Аттестационный лист</w:t>
      </w:r>
    </w:p>
    <w:bookmarkEnd w:id="158"/>
    <w:p>
      <w:pPr>
        <w:spacing w:after="0"/>
        <w:ind w:left="0"/>
        <w:jc w:val="both"/>
      </w:pPr>
      <w:bookmarkStart w:name="z264" w:id="159"/>
      <w:r>
        <w:rPr>
          <w:rFonts w:ascii="Times New Roman"/>
          <w:b w:val="false"/>
          <w:i w:val="false"/>
          <w:color w:val="000000"/>
          <w:sz w:val="28"/>
        </w:rPr>
        <w:t>
      Вид аттестации: первичная - О; повторная - О (отметить знаком Х)</w:t>
      </w:r>
    </w:p>
    <w:bookmarkEnd w:id="159"/>
    <w:p>
      <w:pPr>
        <w:spacing w:after="0"/>
        <w:ind w:left="0"/>
        <w:jc w:val="both"/>
      </w:pPr>
      <w:r>
        <w:rPr>
          <w:rFonts w:ascii="Times New Roman"/>
          <w:b w:val="false"/>
          <w:i w:val="false"/>
          <w:color w:val="000000"/>
          <w:sz w:val="28"/>
        </w:rPr>
        <w:t>1. Фамилия, имя, отчество (при его наличии) 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Дата рождения "____"_____________________ ______ года</w:t>
      </w:r>
    </w:p>
    <w:p>
      <w:pPr>
        <w:spacing w:after="0"/>
        <w:ind w:left="0"/>
        <w:jc w:val="both"/>
      </w:pPr>
      <w:r>
        <w:rPr>
          <w:rFonts w:ascii="Times New Roman"/>
          <w:b w:val="false"/>
          <w:i w:val="false"/>
          <w:color w:val="000000"/>
          <w:sz w:val="28"/>
        </w:rPr>
        <w:t>3. Сведения об образовании, о повышении квалификации, переподготовке (когда и какое</w:t>
      </w:r>
    </w:p>
    <w:p>
      <w:pPr>
        <w:spacing w:after="0"/>
        <w:ind w:left="0"/>
        <w:jc w:val="both"/>
      </w:pPr>
      <w:r>
        <w:rPr>
          <w:rFonts w:ascii="Times New Roman"/>
          <w:b w:val="false"/>
          <w:i w:val="false"/>
          <w:color w:val="000000"/>
          <w:sz w:val="28"/>
        </w:rPr>
        <w:t>учебное заведение окончил, специальность и квалификация по образованию, документы о</w:t>
      </w:r>
    </w:p>
    <w:p>
      <w:pPr>
        <w:spacing w:after="0"/>
        <w:ind w:left="0"/>
        <w:jc w:val="both"/>
      </w:pPr>
      <w:r>
        <w:rPr>
          <w:rFonts w:ascii="Times New Roman"/>
          <w:b w:val="false"/>
          <w:i w:val="false"/>
          <w:color w:val="000000"/>
          <w:sz w:val="28"/>
        </w:rPr>
        <w:t>повышении квалификации)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Занимаемая должность и дата назначения</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5. Общий стаж работы _______________________________________________</w:t>
      </w:r>
    </w:p>
    <w:p>
      <w:pPr>
        <w:spacing w:after="0"/>
        <w:ind w:left="0"/>
        <w:jc w:val="both"/>
      </w:pPr>
      <w:r>
        <w:rPr>
          <w:rFonts w:ascii="Times New Roman"/>
          <w:b w:val="false"/>
          <w:i w:val="false"/>
          <w:color w:val="000000"/>
          <w:sz w:val="28"/>
        </w:rPr>
        <w:t xml:space="preserve"> 6. Замечания и предложения, высказанные членами аттестационной комиссии: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7. Мнение аттестуемого: 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8. Оценка деятельности аттестуемого по результатам голосования:</w:t>
      </w:r>
    </w:p>
    <w:p>
      <w:pPr>
        <w:spacing w:after="0"/>
        <w:ind w:left="0"/>
        <w:jc w:val="both"/>
      </w:pPr>
      <w:r>
        <w:rPr>
          <w:rFonts w:ascii="Times New Roman"/>
          <w:b w:val="false"/>
          <w:i w:val="false"/>
          <w:color w:val="000000"/>
          <w:sz w:val="28"/>
        </w:rPr>
        <w:t>1) аттестован (количество голосов) ________________________________;</w:t>
      </w:r>
    </w:p>
    <w:p>
      <w:pPr>
        <w:spacing w:after="0"/>
        <w:ind w:left="0"/>
        <w:jc w:val="both"/>
      </w:pPr>
      <w:r>
        <w:rPr>
          <w:rFonts w:ascii="Times New Roman"/>
          <w:b w:val="false"/>
          <w:i w:val="false"/>
          <w:color w:val="000000"/>
          <w:sz w:val="28"/>
        </w:rPr>
        <w:t xml:space="preserve">2) не аттестован (количество голосов) _____________________________; </w:t>
      </w:r>
    </w:p>
    <w:p>
      <w:pPr>
        <w:spacing w:after="0"/>
        <w:ind w:left="0"/>
        <w:jc w:val="both"/>
      </w:pPr>
      <w:r>
        <w:rPr>
          <w:rFonts w:ascii="Times New Roman"/>
          <w:b w:val="false"/>
          <w:i w:val="false"/>
          <w:color w:val="000000"/>
          <w:sz w:val="28"/>
        </w:rPr>
        <w:t>3) подлежит повторной аттестации (количество голосов) _____________;</w:t>
      </w:r>
    </w:p>
    <w:p>
      <w:pPr>
        <w:spacing w:after="0"/>
        <w:ind w:left="0"/>
        <w:jc w:val="both"/>
      </w:pPr>
      <w:r>
        <w:rPr>
          <w:rFonts w:ascii="Times New Roman"/>
          <w:b w:val="false"/>
          <w:i w:val="false"/>
          <w:color w:val="000000"/>
          <w:sz w:val="28"/>
        </w:rPr>
        <w:t>4)_____________________________________________________________</w:t>
      </w:r>
    </w:p>
    <w:p>
      <w:pPr>
        <w:spacing w:after="0"/>
        <w:ind w:left="0"/>
        <w:jc w:val="both"/>
      </w:pPr>
      <w:r>
        <w:rPr>
          <w:rFonts w:ascii="Times New Roman"/>
          <w:b w:val="false"/>
          <w:i w:val="false"/>
          <w:color w:val="000000"/>
          <w:sz w:val="28"/>
        </w:rPr>
        <w:t xml:space="preserve"> С аттестационным листом ознакомился: ____________________________</w:t>
      </w:r>
    </w:p>
    <w:p>
      <w:pPr>
        <w:spacing w:after="0"/>
        <w:ind w:left="0"/>
        <w:jc w:val="both"/>
      </w:pPr>
      <w:r>
        <w:rPr>
          <w:rFonts w:ascii="Times New Roman"/>
          <w:b w:val="false"/>
          <w:i w:val="false"/>
          <w:color w:val="000000"/>
          <w:sz w:val="28"/>
        </w:rPr>
        <w:t xml:space="preserve">                                           (подпись аттестуемого)</w:t>
      </w:r>
    </w:p>
    <w:p>
      <w:pPr>
        <w:spacing w:after="0"/>
        <w:ind w:left="0"/>
        <w:jc w:val="both"/>
      </w:pPr>
      <w:r>
        <w:rPr>
          <w:rFonts w:ascii="Times New Roman"/>
          <w:b w:val="false"/>
          <w:i w:val="false"/>
          <w:color w:val="000000"/>
          <w:sz w:val="28"/>
        </w:rPr>
        <w:t xml:space="preserve"> Дата проведения аттестации "_____"________________ 20___ года </w:t>
      </w:r>
    </w:p>
    <w:p>
      <w:pPr>
        <w:spacing w:after="0"/>
        <w:ind w:left="0"/>
        <w:jc w:val="both"/>
      </w:pPr>
      <w:r>
        <w:rPr>
          <w:rFonts w:ascii="Times New Roman"/>
          <w:b w:val="false"/>
          <w:i w:val="false"/>
          <w:color w:val="000000"/>
          <w:sz w:val="28"/>
        </w:rPr>
        <w:t>Председатель аттестационной комиссии: 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Члены аттестационной комиссии: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Секретарь аттестационной комиссии: 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Место печати организации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