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090d" w14:textId="1ad0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деклараций по производству и обороту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2015 года № 88. Зарегистрирован в Министерстве юстиции Республики Казахстан 19 марта 2015 года № 10502.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финансов РК от 10.02.2021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04.01.2018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деклараций по производству и обороту этилового спирта и алкогольной продукции.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Министра финансов РК от 10.02.2021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 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2015 года № 88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деклараций по производству и обороту этилового</w:t>
      </w:r>
      <w:r>
        <w:br/>
      </w:r>
      <w:r>
        <w:rPr>
          <w:rFonts w:ascii="Times New Roman"/>
          <w:b/>
          <w:i w:val="false"/>
          <w:color w:val="000000"/>
        </w:rPr>
        <w:t>спирта и алкогольной продукции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финансов РК от 10.02.2021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деклараций по производству и обороту этилового спирта и алкогольной продукции (далее –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 и определяют порядок представления деклараций по производству и обороту этилового спирта и алкогольной продукции (далее – Декларация).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Декларирование объемов производства и оборота этилового спирта и алкогольной продукции производится посредством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деклараций</w:t>
      </w:r>
      <w:r>
        <w:rPr>
          <w:rFonts w:ascii="Times New Roman"/>
          <w:b w:val="false"/>
          <w:i w:val="false"/>
          <w:color w:val="000000"/>
          <w:sz w:val="28"/>
        </w:rPr>
        <w:t>, отражающих сведения о производстве и обороте этилового спирта и алкогольной продукции.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Декларации представляются физическими или юридическими лицами, осуществляющими производство и оборот этилового спирта и алкогольной продукции в орган государственных доходов по месту постановки на регистрационный учет в качестве налогоплательщика, осуществляющего отдельные виды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ежемесячно не позднее 20 числа месяца, следующего за отчетным месяцем, в электронном виде.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30.10.2018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или юридические лица в случае необходимости продления срока представления, указанного в пункте 3 настоящих Правил, за три рабочих дня до истечения срока представления Деклараций представляют в орган государственных доходов заявление о продлении срока представления Декларации (далее – заявление),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носителе и в электронном виде.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при получении заявления продлевает срок представления Декларации, но не более чем на 10 календарных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Декларации, представляемые в соответствии с настоящими Правилами, подписываются электронной цифровой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или юридического лица, осуществляющего производство и оборот этилового спирта и алкогольной продукции.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Единицей измерения при декларировании объемов производства и оборота этилового спирта и алкогольной продукции является декалитр, который равен 10 литрам.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Декларации включают в себя: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Декларация по производству и обороту этилового спирта и (или) виноматериала;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Декларация по производству и обороту алкогольной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Декларация по обороту алкогольной продукции.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деклараций по производству и обороту этилового спирта и (или) виноматериала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финансов РК от 10.02.2021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Декларация по производству и обороту этилового спирта и (или) виноматериала (далее – Декларация 1) представляется физическими и юридическими лицами, осуществляющими производство и оборот этилового спирта и (или) виноматериала на основании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приложения к лицензии на производство этилового спирта и (или) лицензии или приложения к лицензии на производство виноматериала, в орган государственных доходов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"КНО" указывается код органа государственных доходов, в который представляется Декларация 1.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"ИИН/БИН" указывается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"Наименование субъекта" указывается полное наименование производителя этилового спирта и (или) виноматериала, представляющего Декларацию 1.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"Отчетный период" указывается период (месяц), за который производитель этилового спирта и (или) виноматериала представляет Декларацию 1.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"Вид отчетности" указывается вид декларации: основная или дополнительная. В зависимости от вида декларации отмечается соответствующая ячейка.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первоначальной и последующих деклараций отмечается ячейка "Основная".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ранее представленные декларации отмечается ячейка "дополнительная". В зависимости от вносимых изменений и (или) дополнений в ранее представленные декларации в соответствующих строках дополнительной декларации указывается разница с отрицательным и (или) положительным значениями.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 указывается порядковый номер строки.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 указывается адрес осуществления деятельности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приложению к лицензии на производство этилового спирта или по лицензии или приложению к лицензии на производство виноматериала.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Декларации 1 заполняется отдельно по каждому адресу осуществления деятельности, указанной в лицензии или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3 указывается вид продукции: этиловый спирт или виноматериал.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4 указывается код товарной номенклатуры внешнеэкономической деятельности (далее – ТН ВЭД) этилового спирта или виноматериала при импорте или экспорте.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5 указывается остаток этилового спирта или виноматериала, имеющегося у производителя на начало отчетного периода.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впервые начавшие деятельность по производству и обороту этилового спирта и (или) виноматериала при заполнении данной графы указывают нулевой остаток этилового спирта или виноматериала.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6 указывается общее количество произведенного этилового спирта или виноматериала и приобретенного или полученного у других поставщиков (значение графы 6 равняется сумме значений граф 7, 8, 9, 10, 11).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7 указывается объем произведенного этилового спирта или виноматериала по данным налогоплательщика.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финансов РК от 30.10.2018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В графе 7-1 указывается объем произведенного этилового спирта по данным контрольных приборов учета.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20-1 в соответствии с приказом Министра финансов РК от 30.10.2018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8 указывается объем этилового спирта или виноматериала, приобретенного или полученного от других поставщиков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9 указывается объем возвращенного ранее реализованного или отгруженного этилового спирта или виноматериала.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10 указывается объем этилового спирта или виноматериала, ввезенного из третьих стран.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графе 11 указывается объем этилового спирта или виноматериала, ввезенного из государств-членов Евразийского экономического союза.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финансов РК от 10.02.2021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12 указывается общее количество использованного этилового спирта или виноматериала (значение графы 12 равняется сумме значений граф 13, 14, 15, 16, 17, 18, 19, 20, 21).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13 указываются объемы этилового спирта или виноматериала, использованного для собственного производства.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14 указываются объемы этилового спирта или виноматериала, реализованного для производства алкогольной продукции другим производителям.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15 указываются объемы реализованного на экспорт этилового спирта или виноматериала.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16 указываются объемы этилового спирта, реализованного на технические нужды, не связанные с производством алкогольной продукции.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17 указываются объемы этилового спирта, реализованного получателям для медицинских целей.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18 указываются потери этилового спирта или виноматериала в процессе производства.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19 указывается возврат приобретенного ранее этилового спирта или виноматериала.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20 указывается объем прочих расходов этилового спирта или виноматериала при порче, утрате, конфискации.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21 указывается объем прочих расходов этилового спирта или виноматериала при порче, утрате, возникших в результате чрезвычайных ситуаций.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22 указывается остаток этилового спирта или виноматериала на конец отчетного периода (значение графы 22 равняется сумме значений графы 5 и графы 6, с вычетом значения графы 12).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деклараций по производству и обороту алкогольной продукции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финансов РК от 10.02.2021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Декларация по производству и обороту алкогольной продукции (далее – Декларация 2) представляется физическими и юридическими лицами, осуществляющими производство и оборот алкогольной продукции на основании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на производство алкогольной продукции, в орган государственных доходов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строке "КНО" указывается код органа государственных доходов, в который представляется Декларация 2.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строке "ИИН/БИН" указывается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строке "Наименование субъекта" указывается полное наименование производителя алкогольной продукции.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строке "Отчетный период" указывается отчетный период (месяц), за который производитель алкогольной продукции представляет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строке "Вид отчетности" указывается вид декларации: основная или дополнительная. В зависимости от вида декларации отмечается соответствующая ячейка.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первоначальной и последующих деклараций отмечается ячейка "Основная".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ранее представленные декларации отмечается ячейка "дополнительная". В зависимости от вносимых изменений и (или) дополнений в ранее представленные декларации в соответствующих строках дополнительной декларации указывается разница с отрицательным и (или) положительным значениями.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1 указывается порядковый номер строки.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2 указывается адрес осуществления физическим или юридическим лицом деятельности по производству алкогольной продукции, указанной в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Декларации 2 заполняется физическими или юридическими лицами отдельно по каждому адресу осуществления деятельности, указанной в лицензии.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3 указывается вид алкогольной продукции.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4 указывается код ТН ВЭД алкогольной продукции при импорте или экспорте.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5 указывается процентное содержание безводного спирта по видам алкогольной продукции (кроме пива).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6 указывается остаток алкогольной продукции на начало отчетного периода.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отчетного периода. Физические или юридические лица, впервые начавшие деятельность по производству и обороту алкогольной продукции, при заполнении данной графы указывают нулевой остаток алкогольной продукции.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7 указывается общий объем поступившей алкогольной продукции (значение графы 7 равняется сумме значений граф 8, 9, 10, 11, 12).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8 указывается объем производства алкогольной продукции по видам.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9 указывается объем алкогольной продукции по видам, полученной от других поставщиков Республики Казахстан.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10 указывается объем возвращенной ранее реализованной или отгруженной алкогольной продукции.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11 указывается объем алкогольной продукции, ввезенной из третьих стран.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12 указывается объем алкогольной продукции, ввезенной из государств-членов Евразийского экономического союза.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финансов РК от 10.02.2021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13 указывается общий расход алкогольной продукции (значение графы 13 равняется сумме значений граф 14, 15, 16, 17, 18, 19, 20).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14 указываются объемы реализованной алкогольной продукции на внутренний рынок.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15 указывается объем отгруженной алкогольной продукции юридическим лицом своим структурным подразделениям либо юридическому лицу его структурными подразделениями.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16 указываются объемы реализованной алкогольной продукции на экспорт.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17 указываются потери алкогольной продукции в процессе производства.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18 указываются возврат приобретенной алкогольной продукции.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19 указывается объем прочих расходов алкогольной продукции при порче, утрате, конфискации.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20 указывается объем прочих расходов алкогольной продукции при порче, утрате, возникших в результате чрезвычайных ситуаций.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графе 21 указывается остаток алкогольной продукции по видам на конец отчетного периода (значение графы 21 равняется сумме значений графы 6 и 7 с вычетом значения графы 13).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Декларации 2 - Баланс сырья, заполняется по форме согласно приложению к Декларации 2 (далее – Баланс сырья) при условии наличия объемов производства алкогольной продукции, произведенной из этилового спирта или виноматериала, за отчетный период.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строке "КНО" указывается код органа государственных доходов, в который представляется Баланс сырья.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строке "ИИН/БИН" указывается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строке "Наименование субъекта" указывается полное наименование производителя алкогольной продукции, представляющего Баланс сырья.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строке "Отчетный период" указывается отчетный период (месяц), за который представляется Баланс сырья.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строке "Вид отчетности" указывается вид декларации: основная или дополнительная. В зависимости от вида декларации отмечается соответствующая ячейка.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первоначальной и последующих деклараций отмечается ячейка "Основная".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дополнений в ранее представленные декларации отмечается ячейка "дополнительная". В зависимости от вносимых изменений и (или) дополнений в ранее представленные декларации, в соответствующих строках дополнительной декларации указывается разница с отрицательным и (или) положительным значениями.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1 указывается порядковый номер строки.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2 указывается адрес осуществления физическим или юридическим лицом деятельности по производству алкогольной продукции, указанной в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Баланса сырья заполняется физическими или юридическими лицами отдельно по каждому адресу осуществления деятельности, указанной в лицензии.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графе 3 указывается наименование сырья (этиловый спирт или виноматериал).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4 указывается код ТН ВЭД при импорте сырья в Республику Казахстан.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графе 5 указывается наименование поставщика сырья.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графе 6 указывается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бизнес-идентификационный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поставщика сырья.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графе 7 указываются показания приборов учета электроэнергии на начало отчетного периода.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графе 8 указываются показания приборов учета электроэнергии на конец отчетного периода.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графе 9 указываются показания приборов учета воды на начало отчетного периода.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графе 10 указываются показания приборов учета воды на конец отчетного периода.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графе 11 указывается остаток сырья на начало отчетного периода.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графе 12 указывается общий объем поступившего сырья.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графе 13 указывается количество сырья, использованного для производства алкогольной продукции.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графе 14 указывается норма расхода сырья на 1 дал алкогольной продукции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графе 15 указываются потери сырья в процессе производства.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графе 16 указывается вид выпущенной алкогольной продукции.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графе 17 указывается процентное содержание безводного спирта в произведенной алкогольной продукции (кроме пива).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графе 18 указывается объем выпущенной алкогольной продукции.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графе 19 указывается объем прочих расходов сырья при порче, утрате, конфискации.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графе 20 указывается объем прочих расходов сырья при порче, утрате, возникших в результате чрезвычайных ситуаций.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графе 21 указывается остаток сырья на конец отчетного периода, (значение графы 21 равняется сумме значений граф 11 и 12 с вычетом значений граф 13, 15, 19, 20).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графе 22 указывается остаток сырья, находящегося на стадии производства алкогольной продукции на начало отчетного периода.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графе 23 указывается остаток сырья, находящегося на стадии производства алкогольной продукции на конец отчетного периода.</w:t>
      </w:r>
    </w:p>
    <w:bookmarkEnd w:id="96"/>
    <w:bookmarkStart w:name="z10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представления деклараций по обороту алкогольной продукции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финансов РК от 10.02.2021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Декларация по обороту алкогольной продукции (далее – Декларация 3) представляется физическими и юридическими лицами, осуществляющими оборот алкогольной продукции на основании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хранение и оптовую реализацию алкогольной продукции, в орган государственных доходов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строке "КНО" указывается код органа государственных доходов, в который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строке "ИИН/БИН" указывается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налогоплательщика при его наличии.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строке "Наименование субъекта" указывается полное наименование физического или юридического лица, осуществляющего хранение и оптовую реализацию алкогольной продукции и представляющего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строке "Отчетный период" указывается отчетный период (месяц), за который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строке "Вид отчетности" указывается вид декларации: основная или дополнительная. В зависимости от вида декларации отмечается соответствующая ячейка.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первоначальной и последующих деклараций отмечается ячейка "Основная".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ранее представленные декларации отмечается ячейка "дополнительная". В зависимости от вносимых изменений и (или) дополнений в ранее представленные декларации, в соответствующих строках дополнительной декларации указывается разница с отрицательным и (или) положительным значениями.</w:t>
      </w:r>
    </w:p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графе 1 указывается порядковый номер строки.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графе 2 указывается адрес местонахождения складского помещения физического или юридического лица.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Декларации 3 заполняется физическими или юридическими лицами отдельно по каждому адресу осуществления деятельности, указанной в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 приложении к лицензии.</w:t>
      </w:r>
    </w:p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графе 3 указывается вид алкогольной продукции.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графе 4 указывается код ТН ВЭД при импорте или экспорте алкогольной продукции.</w:t>
      </w:r>
    </w:p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графе 5 указывается остаток по видам алкогольной продукции на начало отчетного периода.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отчетного периода. Физические или юридические лица, впервые начавшие деятельность по обороту алкогольной продукции, при заполнении данной графы указывают нулевой остаток алкогольной продукции.</w:t>
      </w:r>
    </w:p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графе 6 указывается общий объем поступившей алкогольной продукции (значение графы 6 равняется сумме значений граф 7, 8, 9, 10).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графе 7 указывается объем полученной алкогольной продукции от поставщиков Республики Казахстан.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графе 8 указывается объем возвращенной ранее реализованной алкогольной продукции.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графе 9 указывается объем алкогольной продукции, ввезенной из третьих стран.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графе 10 указывается объем алкогольной продукции, ввезенной из государств-членов Евразийского экономического союза.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107 - в редакции приказа Министра финансов РК от 10.02.2021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графе 11 указывается общий объем расхода алкогольной продукции за отчетный период (значение графы 11 равняется сумме значений граф 12, 13, 14, 15, 16, 17).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графе 12 указываются объем реализации алкогольной продукции на внутренний рынок.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графе 13 указывается объем алкогольной продукции, отгруженной юридическим лицом структурным подразделениям либо юридическому лицу его структурными подразделениями.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графе 14 указываются объем реализации алкогольной продукции на экспорт.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графе 15 указываются объем приобретенной ранее алкогольной продукции.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графе 16 указывается объем прочих расходов алкогольной продукции при порче, утрате, конфискации.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графе 17 указывается объем прочих расходов алкогольной продукции при порче, утрате, возникших в результате чрезвычайных ситуаций.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графе 18 указывается остаток алкогольной продукции на конец отчетного периода (значение графы 18 равняется сумме значений граф 5 и 6 с вычетом значения графы 11).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по производству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обороту этилового спирта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Заявление о продлении срока представления декларации по производству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обороту этилового спирта и (или) виноматериала, декларации по производству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обороту алкогольной продукции, декларации по обороту алкогольной продукции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Первого заместителя Премьер-Министра РК – Министра финансов РК от 07.10.2019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продлить срок представления (укажите наименование декларации)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по производству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обороту этилового спирта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Министра финансов РК от 30.10.2018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                    Декларация по производству и обороту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этилового спирта и (или) виноматериала</w:t>
      </w:r>
    </w:p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отчетный период ____ месяц 20__ года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Индекс: ДПОЭСВМ* производителя 1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Периодичность: ежемесячно</w:t>
      </w:r>
    </w:p>
    <w:bookmarkEnd w:id="124"/>
    <w:p>
      <w:pPr>
        <w:spacing w:after="0"/>
        <w:ind w:left="0"/>
        <w:jc w:val="both"/>
      </w:pPr>
      <w:bookmarkStart w:name="z143" w:id="125"/>
      <w:r>
        <w:rPr>
          <w:rFonts w:ascii="Times New Roman"/>
          <w:b w:val="false"/>
          <w:i w:val="false"/>
          <w:color w:val="000000"/>
          <w:sz w:val="28"/>
        </w:rPr>
        <w:t>
             Представляют: физические и юридические лица, осуществляющие производство 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 этилового спирта и алкогольной продукции</w:t>
      </w:r>
    </w:p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Куда представляется: в органы государственных доходов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Срок представления: не позднее 20 числа месяца, следующего за отчетным периодом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*Декларация по производству и обороту этилового спирта и (или) виноматериала</w:t>
      </w:r>
    </w:p>
    <w:bookmarkEnd w:id="128"/>
    <w:p>
      <w:pPr>
        <w:spacing w:after="0"/>
        <w:ind w:left="0"/>
        <w:jc w:val="both"/>
      </w:pPr>
      <w:bookmarkStart w:name="z147" w:id="129"/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пояснение по заполнению декларации приведено в настоящих Правилах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деклараций по производству и обороту этилового спирта и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продукции.</w:t>
      </w:r>
    </w:p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Код налогового органа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Индивидуальный идентификационный номер / Бизнес-идентификационный номер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субъекта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Отчетный период ______ месяц _____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Вид отчетности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осуществления деятельности по лицензии или приложению к лицензии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(этиловый спирт или виноматериал)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(при импорте или экспорте этилового спирта или виноматериала)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этилового спирта или виноматериала на начало отчетного периода, дал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этилового спирта или вино материала,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собственного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других поставщиков (в том числе по импорту, возврат ранее реализованного)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контрольных приборов учета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поставщиков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реализованного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третьих стран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стран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этилового спирта или виноматериала, 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собственного производства алкогольной продукции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этилового спирта или виноматериала другим лицам для производства алкогольной продукции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на экспорт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на технические нужды (для этилового спирта)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на медицинские цели (для этилового спирта)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процессе производства, дал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дал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приобретенного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утрата, конфискация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 при чрезвычайных ситуациях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по производству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обороту этилового 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финансов РК от 04.01.2018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данных</w:t>
            </w:r>
          </w:p>
        </w:tc>
      </w:tr>
    </w:tbl>
    <w:bookmarkStart w:name="z4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производству и обороту алкогольной продукции</w:t>
      </w:r>
    </w:p>
    <w:bookmarkEnd w:id="134"/>
    <w:bookmarkStart w:name="z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отчетный период ____ месяц 20__ года</w:t>
      </w:r>
    </w:p>
    <w:bookmarkEnd w:id="135"/>
    <w:bookmarkStart w:name="z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ДПОАП* производителя 2</w:t>
      </w:r>
    </w:p>
    <w:bookmarkEnd w:id="136"/>
    <w:bookmarkStart w:name="z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</w:t>
      </w:r>
    </w:p>
    <w:bookmarkEnd w:id="137"/>
    <w:p>
      <w:pPr>
        <w:spacing w:after="0"/>
        <w:ind w:left="0"/>
        <w:jc w:val="both"/>
      </w:pPr>
      <w:bookmarkStart w:name="z52" w:id="13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физические и юридические лица, осуществляющие производство и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 алкогольной продукции</w:t>
      </w:r>
    </w:p>
    <w:bookmarkStart w:name="z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bookmarkEnd w:id="139"/>
    <w:p>
      <w:pPr>
        <w:spacing w:after="0"/>
        <w:ind w:left="0"/>
        <w:jc w:val="both"/>
      </w:pPr>
      <w:bookmarkStart w:name="z54" w:id="14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числа месяца, следующего за отчетным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периодом</w:t>
      </w:r>
    </w:p>
    <w:bookmarkStart w:name="z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*Декларация по производству и обороту алкогольной продукции</w:t>
      </w:r>
    </w:p>
    <w:bookmarkEnd w:id="141"/>
    <w:p>
      <w:pPr>
        <w:spacing w:after="0"/>
        <w:ind w:left="0"/>
        <w:jc w:val="both"/>
      </w:pPr>
      <w:bookmarkStart w:name="z56" w:id="142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декларации приведено в настоящих Правилах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деклараций по производству и обороту этилового спирта и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продукции.</w:t>
      </w:r>
    </w:p>
    <w:bookmarkStart w:name="z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налогового органа</w:t>
      </w:r>
    </w:p>
    <w:bookmarkEnd w:id="143"/>
    <w:bookmarkStart w:name="z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/Бизнес-идентификационный номер</w:t>
      </w:r>
    </w:p>
    <w:bookmarkEnd w:id="144"/>
    <w:bookmarkStart w:name="z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</w:t>
      </w:r>
    </w:p>
    <w:bookmarkEnd w:id="145"/>
    <w:bookmarkStart w:name="z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146"/>
    <w:bookmarkStart w:name="z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отчетности 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осуществления деятельности по лицензии или приложению к лицензии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(при импорте или экспорте алкогольной продукции)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безводного спирта в алкогольной продукции (кроме пива)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алкогольной продукции на начало отчетного периода, дал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алкогольной продукции,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других поставщиков (в том числе по импорту, возврат ранее реализованной или отгруженной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поставщиков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реализованного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третьих стран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стран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алкогольной продукции, в том числе:</w:t>
            </w:r>
          </w:p>
          <w:bookmarkEnd w:id="151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периода, дал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алкогольной продукции на внутренний рынок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отгруженной алкогольной продукции структурным подразделениям либо юридическому лицу его структурными подразделениями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алкогольной продукции на экспорт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процессе производства, дал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дал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приобретенного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утрата, конфискация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 при чрезвычайных ситуациях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и обороту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bookmarkStart w:name="z7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Баланс сырья</w:t>
      </w:r>
    </w:p>
    <w:bookmarkEnd w:id="154"/>
    <w:bookmarkStart w:name="z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налогового органа</w:t>
      </w:r>
    </w:p>
    <w:bookmarkEnd w:id="155"/>
    <w:bookmarkStart w:name="z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/Бизнес-идентификационный номер </w:t>
      </w:r>
    </w:p>
    <w:bookmarkEnd w:id="156"/>
    <w:bookmarkStart w:name="z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</w:t>
      </w:r>
    </w:p>
    <w:bookmarkEnd w:id="157"/>
    <w:bookmarkStart w:name="z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158"/>
    <w:bookmarkStart w:name="z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отчетности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осуществления деятельности по лицензии или приложению к лицензии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(при импорте или экспорте этилового спирта или виноматериала)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поставщике сырья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приборов учета электроэнергии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приборов учета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 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сырья, дал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сырья на стадии производства алкогольной продукции, дал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  <w:bookmarkEnd w:id="165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поступившего сырья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сырья на купаж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1 дал алкогольной продукции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потери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выпущенной алкогольной продукции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безводного спирта в произведенной алкогольной продукции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выпущенной алкогольной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 ток на начало отчетного периода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 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утрата, конфискация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 при чрезвычайных ситуациях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по производству и обороту этилового 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финансов РК от 04.01.2018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обороту алкогольной продукции</w:t>
      </w:r>
    </w:p>
    <w:bookmarkEnd w:id="167"/>
    <w:bookmarkStart w:name="z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отчетный период ____ месяц 20__ года</w:t>
      </w:r>
    </w:p>
    <w:bookmarkEnd w:id="168"/>
    <w:bookmarkStart w:name="z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ДОАП* оптового реализатора 3</w:t>
      </w:r>
    </w:p>
    <w:bookmarkEnd w:id="169"/>
    <w:bookmarkStart w:name="z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</w:t>
      </w:r>
    </w:p>
    <w:bookmarkEnd w:id="170"/>
    <w:p>
      <w:pPr>
        <w:spacing w:after="0"/>
        <w:ind w:left="0"/>
        <w:jc w:val="both"/>
      </w:pPr>
      <w:bookmarkStart w:name="z93" w:id="17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физические и юридические лица, осуществляющие оборот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</w:t>
      </w:r>
    </w:p>
    <w:bookmarkStart w:name="z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bookmarkEnd w:id="172"/>
    <w:p>
      <w:pPr>
        <w:spacing w:after="0"/>
        <w:ind w:left="0"/>
        <w:jc w:val="both"/>
      </w:pPr>
      <w:bookmarkStart w:name="z95" w:id="17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числа месяца, следующего за отчетным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периодом</w:t>
      </w:r>
    </w:p>
    <w:bookmarkStart w:name="z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*Декларация по обороту алкогольной продукции</w:t>
      </w:r>
    </w:p>
    <w:bookmarkEnd w:id="174"/>
    <w:p>
      <w:pPr>
        <w:spacing w:after="0"/>
        <w:ind w:left="0"/>
        <w:jc w:val="both"/>
      </w:pPr>
      <w:bookmarkStart w:name="z97" w:id="175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декларации приведено в настоящих Правилах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деклараций по производству и обороту этилового спирта и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продукции.</w:t>
      </w:r>
    </w:p>
    <w:bookmarkStart w:name="z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налогового органа</w:t>
      </w:r>
    </w:p>
    <w:bookmarkEnd w:id="176"/>
    <w:bookmarkStart w:name="z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/Бизнес-идентификационный номер</w:t>
      </w:r>
    </w:p>
    <w:bookmarkEnd w:id="177"/>
    <w:bookmarkStart w:name="z1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Start w:name="z1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отчетности 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складского помещения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(при импорте или экспорте алкогольной продукции)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периода, дал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алкогольной продукции,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(в том числе импорт, возврат ранее реализованной или отгруженной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поставщиков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реализованного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третьих стран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стран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алкогольной продукции, дал, в том числе:</w:t>
            </w:r>
          </w:p>
          <w:bookmarkEnd w:id="184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периода, дал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внутренний рынок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отгруженной алкогольной продукции структурным подразделениям либо юридическому лицу его структурными подразделениями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на 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приобретенного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утрата, конфискация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 при чрезвычайных ситуациях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