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31ec" w14:textId="f973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2 квартал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13 марта 2015 года № 131. Зарегистрирован в Министерстве юстиции 20 марта 2015 года № 10517. Утратил силу приказом Министра здравоохранения и социального развития Республики Казахстан от 22 июня 2015 года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22.06.2015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апреля 2015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установления критерия оказания социальной помощи малообеспеченным гражданам Республики Казахстан для определения размера адресной социальной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черту бедности на 2 квартал 2015 года по Республике Казахстан в размере 40 процентов от прожиточного минимума, рассчитанного за истекший квартал Министерством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15 декабря 2014 года № 326 «Об определении черты бедности на 1 квартал 2015 года» (зарегистрированный в Реестре государственной регистрации нормативных правовых актов за № 10016 и опубликованный 30 декабря 2014 года № 254 (27875) в газете «Казахстанская правда»; 30 декабря 2014 года № 254 (28477) в газете «Егемен Қазақстан»).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социальной помощи Министерства здравоохранения и социального развития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областных, городов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и социального развития Республики Казахстан Жакупову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апреля 2015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                   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