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416" w14:textId="bce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февраля 2015 года № 134. Зарегистрирован в Министерстве юстиции Республики Казахстан 27 марта 2015 года № 10545.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22.08.2022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управления государственными активами Министерства национальной экономики Республики Казахстан после государственной регистрации настоящего приказа в Министерстве юстиции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направить его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настоящий приказ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134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30.07.2020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Норматив в редакции приказа Министра национальной экономики РК от 20.01.2017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 в республиканский бюджет определяется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3 000 001 тенге до 50 000 000 тенге 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50 000 001 тенге до 250 000 000 тенге 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4 850 000 тенге + 15 процентов с суммы, превышающей чистый доход в размере 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250 000 001 тенге до 500 000 000 тенге 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34 850 000 тенге + 25 процентов с суммы, превышающей чистый доход в размере 250 000 000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500 000 001 тенге до 1 000 000 000 тенге 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97 350 000 тенге + 30 процентов с суммы, превышающей чистый доход в размере 500 000 000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1 000 000 001 тенге и свыше 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247 350 000 тенге + 50 процентов с суммы, превышающей чистый доход в размере 1 000 000 000 тенге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национальной экономики РК от 30.07.2020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республиканских государственных предприятий, осуществляющих производственно-хозяйственную деятельность в области здравоохранения, норматив отчисления части чистого дохода устанавливается в размере не более 5 процентов.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республиканских государственных предприятий, осуществляющих производственную деятельность в сфере уголовно-исполнительной системы и организации трудовой занятости осужденных, устанавливается норматив отчисления в размере 0 процентов по итогам 2015–2018 годов.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 отчисления части чистого дохода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Законом Республики Казахстан, в размере 1 процента по итогам 2022-2027 годов.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04.11.2024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транспорта Республики Казахстан в размере 1 процента по итогам 2021-2022 годов и в размере 50 процентов по итогам 2023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 дополнен пунктом 5 в соответствии с приказом Министра национальной экономики РК от 12.12.2017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национальной экономики РК от 17.11.2023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норматив отчисления части чистого дохода для Республиканского государственного предприятия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 в размере 0,5 % процентов по итогам 2023-2025 годов.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 дополнен пунктом 6 в соответствии с приказом Заместителя Премьер-Министра - Министра национальной экономики РК от 04.11.2024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(распространяется на правоотношения, возникшие с 01.04.2024).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