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92fd0" w14:textId="4b92f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требований, предъявляемых к медицинской и фармацевтической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23 января 2015 года № 27. Зарегистрирован в Министерстве юстиции Республики Казахстан 1 апреля 2015 года № 10600. Утратил силу приказом Министра здравоохранения Республики Казахстан от 22 октября 2020 года № ҚР ДСМ-148/2020.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22.10.2020 </w:t>
      </w:r>
      <w:r>
        <w:rPr>
          <w:rFonts w:ascii="Times New Roman"/>
          <w:b w:val="false"/>
          <w:i w:val="false"/>
          <w:color w:val="ff0000"/>
          <w:sz w:val="28"/>
        </w:rPr>
        <w:t>№ ҚР ДСМ-148/2020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предъявляемые к медицинской и фармацевтической деятельности.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Министра по инвестициям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развитию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А. Исекешев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февраля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Е. Досаев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2015 года № 27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требования, предъявляемые</w:t>
      </w:r>
      <w:r>
        <w:br/>
      </w:r>
      <w:r>
        <w:rPr>
          <w:rFonts w:ascii="Times New Roman"/>
          <w:b/>
          <w:i w:val="false"/>
          <w:color w:val="000000"/>
        </w:rPr>
        <w:t>к медицинской и фармацевтической деятельности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Квалификационные требования в редакции приказа Министра здравоохранения РК от 14.12.2018 </w:t>
      </w:r>
      <w:r>
        <w:rPr>
          <w:rFonts w:ascii="Times New Roman"/>
          <w:b w:val="false"/>
          <w:i w:val="false"/>
          <w:color w:val="ff0000"/>
          <w:sz w:val="28"/>
        </w:rPr>
        <w:t>№ ҚР ДСМ-41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их первого официального опубликования); с изменением, внесенным приказом Министра здравоохранения РК от 10.04.2019 </w:t>
      </w:r>
      <w:r>
        <w:rPr>
          <w:rFonts w:ascii="Times New Roman"/>
          <w:b w:val="false"/>
          <w:i w:val="false"/>
          <w:color w:val="ff0000"/>
          <w:sz w:val="28"/>
        </w:rPr>
        <w:t>№ ҚР ДСМ-25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их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"/>
        <w:gridCol w:w="5529"/>
        <w:gridCol w:w="1657"/>
        <w:gridCol w:w="4792"/>
      </w:tblGrid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включают наличие: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соответствии квалификационным требованиям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медицинской деятельности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и физических лиц - помещения или здания на праве собственности или договора аренды или доверительного управления государственным имуществом, соответствующего стандартам организации оказания медицинской помощи профильных служб по заявляемым подвидам медицинской деятельности</w:t>
            </w:r>
          </w:p>
          <w:bookmarkEnd w:id="6"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соответствии квалификационным требованиям, предъявляемым при лицензировании медицинской деятельности, по форме согласно приложению 1 к настоящим квалификационным требованиям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право собственности услугодатель получает из Государственной базы данных "Регистр недвижимости", интегрированной с государственной базой данных "Е-лицензирование", за исключением договоров аренды или доверительного управления государственным имуществом, заключенных на срок менее одного года, которые предоставляют электронную копию документа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и физических лиц -медицинского и (или) специального оборудования, аппаратуры и инструментария, приборов, мебели, инвентаря, транспортных и других средств (при необходимости), согласно заявляемым подвидам медицинской деятельности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соответствии квалификационным требованиям, предъявляемым при лицензировании медицинской деятельности, по форме согласно приложению 1 к настоящим квалификационным требованиям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 - соответствующего образования согласно заявляемым подвидам медицинской деятельности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соответствии квалификационным требованиям, предъявляемым при лицензировании медицинской деятельности, по форме согласно приложению 1 к настоящим квалификационным требованиям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высшем (сведения с 2015 года) или среднем медицинском образовании, услугодатель получает из информационной системы Министерства образования и науки Республики Казахстан, за исключением лиц окончивших до 2015 года, а также лица окончивших за пределами территории Республики Казахстан, которые предоставляют копию документа об образовании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 -специализации или усовершенствования и других видов повышения квалификации за последние 5 лет по заявляемым подвидам медицинской деятельности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соответствии квалификационным требованиям, предъявляемым при лицензировании медицинской деятельности, по форме согласно приложению 1 к настоящим квалификационным требованиям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 - соответствующего сертификата специалиста, за исключением специалистов санитарно-эпидемиологического профиля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соответствии квалификационным требованиям, предъявляемым при лицензировании медицинской деятельности, по форме согласно приложению 1 к настоящим квалификационным требованиям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сертификате специалиста услугодатель получает из государственной базы данных "Е-лицензирование", за исключением лиц, получивших до 2014 года, которые предоставляют копию сертификата специалиста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 - штат медицинских работников, который подтверждается сведениями о медицинских работниках, согласно приложению 1 к настоящим квалификационным требованиям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соответствии квалификационным требованиям, предъявляемым при лицензировании медицинской деятельности, по форме согласно приложению 1 к настоящим квалификационным требованиям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 -стажа работы по специальности не менее 5 лет по заявляемым подвидам медицинской деятельности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соответствии квалификационным требованиям, предъявляемым при лицензировании медицинской деятельности, по форме согласно приложению 1 к настоящим квалификационным требованиям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профилях работников и учета трудовых договоров специалиста (при их наличии), услугодатель получает из информационной системы Министерства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фармацевтической деятельности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и физических лиц -помещения или здания на праве собственности или аренды или доверительного управления государственным имуществом, соответствующего требованиям нормативно-правовых актов в сфере санитарно-эпидемиологического благополучия населения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соответствии квалификационным требованиям, предъявляемым при лицензировании фармацевтической деятельности, по форме согласно приложению 2 к настоящим квалификационным требованиям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право собственности услугодатель получает из Государственной базы данных "Регистр недвижимости", интегрированной с государственной базой данных "Е-лицензирование", за исключением договоров аренды или доверительного управления государственным имуществом, заключенных на срок менее одного года, которые предоставляют электронную копию документа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и физических лиц - оборудования и мебели, инвентаря, приборов и аппаратуры для обеспечения контроля качества и соблюдения условий производства, изготовления, хранения и реализации лекарственных средств и медицинских изделий в соответствии с нормативными правовыми актами; автомобильного транспортного средства с соответствующими шкафами и холодильным и другим оборудованием при необходимости, обеспечивающими соблюдение условий хранения и реализации лекарственных средств и медицинских изделий для передвижного аптечного пункта для отдаленных сельских местностей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соответствии квалификационным требованиям, предъявляемым при лицензировании фармацевтической деятельности,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 - штат работников, который подтверждается сведениями о специалистах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соответствии квалификационным требованиям, предъявляемым при лицензировании фармацевтической деятельности, по форме согласно приложению 2 к настоящим квалификационным требованиям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 - соответствующего образования и стажа работы по специальности согласно заявляемым подвидам фармацевтической деятельности: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для организаций по производству лекарственных средств и медицинских изделий: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высшего фармацевтического или химико-технологического, химического образования и стажа работы по специальности не менее трех лет у руководителей подразделений, непосредственно занятых на производстве лекарственных средств и медицинских изделий, или технического у руководителей подразделений, непосредственно занятых на производстве медицинских изделий;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высшего фармацевтического или химического, биологического образования у работников, осуществляющих контроль качества лекарственных средств и медицинских изделий, или технического у работников, осуществляющих контроль качества медицинских изделий;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технического образования у специалиста по обслуживанию оборудования, используемого в технологическом процессе производства лекарственных средств и медицинских изделий;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для организаций в сфере обращения лекарственных средств и медицинских изделий, осуществляющих изготовление лекарственных препаратов (далее - аптека, осуществляющая изготовление лекарственных препаратов):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высшего фармацевтического образования и стажа работы не менее трех лет по специальности у руководителя аптекой, осуществляющей изготовление лекарственных препаратов, и ее производственных отделов, а также работников, осуществляющих контроль качества лекарственных препаратов и медицинских изделий;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высшего или среднего фармацевтического образования у работников, осуществляющих непосредственное изготовление лекарственных препаратов и отпуск изготовленных лекарственных препаратов;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среднего фармацевтического образования и стажа работы не менее трех лет работы у руководителя аптекой и ее производственных отделов при отсутствии специалистов с высшим фармацевтическим образованием в районном центре и сельской местности;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для аптек: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высшего или среднего фармацевтического образования (стаж работы по специальности не менее трех лет) у руководителя аптекой или ее отделов;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высшего или среднего фармацевтического образования у специалистов, осуществляющих реализацию лекарственных средств и медицинских изделий;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при реализации лекарственных средств через интернет наличие транспорта на праве собственности или аренды для осуществления доставки способом, не допускающим изменения их свойств в процессе хранения и транспортировки;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для аптечного пункта в организациях здравоохранения, оказывающих первичную медико-санитарную, консультативно-диагностическую помощь (далее - аптечный пункт):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высшего или среднего фармацевтического образования (стаж работы по специальности не менее трех лет) у заведующего аптечным пунктом, а также работников, осуществляющих реализацию лекарственных средств и медицинских изделий. В аптечных пунктах для отдаленных сельских местностей, где отсутствуют аптеки, в случае отсутствия специалистов с фармацевтическим образованием, реализацию лекарственных средств и медицинских изделий осуществляют специалисты с медицинским образованием, аттестованные в порядке, определенном уполномоченным органом в области здравоохранения;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для аптечного склада: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высшего фармацевтического образования и стажа работы не менее трех лет у руководителя аптечного склада и работника, осуществляющего реализацию лекарственных средств и медицинских изделий;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высшего или среднего фармацевтического образования у руководителей отделов аптечного склада и работников, осуществляющих приемку, хранение и отпуск лекарственных средств и медицинских изделий;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для передвижного аптечного пункта для отдаленных сельских местностей (далее - передвижной аптечный пункт), где отсутствуют аптеки: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высшего или среднего фармацевтического образования у заведующего передвижным аптечным пунктом, а также работников, осуществляющих реализацию лекарственных средств и медицинских изделий. В случае отсутствия специалистов с фармацевтическим образованием, реализацию лекарственных средств и медицинских изделий в передвижных аптечных пунктах осуществляют специалисты с медицинским образованием, аттестованные в порядке, определенном уполномоченным органом в области здравоохранения;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для изготовления медицинских изделий: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высшего или среднего фармацевтического, медицинского или технического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соответствии квалификационным требованиям, предъявляемым при лицензировании фармацевтической деятельности,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высшем или среднем фармацевтическом образовании услугодатель получает из информационной системы Министерства образования и науки Республики Казахстан (сведения с 2015 года), за исключением лиц, окончивших до 2015 года, а также лица окончивших за пределами территории Республики Казахстан, которые предоставляют электронную копию документа об образовании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 - специализация или усовершенствования и других видов повышения квалификации за последние 5 лет по заявляемым подвидам фармацевтической деятельности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соответствии квалификационным требованиям, предъявляемым при лицензировании фармацевтической деятельности, по форме согласно приложению 2 к настоящим квалификационным требованиям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лиц, претендующих на занятие фармацевтической деятельностью без образования юридического лица – высшего или среднего фармацевтического образования (стаж работы по специальности - не менее трех лет)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соответствии квалификационным требованиям, предъявляемым при лицензировании фармацевтической деятельности, по форме согласно приложению 2 к настоящим квалификационным требованиям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высшем или среднем фармацевтическом образовании услугодатель получает из информационной системы Министерства образования и науки Республики Казахстан (сведения с 2015 года), за исключением лиц окончивших до 2015 года, а также лица окончивших за пределами территории Республики Казахстан, которые предоставляют копию документа об образовании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 к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фармацевтической деятельности</w:t>
            </w:r>
          </w:p>
        </w:tc>
      </w:tr>
    </w:tbl>
    <w:bookmarkStart w:name="z5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8"/>
    <w:bookmarkStart w:name="z5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соответствии квалификационным требованиям,</w:t>
      </w:r>
      <w:r>
        <w:br/>
      </w:r>
      <w:r>
        <w:rPr>
          <w:rFonts w:ascii="Times New Roman"/>
          <w:b/>
          <w:i w:val="false"/>
          <w:color w:val="000000"/>
        </w:rPr>
        <w:t>предъявляемым при лицензировании медицинской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субъекта здравоохранения)</w:t>
      </w:r>
      <w:r>
        <w:br/>
      </w:r>
      <w:r>
        <w:rPr>
          <w:rFonts w:ascii="Times New Roman"/>
          <w:b/>
          <w:i w:val="false"/>
          <w:color w:val="000000"/>
        </w:rPr>
        <w:t>(по состоянию на "__" ______ 20___ года)</w:t>
      </w:r>
    </w:p>
    <w:bookmarkEnd w:id="9"/>
    <w:bookmarkStart w:name="z5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подтверждающие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Помещения или здания на праве собственности или договора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аренды и поэтажного плана указанного помещения (здания):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 производственной базе на праве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(хозяйственного ведения или оперативного управления) и (или) аренды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Кадастровый номер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Местоположения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Номер и дата договора об аренде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Медицинского и (или) специального оборудования, аппаратуры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инструментария, приборов, мебели, инвентаря, транспортных и других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средств, согласно заявляемым подвидам медицинской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Список медицинского и (или) специального оборудования,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аппаратуры и инструментария, приборов, мебели, инвентаря, транспортных и других средств: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"/>
        <w:gridCol w:w="7057"/>
        <w:gridCol w:w="634"/>
        <w:gridCol w:w="634"/>
        <w:gridCol w:w="389"/>
        <w:gridCol w:w="634"/>
        <w:gridCol w:w="2045"/>
      </w:tblGrid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медицинского и (или) специального оборудования, аппаратуры и инструментария, приборов, мебели, инвентаря, транспортных и других средств (по паспорту)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производитель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(рабочее/ не рабочее)</w:t>
            </w:r>
          </w:p>
        </w:tc>
      </w:tr>
    </w:tbl>
    <w:bookmarkStart w:name="z5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 физических лиц - соответствующего образования согласно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заявляемым подвидам медицинской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 медицинском образовании: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Специальность по диплому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Квалификация по диплому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Номер диплома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Серия диплома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Полное наименование организации образования_________________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Год поступления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7) Год окончания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8) Сведения о нострификации диплома (при необходимости)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У физических лиц - специализации или усовершенствования и других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видов повышения квалификации за последние 5 лет по заявляемым подвидам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медицинской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 повышении квалификации по заявляемой специальности: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Номер документа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Наименование цикла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Начало обучения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Окончание обучения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Количество часов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У физических лиц - сведения о сертификате специалиста: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Наименование специальности, по которой выдан сертификат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специалиста_______________________________________________________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Квалификационная категория (при наличии – указать)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Орган, выдавший сертификат специалиста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Регистрационный номер_____________________________________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Дата выдачи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Срок действия сертификата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 У юридических лиц - штат медицинских работников, который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подтверждается сведениями о медицинских работниках:</w:t>
      </w:r>
    </w:p>
    <w:bookmarkStart w:name="z5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медицинских работниках медицинских организаций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3"/>
        <w:gridCol w:w="3424"/>
        <w:gridCol w:w="2201"/>
        <w:gridCol w:w="2201"/>
        <w:gridCol w:w="2201"/>
      </w:tblGrid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по специальности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5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 физических лиц – стажа работы по специальности не менее 5 лет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заявляемым подвидам медицинской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Трудовая деятельность по заявляемой специальности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(для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Наименование медицинской организации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Местонахождение организации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Занимаемая должность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Дата приема на работу по заявляемой специальности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Дата увольнения _________________________________________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 к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фармацевтической деятельности</w:t>
            </w:r>
          </w:p>
        </w:tc>
      </w:tr>
    </w:tbl>
    <w:bookmarkStart w:name="z6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"/>
    <w:bookmarkStart w:name="z6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соответствии квалификационным требованиям,</w:t>
      </w:r>
      <w:r>
        <w:br/>
      </w:r>
      <w:r>
        <w:rPr>
          <w:rFonts w:ascii="Times New Roman"/>
          <w:b/>
          <w:i w:val="false"/>
          <w:color w:val="000000"/>
        </w:rPr>
        <w:t>предъявляемым при лицензировании фармацевтической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субъекта здравоохранения)</w:t>
      </w:r>
      <w:r>
        <w:br/>
      </w:r>
      <w:r>
        <w:rPr>
          <w:rFonts w:ascii="Times New Roman"/>
          <w:b/>
          <w:i w:val="false"/>
          <w:color w:val="000000"/>
        </w:rPr>
        <w:t>(по состоянию на "__" ______ 20___ года)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изменением, внесенным приказом Министра здравоохранения РК от 10.04.2019 </w:t>
      </w:r>
      <w:r>
        <w:rPr>
          <w:rFonts w:ascii="Times New Roman"/>
          <w:b w:val="false"/>
          <w:i w:val="false"/>
          <w:color w:val="ff0000"/>
          <w:sz w:val="28"/>
        </w:rPr>
        <w:t>№ ҚР ДСМ-25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их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подтверждающие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Помещения или здания на праве собственности или аренды,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доверительного управления государственным имуществом: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 производственной базы на праве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(хозяйственного ведения или оперативного управления) и (или) аренды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Кадастровый номер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Местоположения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Номер и дата договора об аренде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Арендодатель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Срок окончания аренды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Адрес помещения (здания)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7) Арендуемая квадратура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Оборудования и мебели, инвентаря, приборов и аппаратуры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контроля качества и соблюдения условий производства,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изготовления, хранения и реализации лекарственных средств и медицинских изделий в соответствии с нормативными правовыми актами; автомобильного транспортного средства с соответствующими шкафами и холодильным и другим оборудованием при необходимости, обеспечивающими соблюдение условий хранения и реализации лекарственных средств и медицинских изделий для передвижного аптечного пункта для отдаленных сельских местностей:</w:t>
      </w:r>
    </w:p>
    <w:bookmarkStart w:name="z6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оборудования, аппаратуры, приборов, мебели, инвентаря,</w:t>
      </w:r>
      <w:r>
        <w:br/>
      </w:r>
      <w:r>
        <w:rPr>
          <w:rFonts w:ascii="Times New Roman"/>
          <w:b/>
          <w:i w:val="false"/>
          <w:color w:val="000000"/>
        </w:rPr>
        <w:t>транспортных и других средств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8"/>
        <w:gridCol w:w="724"/>
        <w:gridCol w:w="724"/>
        <w:gridCol w:w="725"/>
        <w:gridCol w:w="2059"/>
      </w:tblGrid>
      <w:tr>
        <w:trPr>
          <w:trHeight w:val="30" w:hRule="atLeast"/>
        </w:trPr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медицинского и (или) специального оборудования, аппаратуры и инструментария, приборов, мебели, инвентаря, транспортных и других средств (по паспорту)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производитель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(рабочее/не рабочее)</w:t>
            </w:r>
          </w:p>
        </w:tc>
      </w:tr>
      <w:tr>
        <w:trPr>
          <w:trHeight w:val="30" w:hRule="atLeast"/>
        </w:trPr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специалистах организаций здравоохранения,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осуществляющих фармацевтическую деятельность: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Список о специалистах организаций здравоохранения,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фармацевтическую деятельность: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453"/>
        <w:gridCol w:w="2012"/>
        <w:gridCol w:w="2012"/>
        <w:gridCol w:w="5930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Образование, специальность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по специальности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 повышении квалификации за последние 5 лет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 юридических и физических лиц соответствующего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согласно заявляемым подвидам фармацевтической деятельности и стаж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специальности: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 фармацевтическом образовании: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Специальность и квалификация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Номер диплома о высшем или среднем фармацевтическом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образовании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Дата диплома о высшем или среднем фармацевтическом образовании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Наименование учебного заведения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Место работы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Должность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7) Трудовой стаж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8) Номер и дата акта работодателя о приеме на работу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9) Дата приказа об увольнении с работы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У физических лиц специализация или усовершенствование и другие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виды повышения квалификации за последние 5 лет по заявляемым подвидам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армацевтической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 повышении квалификации: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Специальность, по которой пройдена переподготовка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Наименование обучающей организации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Номер удостоверения или свидетельства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Кем выдано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Наименование цикла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 Количество часов_____________________________________________.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