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c27a" w14:textId="253c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строительства и жилищно-коммунального хозяйства от 26 сентября 2011 года № 354 «Об утверждении Методики определения объемов предоставленных услуг водоснабжения и водоотведения»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159. Зарегистрирован в Министерстве юстиции Республики Казахстан 1 апреля 2015 года № 10609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сентября 2011 года № 354 «Об утверждении Методики определения объемов предоставленных услуг водоснабжения и водоотведения» (зарегистрированный в Реестре государственной регистрации нормативных правовых актов за № 7257, опубликованный в газете «Казахстанская правда» от 16 ноября 2011 года № 365 (26756),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Методики расчета объемов предоставленных услуг по водоснабжению и водоотведению»;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прилагаемую Методику расчета объемов предоставленных услуг по водоснабжению и водоотведению.»;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объемов предоставленных услуг по водоснабжению и водоотведению, утвержденной приказом Председателя Агентства Республики Казахстан по делам строительства и жилищно-коммунального хозяйства от 26 сентября 2011 года № 354 «Об утверждении Методики определения объемов предоставленных услуг водоснабжения и водоотведения»: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Объем предоставленных услуг водоснабжения определяется по показаниям приборов учета, установленных на границе раздела эксплуатационной ответственности и принятых на коммерческий учет услугодателем.»;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Объем предоставленных услуг водоотведения для потребителей, присоединенных к системам водоотведения населенного пункта (услугодателя), а также имеющих различные источники водоснабжения, принимается равным объему предоставленных услуг водоснабжения (питьевого, технического, горячего).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предоставленных услуг водоотведения потребителей, использующих воду для бытового потребления, непосредственно не присоединенных к системе водоотведения населенного пункта, пользующихся услугами специального автотранспорта для вывоза жидких бытовых отходов и слива их в систему водоотведения населенного пункта, принимается равным фактическому объему сточных вод принятых в систему водоотведения населенного пункта на сливном пункте (станции).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сточных вод принятых в систему водоотведения населенного пункта (услугодателя) на сливном пункте определяется по объему емкости 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Объем сточных вод потребителей, стоки которых отводятся в выгреб (септик) или на локальные очистные сооружения, и в дальнейшем вывозятся и сливаются в систему водоотведения населенного пункта, рассчитывается с учетом количества потребленной воды (питьевой, технической, горячей) независимо от принадлежности источника водоснабжения, и определяется договором на предоставление услуги по отведению сточных вод.».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истечению десяти календарных дней со дня его первого официального 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