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3e1a" w14:textId="95a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личных медицинских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126. Зарегистрирован в Министерстве юстиции Республики Казахстан 8 апреля 2015 года № 10638. Утратил силу приказом Министра здравоохранения Республики Казахстан от 16 ноября 2020 года № ҚР ДСМ-196/2020.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Министерства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25"/>
        <w:gridCol w:w="1075"/>
      </w:tblGrid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Т. Дуйсенова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2015 года</w:t>
            </w:r>
          </w:p>
        </w:tc>
        <w:tc>
          <w:tcPr>
            <w:tcW w:w="1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учета и ведения личных медицинских книжек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учета и ведения личных медицинских книжек (далее – Правила) разработаны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единый порядок выдачи, учета и ведения личных медицинских книжек.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личная медицинская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персональный документ, выдаваемый представителю декретированной группы населения, в который заносятся результаты обязательных  медицинских осмотров с отметкой о допуске к работе;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декретированная группа населения – лица, работающие в сфере обслуживания, представляющие наибольшую опасность для заражения окружающих инфекционными и паразитарными заболеваниями.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личной медицинской книжки осуществляется представителем декретированной группы населения у физических и юридических лиц, реализующих 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выдачи, учета и ведения личной медицинской книжки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специалист субъекта здравоохранения (далее – специалист) выдает личную медицинскую книжку представителю декретированной группы населения по результатам  медицинского осмотра и лабораторных исследований.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Личная медицинская книжка лиц декретированной группы хранится на рабочем месте.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Личная медицинская книжка заполняется специалистом на государственном или русском языках.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Фотография владельца в личной медицинской книжке закрепляется печатью субъекта здравоохранения, где осуществляется медицинский осмотр.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 1 личной медицинской книжки "Паспортные данные" вносятся данные владельца личной медицинской книжки по удостоверению личности или паспорту, его личная подпись, серия и номер личной медицинской книжки.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 2 личной медицинской книжки "Сведения о владельце личной медицинской книжки" вносятся сведения о профессии и должности, место работы, дата рождения, место жительства владельца личной медицинской книжки.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 3 личной медицинской книжки "Перенесенные инфекционные заболевания" специалистом вносятся ранее перенесенные инфекционные заболевания.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 4 личной медицинской книжки "Результат медицинского осмотра, терапевт" вносится заключение врача по результатам медицинского осмотра владельца личной медицинской книжки, который закрепляется его личной подписью и печатью с указанием фамилии, имени и отчества (при наличии) (далее – Ф.И.О.) врача.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 5 личной медицинской книжки "Результат обследования на туберкулез" вносят результат рентгенологического обследования владельца личной медицинской книжки с вложением снимка и заключением врача медицинской организации или физического лица, имеющего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частной медицинской практикой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здравоохранения, проводившего медицинский осмотр, которое закрепляется его личной подписью с указанием Ф.И.О. и печатью.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 6 личной медицинской книжки "Результат медицинского осмотра и лабораторного исследования на венерические заболевания" вносятся результаты лабораторных исследований владельца личной медицинской книжки и заключение врача государственной (частной) медицинской организации или физического лица, занимающегося частной медицинской практикой, проводившего медицинский осмотр, выданное в порядке и на условиях, предусмотренных законодательством Республики Казахстан в области здравоохранения, скрепленное личной подписью врача с указанием его фамилии, имени и отчества и печатью.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здравоохранения РК от 12.04.2018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В раздел 7 личной медицинской книжки "Сведения о профилактических прививках" вносятся сведения о проведенной вакцинации владельца личной медицинской книжки.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здравоохранения РК от 12.04.2018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разделы 8 личной медицинской книжки "Результат исследования на носительство патогенного стафилококка", 9 "Результат исследования на яйца гельминтов", 10 "Результат бактериологического исследования" и 11 "Результат обследования на маркеры вирусных гепатитов, ВИЧ" вносятся результаты лабораторных исследований владельца личной медицинской книжки специалистом государственной организации, осуществляющую 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практикой с указанием его Ф.И.О. и печатью организации (аккредитованной лабораторией), проводившей лабораторные исследования.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 12 личной медицинской книжки "Отметка об аттестации на знание нормативных правовых актов Республики Казахстан в сфере санитарно-эпидемиологического благополучия населения и гигиенических нормативов" вносится соответствующая отметка об  обучении и аттестации, которая закрепляется подписью руководителя с указанием его Ф.И.О. и печатью организации, проводившей обучение и аттестацию.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13 личной медицинской книжки "Допуск к работе" указывается срок допуска к работе с указанием даты, Ф.И.О. и подпись специалиста, и печать субъекта здравоохранения.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неправильной или неточной записи сведений исправления производятся специалистом, которым была внесена соответствующая запись.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Исправленные сведения в личной медицинской книжке заверяются подписью специалиста и печатью субъекта здравоохранения.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ведения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медицинских книжек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медицинская книжка</w:t>
      </w:r>
      <w:r>
        <w:br/>
      </w:r>
      <w:r>
        <w:rPr>
          <w:rFonts w:ascii="Times New Roman"/>
          <w:b/>
          <w:i w:val="false"/>
          <w:color w:val="000000"/>
        </w:rPr>
        <w:t>для декретированной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1. Паспорт деректері</w:t>
      </w:r>
      <w:r>
        <w:br/>
      </w:r>
      <w:r>
        <w:rPr>
          <w:rFonts w:ascii="Times New Roman"/>
          <w:b/>
          <w:i w:val="false"/>
          <w:color w:val="000000"/>
        </w:rPr>
        <w:t>Паспортные данные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Тегі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Әкесінің аты (бар болса)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4) ______________ 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сериясы/серия                          нөмірі/номер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5) Кітапша иесінің жеке қолы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Личная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6) Жеке медициналық кітапшаның сериясы 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Серия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личная медицинская книжка 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Жеке медициналық кітапшаның иесі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владельце личной медицинской книжки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Негізгі мамандығы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Основная профессия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Лауазымы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Жұмыс орны_________________________________________________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4) Туған жылы, айы, күні______________________________________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5) Мекен-жайы________________________________________________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Личная медицинская книжка 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Инфекциялық аурулармен бұрын ауырғандығы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Данные о перенесенных инфекционных заболеваниях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Бұрын ауырған инфекциялық аурулар_____________________________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Ранее перенесенные инфекционные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Медициналық тексеріп-қарау нәтижесі, терапевт</w:t>
      </w:r>
      <w:r>
        <w:br/>
      </w:r>
      <w:r>
        <w:rPr>
          <w:rFonts w:ascii="Times New Roman"/>
          <w:b/>
          <w:i w:val="false"/>
          <w:color w:val="000000"/>
        </w:rPr>
        <w:t>Результат медицинского осмотра, терапевт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161"/>
        <w:gridCol w:w="8810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 медицинский осмотр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Туберкулезге тексеру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обследования на туберкулез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705"/>
        <w:gridCol w:w="6511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нәтижесі бойынша 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медицинского осмотра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Жыныс ауруларына медициналық тексеріп-қарау және</w:t>
      </w:r>
      <w:r>
        <w:br/>
      </w:r>
      <w:r>
        <w:rPr>
          <w:rFonts w:ascii="Times New Roman"/>
          <w:b/>
          <w:i w:val="false"/>
          <w:color w:val="000000"/>
        </w:rPr>
        <w:t>зертханалық зерттеудің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медицинского осмотра и лабораторного</w:t>
      </w:r>
      <w:r>
        <w:br/>
      </w:r>
      <w:r>
        <w:rPr>
          <w:rFonts w:ascii="Times New Roman"/>
          <w:b/>
          <w:i w:val="false"/>
          <w:color w:val="000000"/>
        </w:rPr>
        <w:t>исследования на венерические заболевания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705"/>
        <w:gridCol w:w="6511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нәтижесі бойынша 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медицинского осмотра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Т.А.Ә., 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 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Гинекологиялық тексеріп-қарау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гинекологического осмотра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975"/>
        <w:gridCol w:w="6178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нәтижесі бойынша 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по результатам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медицинского осмотра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жүргізген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Т.А.Ә, қолы және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осмотр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Патогенді стафилококты тасымалдауға зерттеу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исследования на носительство патогенного стафилококка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Гельминт жұмыртқаларына зерттеу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исследования на яйца гельминтов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161"/>
        <w:gridCol w:w="7978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Бактериологиялық зерттеу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бактериологического исследования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318"/>
        <w:gridCol w:w="855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печать организации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Вирустық гепатиттер, АИТВ маркерлеріне зерттеу 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 обследования на маркеры вирусных гепатитов, ВИЧ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161"/>
        <w:gridCol w:w="8810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жүргізген дәрігердің Т.А.Ә.,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ұйымның мөрі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врача, проводившего обследование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печать организации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Қазақстан Республикасының халықтың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салауаттылығы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нормативтік құқықтық актілерді және гигиеналық нормативтерді</w:t>
      </w:r>
      <w:r>
        <w:br/>
      </w:r>
      <w:r>
        <w:rPr>
          <w:rFonts w:ascii="Times New Roman"/>
          <w:b/>
          <w:i w:val="false"/>
          <w:color w:val="000000"/>
        </w:rPr>
        <w:t>білуін аттестаттау туралы белгі</w:t>
      </w:r>
      <w:r>
        <w:br/>
      </w:r>
      <w:r>
        <w:rPr>
          <w:rFonts w:ascii="Times New Roman"/>
          <w:b/>
          <w:i w:val="false"/>
          <w:color w:val="000000"/>
        </w:rPr>
        <w:t>Отметка об аттестации на знание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 и гигиенических нормативов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994"/>
        <w:gridCol w:w="7977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аттестации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мен аттестаттауды өткізген ұйым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Т.А.Ә., қолы, мөр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 руководителя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 обучение и аттестацию, печать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медицинская книжка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Жұмыс істеуге рұқсат</w:t>
      </w:r>
      <w:r>
        <w:br/>
      </w:r>
      <w:r>
        <w:rPr>
          <w:rFonts w:ascii="Times New Roman"/>
          <w:b/>
          <w:i w:val="false"/>
          <w:color w:val="000000"/>
        </w:rPr>
        <w:t>Допуск к работе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561"/>
        <w:gridCol w:w="334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"___"______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_____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год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жауапты маманының Т.А.Ә., қолы, мөр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ответственного специалиста субъектов здравоохранения, печать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медициналық кітапша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личных медицинских книжек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медициналық кітапшаларды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личных медицинских книжек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3172"/>
        <w:gridCol w:w="2210"/>
        <w:gridCol w:w="1729"/>
        <w:gridCol w:w="1730"/>
        <w:gridCol w:w="1730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ЖМК иесінің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владельца ЛМК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ЛМК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допуске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