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0060" w14:textId="6150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государственного реестра туристских маршрутов и троп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февраля 2015 года № 255. Зарегистрирован в Министерстве юстиции Республики Казахстан 9 апреля 2015 года № 10648.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13 июня 2001 года "О туристской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государственного реестра туристских маршрутов и троп.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индустрии туризма Министерства по инвестициям и развитию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туризма и спорта Республики Казахстан от 23 октября 2008 года № 01-08/180 "Об утверждении Правил формирования и ведения государственного реестра лиц, осуществляющих туристскую деятельность и государственного реестра туристских маршрутов и троп" (зарегистрированный в Реестре государственной регистрации нормативных правовых актов № 5350, опубликован в газете "Юридическая газета" от 28 ноября 2008 года № 182 (1582).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по инвестициям и развитию Республики Казахстан.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государственного реестра</w:t>
      </w:r>
      <w:r>
        <w:br/>
      </w:r>
      <w:r>
        <w:rPr>
          <w:rFonts w:ascii="Times New Roman"/>
          <w:b/>
          <w:i w:val="false"/>
          <w:color w:val="000000"/>
        </w:rPr>
        <w:t>туристских маршрутов и троп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государственного реестра туристских маршрутов и троп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года "О туристской деятельности в Республике Казахстан".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туристских маршрутов и троп (далее - реестр) является  документом учета туристских маршрутов и троп.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формирования и ведения реестра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формируется из определенных маршрутов и троп следования туриста, представляющих собой перечень географических пунктов, объектов посещения, намеченных для прохождения, осмотра (в ходе путешествия) в познавательных, спортивных, эстетических либо иных целях.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Реестр ведется местными исполнительными органами областей, городов республиканского значения и столицы (далее – акиматы) по форме согласно приложению к настоящим Правилам.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ведением реестра понимается: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сведений о туристских маршрутах и тропах;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обновление реестра при изменении сведений о туристских маршрутах и тропах;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реестра на интернет - ресурсе акиматов и его систематическое обновление.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культуры и спорта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Реестр ведется на бумажном и электронном носителях. Все страницы реестра в бумажном виде пронумеровываются, прошнуровываются, на последней странице указывается количество листов и скрепляется печатью.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культуры и спорта РК от 04.12.2018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Реестр ведется на государственном и русском языках, заполняется без подчисток и помарок.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обращениям физических и юридических лиц, акиматами представляются сведения, включенные в реестр.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маршрутов и троп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туристских маршрутов и троп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туристской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туристского маршрута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тропы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посещения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туристского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маршрута и тропы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сведения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                                       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