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656" w14:textId="e7c5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 пользование памятников истории и культуры международного и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февраля 2015 года № 75. Зарегистрирован в Министерстве юстиции Республики Казахстан 10 апреля 2015 года № 10687. Утратил силу приказом Министра культуры и спорта Республики Казахстан от 30 ноября 2015 года № 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подпунктом 14-6)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охране и использовании объектов историко-культурного наследия»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пользование памятников истории и культуры международного и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Г. Ахмедьярова.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75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в пользование памятников истории и</w:t>
      </w:r>
      <w:r>
        <w:br/>
      </w:r>
      <w:r>
        <w:rPr>
          <w:rFonts w:ascii="Times New Roman"/>
          <w:b/>
          <w:i w:val="false"/>
          <w:color w:val="000000"/>
        </w:rPr>
        <w:t>
культуры международного и республиканского значения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 пользование памятников истории и культуры международного и республиканского значения определяют порядок предоставления в пользование памятников истории и культуры международного и республиканского значения (далее – памятники).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Памятники, являющиеся государственной собственностью  Республики Казахстан, используются в целях возрождения и развития духовных и культурных традиций народов Казахстана, а также в научных и воспитательных целях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охpане и использовании объектов истоpико-культуpного наследия».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в пользование памятника физические и юридические лица (далее – заявители) представляют в уполномоченный орган по охране и использованию объектов историко-культурного наследия (далее – уполномоченный орган)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или нотариально засвидетельствованная копия свидетельства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  уполномоченным органом рассматриваются в течение пятнадцати рабочих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 уполномоченный орган принимает решение о предоставлении в пользование памятника либо отказывает в предоставлении в пользование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принятия решения о предоставлении в пользование памятника, заявителю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письменное уведомление и проект договора на предоставление в пользование памятника.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предоставление в пользование памятника заключается между уполномоченным органом и заявителем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«О государственном имуществе» в течение пятнадцати календарных дней со дня получения уведомления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отказа в предоставлении в пользование памятника, заявителю направляется письменный мотивированный ответ в срок,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представлении в пользование памятника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документов, не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заявленного памятника в 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цели использования памятника не соответствуют требованием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«Об охpане и использовании объектов истоpико-культуpного наследия».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пользование памятников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истории и культуры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республиканского значения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Министру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наименование заявителя)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предоставить памятник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Способы и методы использования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(краткое описание)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заявителе:________________________________________________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(ИИН физического или БИН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местожительство физического или местонахождение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          Место для печати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«    » 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