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521" w14:textId="f19f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монопсонически низкой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апреля 2015 года № 300. Зарегистрирован в Министерстве юстиции Республики Казахстан 14 апреля 2015 года № 10720. Утратил силу приказом и.о. Министра национальной экономики Республики Казахстан от 23 февраля 2018 года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23.02.2018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25 декабря 2008 года "О конкуренции"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монопсонически низкой цены.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28 мая 2013 года № 141-ОД "Об утверждении Методики по выявлению монопсонически низкой цены" (зарегистрированный в Реестре государственной регистрации нормативных правовых актов за № 8537, опубликованный в газете "Казахстанская правда" от 14 августа 2013 года № 251 (27525).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300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выявлению монопсонически низкой цены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выявлению монопсонически низкой цены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конкуренции" от 25 декабря 2008 года (далее – Закон).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Методики является определение монопсонически низкой цены, устанавливаемой субъектом рынка, занимающим монопсоническое положение на соответствующем товарном рынке.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применяется при выявлении нарушений антимонопольного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 злоупотребления доминирующим или монопольным положением, выразившемся в установлении монопсонически низкой цены.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 и термины, применяемые в настоящей Методике, используются в значениях, определяемых в 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рассмотрения сведений об установлении монопсонически низкой цены ведомство антимонопольного органа проводит следующие действия: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факт наличия государственного регулирования цен на товарном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факт наличия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 государства на производство, реализацию или покупку какого-либо товара на конкурентном рынке (государственная монополия);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факт отсутствия субъекта рынка, положение которого признается монопсоническим (далее – Субъект), в Государственном реестре субъектов рынка, занимающих доминирующее или монопольное положение (далее –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долю доминирования, с которой субъект рынка включен в Реестр.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установления одного из условий,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расследование об установлении монопсонически низкой цены не проводится.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антимонопольного органа с целью выявления фактических данных, указывающих на наличие признаков нарушений антимонопольного законодательства, проводит анализ динамики цен и объемов производства (реализации) товара на товарном рынке, в том числе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покупку товара Субъектом по ценам ниже того уровня, который сложился бы на конкурентных рынках, где у субъектов рынка отсутствует монопсоническое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сокращение объемов производства и недоиспользование мощностей субъекта рынка реализующего товар (далее – Продавец) при наличии спроса на продаваемый (производимый)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уход с рынка двух или более Продавцов (производителей) вследствие спровоцированной Субъектом убыточности их деятельности.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Расследованием необходимо определить наличие фактов установления Субъектом монопсонически низкой цены.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выявления фактов установления монопсонически низкой цены ведомство антимонопольного органа устанавливает факт убыточности других конкурентов Продавца.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цена покупки товара ниже цены того уровня, который сложился бы на конкурентном рынке или на сопоставимом товарном рынке, ведомством антимонопольного органа проводит анализ расходов и прибыли Продавца с целью оценки необходимости для производства и реализации такого товара, расходов и прибыли.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принятия решения ведомство антимонопольного органа проводит сравнительный анализ,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Субъекта, Продавца и его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 Субъекта, Продавца и его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цен на товар Продавца и его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динамики объемов производства (реализации) товара Субъекта, Продавца и его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договоров, в результате которых прямо либо косвенно складывается цена на товар Продавца и его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обосновывающих материалов, предоставленных Субъектом, Продавцом и его конкурентами.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принятия обоснованного решения следует проанализировать структуру цен продаваемого (реализуемого) товара Продавца на проверяемую продукцию в динамике.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необходимых затрат Продавца на единицу товара при необходимости применяется метод сравнительного анализа аналогичных затрат других субъектов на соответствующем товарном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необходимости для дополнительного обоснования сопоставляются темпы роста цен, себестоимости (отдельных статей затрат) и уровня рентабельности Субъекта, Продавца и других субъектов рынка на товарном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если темпы роста цен себестоимости ниже, чем темпы роста этих показателей, чем у аналогичных субъектов рынка, это может дополнительно подтверждать возможное злоупотребление доминирующим или монопольным положением в части установления Субъектом монопсонически низкой цены.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расследования должностное лицо (должностные лица) готовит (готовят)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установления монопсонически низкой цены, ведомством антимонопольного органа производится расчет монопольного дохода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