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255c" w14:textId="35e2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расчетного тарифа, утверждения предельного и индивидуального тарифов</w:t>
      </w:r>
    </w:p>
    <w:p>
      <w:pPr>
        <w:spacing w:after="0"/>
        <w:ind w:left="0"/>
        <w:jc w:val="both"/>
      </w:pPr>
      <w:r>
        <w:rPr>
          <w:rFonts w:ascii="Times New Roman"/>
          <w:b w:val="false"/>
          <w:i w:val="false"/>
          <w:color w:val="000000"/>
          <w:sz w:val="28"/>
        </w:rPr>
        <w:t>Приказ Министра энергетики Республики Казахстан от 20 февраля 2015 года № 105. Зарегистрирован в Министерстве юстиции Республики Казахстан 17 апреля 2015 года № 10752.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70-23)</w:t>
      </w:r>
      <w:r>
        <w:rPr>
          <w:rFonts w:ascii="Times New Roman"/>
          <w:b w:val="false"/>
          <w:i w:val="false"/>
          <w:color w:val="000000"/>
          <w:sz w:val="28"/>
        </w:rPr>
        <w:t xml:space="preserve"> статьи 5 Закона Республики Казахстан от 9 июля 2004 года "Об электроэнергетике"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энергетики РК от 31.05.2016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расчетного тарифа, утверждения предельного и индивидуального тарифов.</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действует до 1 января 2019 года.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энергетики РК от 30.11.2015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от 19 марта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105</w:t>
            </w:r>
          </w:p>
        </w:tc>
      </w:tr>
    </w:tbl>
    <w:bookmarkStart w:name="z7" w:id="5"/>
    <w:p>
      <w:pPr>
        <w:spacing w:after="0"/>
        <w:ind w:left="0"/>
        <w:jc w:val="left"/>
      </w:pPr>
      <w:r>
        <w:rPr>
          <w:rFonts w:ascii="Times New Roman"/>
          <w:b/>
          <w:i w:val="false"/>
          <w:color w:val="000000"/>
        </w:rPr>
        <w:t xml:space="preserve"> Правила определения расчетного тарифа, утверждения</w:t>
      </w:r>
      <w:r>
        <w:br/>
      </w:r>
      <w:r>
        <w:rPr>
          <w:rFonts w:ascii="Times New Roman"/>
          <w:b/>
          <w:i w:val="false"/>
          <w:color w:val="000000"/>
        </w:rPr>
        <w:t>предельного и индивидуального тарифов</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определения расчетного тарифа, утверждения предельных и индивидуальных тарифов (далее – Правила) разработаны в соответствии с подпунктом 70-23)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(далее – Закон) и устанавливают порядок определения расчетного тарифа, утверждения предельных и индивидуальных тарифов на электрическую энергию, отпускаемую энергопроизводящими организациями, для обеспечения инвестиционной привлекательности сферы производства электрической энергии.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энергетики РК от 14.06.2017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65" w:id="9"/>
    <w:p>
      <w:pPr>
        <w:spacing w:after="0"/>
        <w:ind w:left="0"/>
        <w:jc w:val="both"/>
      </w:pPr>
      <w:r>
        <w:rPr>
          <w:rFonts w:ascii="Times New Roman"/>
          <w:b w:val="false"/>
          <w:i w:val="false"/>
          <w:color w:val="000000"/>
          <w:sz w:val="28"/>
        </w:rPr>
        <w:t>
      1) государственный орган – ведомство государственного органа, осуществляющего руководство в сферах естественных монополий;</w:t>
      </w:r>
    </w:p>
    <w:bookmarkEnd w:id="9"/>
    <w:bookmarkStart w:name="z66"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сфере электроэнергетики.</w:t>
      </w:r>
    </w:p>
    <w:bookmarkEnd w:id="10"/>
    <w:p>
      <w:pPr>
        <w:spacing w:after="0"/>
        <w:ind w:left="0"/>
        <w:jc w:val="both"/>
      </w:pPr>
      <w:r>
        <w:rPr>
          <w:rFonts w:ascii="Times New Roman"/>
          <w:b w:val="false"/>
          <w:i w:val="false"/>
          <w:color w:val="000000"/>
          <w:sz w:val="28"/>
        </w:rPr>
        <w:t xml:space="preserve">
      Иные понятия и определения,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электроэнергетики.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энергетики РК от 31.05.2016 </w:t>
      </w:r>
      <w:r>
        <w:rPr>
          <w:rFonts w:ascii="Times New Roman"/>
          <w:b w:val="false"/>
          <w:i w:val="false"/>
          <w:color w:val="000000"/>
          <w:sz w:val="28"/>
        </w:rPr>
        <w:t>№ 228</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11" w:id="11"/>
    <w:p>
      <w:pPr>
        <w:spacing w:after="0"/>
        <w:ind w:left="0"/>
        <w:jc w:val="left"/>
      </w:pPr>
      <w:r>
        <w:rPr>
          <w:rFonts w:ascii="Times New Roman"/>
          <w:b/>
          <w:i w:val="false"/>
          <w:color w:val="000000"/>
        </w:rPr>
        <w:t xml:space="preserve">  2. Порядок определения расчетного тарифа</w:t>
      </w:r>
    </w:p>
    <w:bookmarkEnd w:id="11"/>
    <w:bookmarkStart w:name="z12" w:id="12"/>
    <w:p>
      <w:pPr>
        <w:spacing w:after="0"/>
        <w:ind w:left="0"/>
        <w:jc w:val="both"/>
      </w:pPr>
      <w:r>
        <w:rPr>
          <w:rFonts w:ascii="Times New Roman"/>
          <w:b w:val="false"/>
          <w:i w:val="false"/>
          <w:color w:val="000000"/>
          <w:sz w:val="28"/>
        </w:rPr>
        <w:t>
      3. В случае, если инвестиционные обязательства энергопроизводящей организации не могут быть осуществлены за счет средств, получаемых от реализации электрической энергии в рамках предельных тарифов, энергопроизводящая организация вправе применить для реализации инвестиционной программы расчетный или индивидуальный тариф, при условии утверждения уполномоченным органом технического задания и заключения инвестиционного.</w:t>
      </w:r>
    </w:p>
    <w:bookmarkEnd w:id="12"/>
    <w:bookmarkStart w:name="z13" w:id="13"/>
    <w:p>
      <w:pPr>
        <w:spacing w:after="0"/>
        <w:ind w:left="0"/>
        <w:jc w:val="both"/>
      </w:pPr>
      <w:r>
        <w:rPr>
          <w:rFonts w:ascii="Times New Roman"/>
          <w:b w:val="false"/>
          <w:i w:val="false"/>
          <w:color w:val="000000"/>
          <w:sz w:val="28"/>
        </w:rPr>
        <w:t xml:space="preserve">
      4. По заявке энергопроизводящей организации уполномоченный орган в соответствии с пунктом 4 </w:t>
      </w:r>
      <w:r>
        <w:rPr>
          <w:rFonts w:ascii="Times New Roman"/>
          <w:b w:val="false"/>
          <w:i w:val="false"/>
          <w:color w:val="000000"/>
          <w:sz w:val="28"/>
        </w:rPr>
        <w:t>статьи 12-1</w:t>
      </w:r>
      <w:r>
        <w:rPr>
          <w:rFonts w:ascii="Times New Roman"/>
          <w:b w:val="false"/>
          <w:i w:val="false"/>
          <w:color w:val="000000"/>
          <w:sz w:val="28"/>
        </w:rPr>
        <w:t xml:space="preserve"> Закона утверждает техническое задание на разработку инвестиционной программы.</w:t>
      </w:r>
    </w:p>
    <w:bookmarkEnd w:id="13"/>
    <w:bookmarkStart w:name="z14" w:id="14"/>
    <w:p>
      <w:pPr>
        <w:spacing w:after="0"/>
        <w:ind w:left="0"/>
        <w:jc w:val="both"/>
      </w:pPr>
      <w:r>
        <w:rPr>
          <w:rFonts w:ascii="Times New Roman"/>
          <w:b w:val="false"/>
          <w:i w:val="false"/>
          <w:color w:val="000000"/>
          <w:sz w:val="28"/>
        </w:rPr>
        <w:t>
      5. Энергопроизводящая организация на основании утвержденного технического задания разрабатывает и утверждает технико-экономическое обоснование инвестиционной программы.</w:t>
      </w:r>
    </w:p>
    <w:bookmarkEnd w:id="14"/>
    <w:p>
      <w:pPr>
        <w:spacing w:after="0"/>
        <w:ind w:left="0"/>
        <w:jc w:val="both"/>
      </w:pPr>
      <w:r>
        <w:rPr>
          <w:rFonts w:ascii="Times New Roman"/>
          <w:b w:val="false"/>
          <w:i w:val="false"/>
          <w:color w:val="000000"/>
          <w:sz w:val="28"/>
        </w:rPr>
        <w:t>
      Сроки окупаемости инвестиций и цены на электрическую энергию определяются в технико-экономическом обосновании инвестиционной программы и составляет от восьми до двенадцати лет.</w:t>
      </w:r>
    </w:p>
    <w:p>
      <w:pPr>
        <w:spacing w:after="0"/>
        <w:ind w:left="0"/>
        <w:jc w:val="both"/>
      </w:pPr>
      <w:r>
        <w:rPr>
          <w:rFonts w:ascii="Times New Roman"/>
          <w:b w:val="false"/>
          <w:i w:val="false"/>
          <w:color w:val="000000"/>
          <w:sz w:val="28"/>
        </w:rPr>
        <w:t>
      Инвестиционная программа разрабатывается энергопроизодящей организацией на основе технико-экономического обоснования инвестиционной программы и содержит информацию об уровне расчетного тарифа и сроках реализации инвестиционной программы.</w:t>
      </w:r>
    </w:p>
    <w:bookmarkStart w:name="z15" w:id="15"/>
    <w:p>
      <w:pPr>
        <w:spacing w:after="0"/>
        <w:ind w:left="0"/>
        <w:jc w:val="both"/>
      </w:pPr>
      <w:r>
        <w:rPr>
          <w:rFonts w:ascii="Times New Roman"/>
          <w:b w:val="false"/>
          <w:i w:val="false"/>
          <w:color w:val="000000"/>
          <w:sz w:val="28"/>
        </w:rPr>
        <w:t>
      6. Инвестиционная программа до начала ее реализации одновременно с проектом инвестиционного договора представляется в уполномоченный орган и государственный орган.</w:t>
      </w:r>
    </w:p>
    <w:bookmarkEnd w:id="15"/>
    <w:bookmarkStart w:name="z16" w:id="16"/>
    <w:p>
      <w:pPr>
        <w:spacing w:after="0"/>
        <w:ind w:left="0"/>
        <w:jc w:val="both"/>
      </w:pPr>
      <w:r>
        <w:rPr>
          <w:rFonts w:ascii="Times New Roman"/>
          <w:b w:val="false"/>
          <w:i w:val="false"/>
          <w:color w:val="000000"/>
          <w:sz w:val="28"/>
        </w:rPr>
        <w:t xml:space="preserve">
      7. На основании инвестиционной программы энергопроизводящая организация в соответствие с пунктом 4 </w:t>
      </w:r>
      <w:r>
        <w:rPr>
          <w:rFonts w:ascii="Times New Roman"/>
          <w:b w:val="false"/>
          <w:i w:val="false"/>
          <w:color w:val="000000"/>
          <w:sz w:val="28"/>
        </w:rPr>
        <w:t>статьи 12-1</w:t>
      </w:r>
      <w:r>
        <w:rPr>
          <w:rFonts w:ascii="Times New Roman"/>
          <w:b w:val="false"/>
          <w:i w:val="false"/>
          <w:color w:val="000000"/>
          <w:sz w:val="28"/>
        </w:rPr>
        <w:t xml:space="preserve"> Закона заключает инвестиционный договор с уполномоченным органом и государственным органом.</w:t>
      </w:r>
    </w:p>
    <w:bookmarkEnd w:id="16"/>
    <w:bookmarkStart w:name="z17" w:id="17"/>
    <w:p>
      <w:pPr>
        <w:spacing w:after="0"/>
        <w:ind w:left="0"/>
        <w:jc w:val="both"/>
      </w:pPr>
      <w:r>
        <w:rPr>
          <w:rFonts w:ascii="Times New Roman"/>
          <w:b w:val="false"/>
          <w:i w:val="false"/>
          <w:color w:val="000000"/>
          <w:sz w:val="28"/>
        </w:rPr>
        <w:t>
      8. Инвестиционная программа энергопроизводящей организации, применяющей расчетный тариф, финансируется за счет собственных и (или) заемных средств.</w:t>
      </w:r>
    </w:p>
    <w:bookmarkEnd w:id="17"/>
    <w:bookmarkStart w:name="z18" w:id="18"/>
    <w:p>
      <w:pPr>
        <w:spacing w:after="0"/>
        <w:ind w:left="0"/>
        <w:jc w:val="both"/>
      </w:pPr>
      <w:r>
        <w:rPr>
          <w:rFonts w:ascii="Times New Roman"/>
          <w:b w:val="false"/>
          <w:i w:val="false"/>
          <w:color w:val="000000"/>
          <w:sz w:val="28"/>
        </w:rPr>
        <w:t xml:space="preserve">
      9. Расчетный тариф не превышает цену электрической энергии, определенную в технико-экономическом обосновании инвестиционной программы, разработанном и утвержденном в соответствии с пунктом 5 </w:t>
      </w:r>
      <w:r>
        <w:rPr>
          <w:rFonts w:ascii="Times New Roman"/>
          <w:b w:val="false"/>
          <w:i w:val="false"/>
          <w:color w:val="000000"/>
          <w:sz w:val="28"/>
        </w:rPr>
        <w:t>статьи 12-1</w:t>
      </w:r>
      <w:r>
        <w:rPr>
          <w:rFonts w:ascii="Times New Roman"/>
          <w:b w:val="false"/>
          <w:i w:val="false"/>
          <w:color w:val="000000"/>
          <w:sz w:val="28"/>
        </w:rPr>
        <w:t xml:space="preserve"> Закона.</w:t>
      </w:r>
    </w:p>
    <w:bookmarkEnd w:id="18"/>
    <w:bookmarkStart w:name="z19" w:id="19"/>
    <w:p>
      <w:pPr>
        <w:spacing w:after="0"/>
        <w:ind w:left="0"/>
        <w:jc w:val="both"/>
      </w:pPr>
      <w:r>
        <w:rPr>
          <w:rFonts w:ascii="Times New Roman"/>
          <w:b w:val="false"/>
          <w:i w:val="false"/>
          <w:color w:val="000000"/>
          <w:sz w:val="28"/>
        </w:rPr>
        <w:t>
      10. Расчетный тариф применяется энергопроизводящей организацией с момента заключения инвестиционного договора и действует в течение периода выполнения инвестиционных обязательств, предусмотренного в инвестиционном договоре.</w:t>
      </w:r>
    </w:p>
    <w:bookmarkEnd w:id="19"/>
    <w:bookmarkStart w:name="z20" w:id="20"/>
    <w:p>
      <w:pPr>
        <w:spacing w:after="0"/>
        <w:ind w:left="0"/>
        <w:jc w:val="both"/>
      </w:pPr>
      <w:r>
        <w:rPr>
          <w:rFonts w:ascii="Times New Roman"/>
          <w:b w:val="false"/>
          <w:i w:val="false"/>
          <w:color w:val="000000"/>
          <w:sz w:val="28"/>
        </w:rPr>
        <w:t>
      11. Расчетный тариф изменяется в случае корректировки действующей инвестиционной программы.</w:t>
      </w:r>
    </w:p>
    <w:bookmarkEnd w:id="20"/>
    <w:bookmarkStart w:name="z21" w:id="21"/>
    <w:p>
      <w:pPr>
        <w:spacing w:after="0"/>
        <w:ind w:left="0"/>
        <w:jc w:val="both"/>
      </w:pPr>
      <w:r>
        <w:rPr>
          <w:rFonts w:ascii="Times New Roman"/>
          <w:b w:val="false"/>
          <w:i w:val="false"/>
          <w:color w:val="000000"/>
          <w:sz w:val="28"/>
        </w:rPr>
        <w:t xml:space="preserve">
      12. При корректировке действующей инвестиционной программы, допускается превышение расчетным тарифом цены электрической энергии, определенной в технико-экономическом обосновании инвестиционной программы, при условии согласования изменений проектно-сметной документации в соответствии с пунктом 5 </w:t>
      </w:r>
      <w:r>
        <w:rPr>
          <w:rFonts w:ascii="Times New Roman"/>
          <w:b w:val="false"/>
          <w:i w:val="false"/>
          <w:color w:val="000000"/>
          <w:sz w:val="28"/>
        </w:rPr>
        <w:t>статьи 12-1</w:t>
      </w:r>
      <w:r>
        <w:rPr>
          <w:rFonts w:ascii="Times New Roman"/>
          <w:b w:val="false"/>
          <w:i w:val="false"/>
          <w:color w:val="000000"/>
          <w:sz w:val="28"/>
        </w:rPr>
        <w:t xml:space="preserve"> Закона.</w:t>
      </w:r>
    </w:p>
    <w:bookmarkEnd w:id="21"/>
    <w:p>
      <w:pPr>
        <w:spacing w:after="0"/>
        <w:ind w:left="0"/>
        <w:jc w:val="both"/>
      </w:pPr>
      <w:r>
        <w:rPr>
          <w:rFonts w:ascii="Times New Roman"/>
          <w:b w:val="false"/>
          <w:i w:val="false"/>
          <w:color w:val="000000"/>
          <w:sz w:val="28"/>
        </w:rPr>
        <w:t>
      Новый расчетный тариф применяется после заключения дополнительного соглашения к инвестиционному договору.</w:t>
      </w:r>
    </w:p>
    <w:bookmarkStart w:name="z22" w:id="22"/>
    <w:p>
      <w:pPr>
        <w:spacing w:after="0"/>
        <w:ind w:left="0"/>
        <w:jc w:val="left"/>
      </w:pPr>
      <w:r>
        <w:rPr>
          <w:rFonts w:ascii="Times New Roman"/>
          <w:b/>
          <w:i w:val="false"/>
          <w:color w:val="000000"/>
        </w:rPr>
        <w:t xml:space="preserve"> 3. Порядок утверждения предельного тарифа</w:t>
      </w:r>
    </w:p>
    <w:bookmarkEnd w:id="22"/>
    <w:bookmarkStart w:name="z23" w:id="23"/>
    <w:p>
      <w:pPr>
        <w:spacing w:after="0"/>
        <w:ind w:left="0"/>
        <w:jc w:val="both"/>
      </w:pPr>
      <w:r>
        <w:rPr>
          <w:rFonts w:ascii="Times New Roman"/>
          <w:b w:val="false"/>
          <w:i w:val="false"/>
          <w:color w:val="000000"/>
          <w:sz w:val="28"/>
        </w:rPr>
        <w:t>
      13. Предельные тарифы утверждаются уполномоченным органом по группам энергопроизводящих организаций на срок не менее семи лет с разбивкой по годам и ежегодно корректируются с учетом необходимости обеспечения инвестиционной привлекательности отрасли.</w:t>
      </w:r>
    </w:p>
    <w:bookmarkEnd w:id="23"/>
    <w:bookmarkStart w:name="z24" w:id="24"/>
    <w:p>
      <w:pPr>
        <w:spacing w:after="0"/>
        <w:ind w:left="0"/>
        <w:jc w:val="both"/>
      </w:pPr>
      <w:r>
        <w:rPr>
          <w:rFonts w:ascii="Times New Roman"/>
          <w:b w:val="false"/>
          <w:i w:val="false"/>
          <w:color w:val="000000"/>
          <w:sz w:val="28"/>
        </w:rPr>
        <w:t xml:space="preserve">
      14. Уполномоченный орган формирует группы энергопроизводящих организаций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4"/>
    <w:bookmarkStart w:name="z25" w:id="25"/>
    <w:p>
      <w:pPr>
        <w:spacing w:after="0"/>
        <w:ind w:left="0"/>
        <w:jc w:val="both"/>
      </w:pPr>
      <w:r>
        <w:rPr>
          <w:rFonts w:ascii="Times New Roman"/>
          <w:b w:val="false"/>
          <w:i w:val="false"/>
          <w:color w:val="000000"/>
          <w:sz w:val="28"/>
        </w:rPr>
        <w:t>
      15. Группы энергопроизводящих организаций формируются в порядке, установленном в соответствии с Законом, по следующим критериям: тип энергопроизводящих организаций, установленная мощность, вид используемого топлива, удаленность от местонахождения топлива.</w:t>
      </w:r>
    </w:p>
    <w:bookmarkEnd w:id="25"/>
    <w:p>
      <w:pPr>
        <w:spacing w:after="0"/>
        <w:ind w:left="0"/>
        <w:jc w:val="both"/>
      </w:pPr>
      <w:r>
        <w:rPr>
          <w:rFonts w:ascii="Times New Roman"/>
          <w:b w:val="false"/>
          <w:i w:val="false"/>
          <w:color w:val="000000"/>
          <w:sz w:val="28"/>
        </w:rPr>
        <w:t>
      По критерию "тип энергопроизводящих организаций" энергопроизводящие организации делятся на следующие типы электростанций:</w:t>
      </w:r>
    </w:p>
    <w:p>
      <w:pPr>
        <w:spacing w:after="0"/>
        <w:ind w:left="0"/>
        <w:jc w:val="both"/>
      </w:pPr>
      <w:r>
        <w:rPr>
          <w:rFonts w:ascii="Times New Roman"/>
          <w:b w:val="false"/>
          <w:i w:val="false"/>
          <w:color w:val="000000"/>
          <w:sz w:val="28"/>
        </w:rPr>
        <w:t>
      1) конденсационная – электростанция, производящая только электрическую энергию;</w:t>
      </w:r>
    </w:p>
    <w:p>
      <w:pPr>
        <w:spacing w:after="0"/>
        <w:ind w:left="0"/>
        <w:jc w:val="both"/>
      </w:pPr>
      <w:r>
        <w:rPr>
          <w:rFonts w:ascii="Times New Roman"/>
          <w:b w:val="false"/>
          <w:i w:val="false"/>
          <w:color w:val="000000"/>
          <w:sz w:val="28"/>
        </w:rPr>
        <w:t>
      2) теплоэлектроцентраль – электростанция, которая производит электроэнергию и является источником тепловой энергии в централизованных системах теплоснабжения;</w:t>
      </w:r>
    </w:p>
    <w:p>
      <w:pPr>
        <w:spacing w:after="0"/>
        <w:ind w:left="0"/>
        <w:jc w:val="both"/>
      </w:pPr>
      <w:r>
        <w:rPr>
          <w:rFonts w:ascii="Times New Roman"/>
          <w:b w:val="false"/>
          <w:i w:val="false"/>
          <w:color w:val="000000"/>
          <w:sz w:val="28"/>
        </w:rPr>
        <w:t>
      3) газотурбинная – электростанция, в качестве источника энергии использующая газообразное топливо;</w:t>
      </w:r>
    </w:p>
    <w:p>
      <w:pPr>
        <w:spacing w:after="0"/>
        <w:ind w:left="0"/>
        <w:jc w:val="both"/>
      </w:pPr>
      <w:r>
        <w:rPr>
          <w:rFonts w:ascii="Times New Roman"/>
          <w:b w:val="false"/>
          <w:i w:val="false"/>
          <w:color w:val="000000"/>
          <w:sz w:val="28"/>
        </w:rPr>
        <w:t>
      4) гидроэлектростанция – электростанция, в качестве источника энергии использующая энергию водного потока.</w:t>
      </w:r>
    </w:p>
    <w:p>
      <w:pPr>
        <w:spacing w:after="0"/>
        <w:ind w:left="0"/>
        <w:jc w:val="both"/>
      </w:pPr>
      <w:r>
        <w:rPr>
          <w:rFonts w:ascii="Times New Roman"/>
          <w:b w:val="false"/>
          <w:i w:val="false"/>
          <w:color w:val="000000"/>
          <w:sz w:val="28"/>
        </w:rPr>
        <w:t>
      По критерию "установленная мощность" энергопроизводящие организации делятся на: до 100 мегаватт (далее - МВт), от 100 МВт до 300 МВт, от 300 МВт до 550 МВт, от 550 МВт до 800 МВт, от 800 МВт до 1050 МВт, от 1050 МВт до 1300 МВт, от 1300 МВт до 1550 МВт, от 1550 МВт до 1800МВт, от 1800 МВт до 2050 МВт, от 2050 МВт до 2300 МВт, от 2300 МВт до 2550 МВт, от 2550 МВт до 2800 МВт, 2800 МВт до 3050 МВт, от 3050 МВт и более.</w:t>
      </w:r>
    </w:p>
    <w:p>
      <w:pPr>
        <w:spacing w:after="0"/>
        <w:ind w:left="0"/>
        <w:jc w:val="both"/>
      </w:pPr>
      <w:r>
        <w:rPr>
          <w:rFonts w:ascii="Times New Roman"/>
          <w:b w:val="false"/>
          <w:i w:val="false"/>
          <w:color w:val="000000"/>
          <w:sz w:val="28"/>
        </w:rPr>
        <w:t>
      По критерию "вид используемого топлива" энергопроизводящие организации делятся: работающие на угле, газе местного происхождения, газе импортного происхождения, мазуте.</w:t>
      </w:r>
    </w:p>
    <w:p>
      <w:pPr>
        <w:spacing w:after="0"/>
        <w:ind w:left="0"/>
        <w:jc w:val="both"/>
      </w:pPr>
      <w:r>
        <w:rPr>
          <w:rFonts w:ascii="Times New Roman"/>
          <w:b w:val="false"/>
          <w:i w:val="false"/>
          <w:color w:val="000000"/>
          <w:sz w:val="28"/>
        </w:rPr>
        <w:t>
      По критерию "удаленность от местонахождения топлива" энергопроизводящие организации делятся на: до 100 километр (далее - км), от 100 км до 300км, от 300 км до 550 км, от 550 км до 750 км, от 750 км до 900 км, от 900 км до 1 000 км, от 1 000 км и более.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и.о. Министра энергетики РК от 10.08.2018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16. Если в состав энергопроизводящей организации входят несколько электростанций, отличающиеся друг от друга, то данная энергопроизводящая организация формируется в отдельную группу.</w:t>
      </w:r>
    </w:p>
    <w:bookmarkEnd w:id="26"/>
    <w:bookmarkStart w:name="z27" w:id="27"/>
    <w:p>
      <w:pPr>
        <w:spacing w:after="0"/>
        <w:ind w:left="0"/>
        <w:jc w:val="both"/>
      </w:pPr>
      <w:r>
        <w:rPr>
          <w:rFonts w:ascii="Times New Roman"/>
          <w:b w:val="false"/>
          <w:i w:val="false"/>
          <w:color w:val="000000"/>
          <w:sz w:val="28"/>
        </w:rPr>
        <w:t xml:space="preserve">
      17. Энергопроизводящая организация в соответствии с пунктом 2  </w:t>
      </w:r>
      <w:r>
        <w:rPr>
          <w:rFonts w:ascii="Times New Roman"/>
          <w:b w:val="false"/>
          <w:i w:val="false"/>
          <w:color w:val="000000"/>
          <w:sz w:val="28"/>
        </w:rPr>
        <w:t xml:space="preserve">статьи 12-1 </w:t>
      </w:r>
      <w:r>
        <w:rPr>
          <w:rFonts w:ascii="Times New Roman"/>
          <w:b w:val="false"/>
          <w:i w:val="false"/>
          <w:color w:val="000000"/>
          <w:sz w:val="28"/>
        </w:rPr>
        <w:t>Закона самостоятельно устанавливает отпускную цену на электрическую энергию, но не выше предельного тарифа соответствующей группы энергопроизводящих организаций, в которую она включена.</w:t>
      </w:r>
    </w:p>
    <w:bookmarkEnd w:id="27"/>
    <w:bookmarkStart w:name="z28" w:id="28"/>
    <w:p>
      <w:pPr>
        <w:spacing w:after="0"/>
        <w:ind w:left="0"/>
        <w:jc w:val="both"/>
      </w:pPr>
      <w:r>
        <w:rPr>
          <w:rFonts w:ascii="Times New Roman"/>
          <w:b w:val="false"/>
          <w:i w:val="false"/>
          <w:color w:val="000000"/>
          <w:sz w:val="28"/>
        </w:rPr>
        <w:t xml:space="preserve">
      18. С целью расчета базы для определения предельного тарифа на первый год его действия в соответствии с пунктом 2 </w:t>
      </w:r>
      <w:r>
        <w:rPr>
          <w:rFonts w:ascii="Times New Roman"/>
          <w:b w:val="false"/>
          <w:i w:val="false"/>
          <w:color w:val="000000"/>
          <w:sz w:val="28"/>
        </w:rPr>
        <w:t>статьи 12-1</w:t>
      </w:r>
      <w:r>
        <w:rPr>
          <w:rFonts w:ascii="Times New Roman"/>
          <w:b w:val="false"/>
          <w:i w:val="false"/>
          <w:color w:val="000000"/>
          <w:sz w:val="28"/>
        </w:rPr>
        <w:t xml:space="preserve"> Закона энергопроизводящие организации представляют в уполномоченный орган сводные данные о фактических отпускных ценах, сложившихся в течение года, предшествовавшего году введения предельных тарифов, по месяцам, с разбивкой по потребителям.</w:t>
      </w:r>
    </w:p>
    <w:bookmarkEnd w:id="28"/>
    <w:p>
      <w:pPr>
        <w:spacing w:after="0"/>
        <w:ind w:left="0"/>
        <w:jc w:val="both"/>
      </w:pPr>
      <w:r>
        <w:rPr>
          <w:rFonts w:ascii="Times New Roman"/>
          <w:b w:val="false"/>
          <w:i w:val="false"/>
          <w:color w:val="000000"/>
          <w:sz w:val="28"/>
        </w:rPr>
        <w:t>
      По результатам сравнительного анализа фактических цен на электрическую энергию, сложившихся у энергопроизводящих организаций в течение года, предшествовавшего году введения предельных тарифов, уполномоченный орган определяет базу: максимальные значения фактических цен по каждой группе энергопроизводящих организаций.</w:t>
      </w:r>
    </w:p>
    <w:bookmarkStart w:name="z29" w:id="29"/>
    <w:p>
      <w:pPr>
        <w:spacing w:after="0"/>
        <w:ind w:left="0"/>
        <w:jc w:val="both"/>
      </w:pPr>
      <w:r>
        <w:rPr>
          <w:rFonts w:ascii="Times New Roman"/>
          <w:b w:val="false"/>
          <w:i w:val="false"/>
          <w:color w:val="000000"/>
          <w:sz w:val="28"/>
        </w:rPr>
        <w:t>
      19. Предельный тариф на первый год его действия определяется исходя из максимальной фактической цены, сложившейся в соответствующей группе энергопроизводящих организаций в течение года, предшествовавшего году введения предельных тарифов, с учетом роста затрат энергопроизводящих организаций на поддержание в работоспособном и технически исправном состоянии существующих активов, расширение, обновление, реконструкцию и техническое перевооружение существующих активов, создание новых активов, прогнозируемого роста цен на энергетическое топливо, включая инфляционные процессы.</w:t>
      </w:r>
    </w:p>
    <w:bookmarkEnd w:id="29"/>
    <w:bookmarkStart w:name="z30" w:id="30"/>
    <w:p>
      <w:pPr>
        <w:spacing w:after="0"/>
        <w:ind w:left="0"/>
        <w:jc w:val="both"/>
      </w:pPr>
      <w:r>
        <w:rPr>
          <w:rFonts w:ascii="Times New Roman"/>
          <w:b w:val="false"/>
          <w:i w:val="false"/>
          <w:color w:val="000000"/>
          <w:sz w:val="28"/>
        </w:rPr>
        <w:t>
      20. Предельные тарифы на последующие годы определяются исходя из предельного тарифа за предшествовавший год с учетом прогнозируемого уровня инфляции, а также затрат энергопроизводящих организаций на создание новых активов, расширение, обновление, поддержку, реконструкцию и техническое перевооружение существующих активов, прогнозируемого роста основных затрат на производство электрической энергии.</w:t>
      </w:r>
    </w:p>
    <w:bookmarkEnd w:id="30"/>
    <w:bookmarkStart w:name="z31" w:id="31"/>
    <w:p>
      <w:pPr>
        <w:spacing w:after="0"/>
        <w:ind w:left="0"/>
        <w:jc w:val="both"/>
      </w:pPr>
      <w:r>
        <w:rPr>
          <w:rFonts w:ascii="Times New Roman"/>
          <w:b w:val="false"/>
          <w:i w:val="false"/>
          <w:color w:val="000000"/>
          <w:sz w:val="28"/>
        </w:rPr>
        <w:t>
      21. Срок введения предельных тарифов по группам энергопроизводящих организаций устанавливается ежегодно с 1 января.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энергетики РК от 30.11.2015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xml:space="preserve">
      22. В соответствии с пунктом 2 </w:t>
      </w:r>
      <w:r>
        <w:rPr>
          <w:rFonts w:ascii="Times New Roman"/>
          <w:b w:val="false"/>
          <w:i w:val="false"/>
          <w:color w:val="000000"/>
          <w:sz w:val="28"/>
        </w:rPr>
        <w:t>статьи 12-1</w:t>
      </w:r>
      <w:r>
        <w:rPr>
          <w:rFonts w:ascii="Times New Roman"/>
          <w:b w:val="false"/>
          <w:i w:val="false"/>
          <w:color w:val="000000"/>
          <w:sz w:val="28"/>
        </w:rPr>
        <w:t xml:space="preserve"> Закона для корректировки предельных тарифов на последующие годы энергопроизводящие организации ежегодно в срок до 1 сентября представляют в уполномоченный орган информацию о прогнозируемом увеличении основных затрат на производство электрической энергии с приложением подтверждающих документов, финансовую отчетность за предшествующий год, расчеты с учетом прогнозируемого уровня инфляции, предусмотренного среднесрочными планами социально-экономического развития Республики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энергетики РК от 30.11.2015 </w:t>
      </w:r>
      <w:r>
        <w:rPr>
          <w:rFonts w:ascii="Times New Roman"/>
          <w:b w:val="false"/>
          <w:i w:val="false"/>
          <w:color w:val="000000"/>
          <w:sz w:val="28"/>
        </w:rPr>
        <w:t>№ 676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Исключен приказом Министра энергетики РК от 30.11.2015  </w:t>
      </w:r>
      <w:r>
        <w:rPr>
          <w:rFonts w:ascii="Times New Roman"/>
          <w:b w:val="false"/>
          <w:i w:val="false"/>
          <w:color w:val="000000"/>
          <w:sz w:val="28"/>
        </w:rPr>
        <w:t>№ 676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3"/>
    <w:bookmarkStart w:name="z34"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Исключен приказом Министра энергетики РК от 30.11.2015  </w:t>
      </w:r>
      <w:r>
        <w:rPr>
          <w:rFonts w:ascii="Times New Roman"/>
          <w:b w:val="false"/>
          <w:i w:val="false"/>
          <w:color w:val="000000"/>
          <w:sz w:val="28"/>
        </w:rPr>
        <w:t>№ 676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4"/>
    <w:bookmarkStart w:name="z35"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Исключен приказом Министра энергетики РК от 30.11.2015  </w:t>
      </w:r>
      <w:r>
        <w:rPr>
          <w:rFonts w:ascii="Times New Roman"/>
          <w:b w:val="false"/>
          <w:i w:val="false"/>
          <w:color w:val="000000"/>
          <w:sz w:val="28"/>
        </w:rPr>
        <w:t>№ 676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5"/>
    <w:bookmarkStart w:name="z36"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Исключен приказом Министра энергетики РК от 30.11.2015 </w:t>
      </w:r>
      <w:r>
        <w:rPr>
          <w:rFonts w:ascii="Times New Roman"/>
          <w:b w:val="false"/>
          <w:i w:val="false"/>
          <w:color w:val="000000"/>
          <w:sz w:val="28"/>
        </w:rPr>
        <w:t>№ 676</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01.01.2017).</w:t>
      </w:r>
    </w:p>
    <w:bookmarkEnd w:id="36"/>
    <w:bookmarkStart w:name="z37"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Исключен приказом Министра энергетики РК от 30.11.2015 </w:t>
      </w:r>
      <w:r>
        <w:rPr>
          <w:rFonts w:ascii="Times New Roman"/>
          <w:b w:val="false"/>
          <w:i w:val="false"/>
          <w:color w:val="000000"/>
          <w:sz w:val="28"/>
        </w:rPr>
        <w:t>№ 676</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01.01.2017).</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28 </w:t>
      </w:r>
      <w:r>
        <w:rPr>
          <w:rFonts w:ascii="Times New Roman"/>
          <w:b w:val="false"/>
          <w:i w:val="false"/>
          <w:color w:val="ff0000"/>
          <w:sz w:val="28"/>
        </w:rPr>
        <w:t>действует</w:t>
      </w:r>
      <w:r>
        <w:rPr>
          <w:rFonts w:ascii="Times New Roman"/>
          <w:b w:val="false"/>
          <w:i w:val="false"/>
          <w:color w:val="ff0000"/>
          <w:sz w:val="28"/>
        </w:rPr>
        <w:t xml:space="preserve"> до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В соответствии с пунктом 4 </w:t>
      </w:r>
      <w:r>
        <w:rPr>
          <w:rFonts w:ascii="Times New Roman"/>
          <w:b w:val="false"/>
          <w:i w:val="false"/>
          <w:color w:val="000000"/>
          <w:sz w:val="28"/>
        </w:rPr>
        <w:t>статьи 12</w:t>
      </w:r>
      <w:r>
        <w:rPr>
          <w:rFonts w:ascii="Times New Roman"/>
          <w:b w:val="false"/>
          <w:i w:val="false"/>
          <w:color w:val="000000"/>
          <w:sz w:val="28"/>
        </w:rPr>
        <w:t xml:space="preserve"> Закона в случае неисполнения энергопроизводящей организацией инвестиционных обязательств, предусмотренных соглашением, энергопроизводящая организация возвращает субъектам оптового рынка полученные средства, предусмотренные соглашением для выполнения инвестиционных обязательств и не использованные на их реализацию, путем снижения отпускной цены на электрическую энергию на следующий календарный год с размещением данной информации в средствах массовой информации.</w:t>
      </w:r>
    </w:p>
    <w:p>
      <w:pPr>
        <w:spacing w:after="0"/>
        <w:ind w:left="0"/>
        <w:jc w:val="both"/>
      </w:pPr>
      <w:r>
        <w:rPr>
          <w:rFonts w:ascii="Times New Roman"/>
          <w:b w:val="false"/>
          <w:i w:val="false"/>
          <w:color w:val="000000"/>
          <w:sz w:val="28"/>
        </w:rPr>
        <w:t>
      Возврат средств должен осуществляться энергопроизводящими организациями путем снижения тарифа для своих потребителей с применением следующей формулы: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сниж</w:t>
      </w:r>
      <w:r>
        <w:rPr>
          <w:rFonts w:ascii="Times New Roman"/>
          <w:b w:val="false"/>
          <w:i w:val="false"/>
          <w:color w:val="000000"/>
          <w:sz w:val="28"/>
        </w:rPr>
        <w:t>=Т</w:t>
      </w:r>
      <w:r>
        <w:rPr>
          <w:rFonts w:ascii="Times New Roman"/>
          <w:b w:val="false"/>
          <w:i w:val="false"/>
          <w:color w:val="000000"/>
          <w:vertAlign w:val="subscript"/>
        </w:rPr>
        <w:t>пред</w:t>
      </w:r>
      <w:r>
        <w:rPr>
          <w:rFonts w:ascii="Times New Roman"/>
          <w:b w:val="false"/>
          <w:i w:val="false"/>
          <w:color w:val="000000"/>
          <w:sz w:val="28"/>
        </w:rPr>
        <w:t>–S</w:t>
      </w:r>
      <w:r>
        <w:rPr>
          <w:rFonts w:ascii="Times New Roman"/>
          <w:b w:val="false"/>
          <w:i w:val="false"/>
          <w:color w:val="000000"/>
          <w:vertAlign w:val="subscript"/>
        </w:rPr>
        <w:t>к</w:t>
      </w:r>
      <w:r>
        <w:rPr>
          <w:rFonts w:ascii="Times New Roman"/>
          <w:b w:val="false"/>
          <w:i w:val="false"/>
          <w:color w:val="000000"/>
          <w:sz w:val="28"/>
        </w:rPr>
        <w:t>/W</w:t>
      </w:r>
      <w:r>
        <w:rPr>
          <w:rFonts w:ascii="Times New Roman"/>
          <w:b w:val="false"/>
          <w:i w:val="false"/>
          <w:color w:val="000000"/>
          <w:vertAlign w:val="subscript"/>
        </w:rPr>
        <w:t>до</w:t>
      </w:r>
      <w:r>
        <w:rPr>
          <w:rFonts w:ascii="Times New Roman"/>
          <w:b w:val="false"/>
          <w:i w:val="false"/>
          <w:color w:val="000000"/>
          <w:vertAlign w:val="subscript"/>
        </w:rPr>
        <w:t xml:space="preserve"> конца года,</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сниж</w:t>
      </w:r>
      <w:r>
        <w:rPr>
          <w:rFonts w:ascii="Times New Roman"/>
          <w:b w:val="false"/>
          <w:i w:val="false"/>
          <w:color w:val="000000"/>
          <w:sz w:val="28"/>
        </w:rPr>
        <w:t xml:space="preserve"> – сниженный тариф для возврата потребителям средств, предусмотренных соглашением для выполнения инвестиционных обязательств и не использованных на их реализацию, за предшествующий календарный год;</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пред</w:t>
      </w:r>
      <w:r>
        <w:rPr>
          <w:rFonts w:ascii="Times New Roman"/>
          <w:b w:val="false"/>
          <w:i w:val="false"/>
          <w:color w:val="000000"/>
          <w:sz w:val="28"/>
        </w:rPr>
        <w:t xml:space="preserve"> – тариф, соответствующей группы энергопроизводящих организаций на текущий календарный год;</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до</w:t>
      </w:r>
      <w:r>
        <w:rPr>
          <w:rFonts w:ascii="Times New Roman"/>
          <w:b w:val="false"/>
          <w:i w:val="false"/>
          <w:color w:val="000000"/>
          <w:vertAlign w:val="subscript"/>
        </w:rPr>
        <w:t xml:space="preserve"> конца года</w:t>
      </w:r>
      <w:r>
        <w:rPr>
          <w:rFonts w:ascii="Times New Roman"/>
          <w:b w:val="false"/>
          <w:i w:val="false"/>
          <w:color w:val="000000"/>
          <w:sz w:val="28"/>
        </w:rPr>
        <w:t xml:space="preserve"> – прогнозируемый, суммарный объем реализации электрической энергии до конца текущего года, кВт.ч.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энергетики РК от 30.11.2015 </w:t>
      </w:r>
      <w:r>
        <w:rPr>
          <w:rFonts w:ascii="Times New Roman"/>
          <w:b w:val="false"/>
          <w:i w:val="false"/>
          <w:color w:val="000000"/>
          <w:sz w:val="28"/>
        </w:rPr>
        <w:t>№ 676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39" w:id="38"/>
    <w:p>
      <w:pPr>
        <w:spacing w:after="0"/>
        <w:ind w:left="0"/>
        <w:jc w:val="left"/>
      </w:pPr>
      <w:r>
        <w:rPr>
          <w:rFonts w:ascii="Times New Roman"/>
          <w:b/>
          <w:i w:val="false"/>
          <w:color w:val="000000"/>
        </w:rPr>
        <w:t xml:space="preserve">  4. Порядок утверждения индивидуального тарифа</w:t>
      </w:r>
    </w:p>
    <w:bookmarkEnd w:id="38"/>
    <w:bookmarkStart w:name="z40" w:id="39"/>
    <w:p>
      <w:pPr>
        <w:spacing w:after="0"/>
        <w:ind w:left="0"/>
        <w:jc w:val="both"/>
      </w:pPr>
      <w:r>
        <w:rPr>
          <w:rFonts w:ascii="Times New Roman"/>
          <w:b w:val="false"/>
          <w:i w:val="false"/>
          <w:color w:val="000000"/>
          <w:sz w:val="28"/>
        </w:rPr>
        <w:t xml:space="preserve">
      29. В случае, если инвестиционные обязательства энергопроизводящей организации не могут быть осуществлены за счет средств, получаемых от реализации электрической энергии в рамках предельных тарифов, энергопроизводящая организация применяет для реализации инвестиционной программы индивидуальный тариф, при условии утверждения уполномоченным органом технического задания и заключения инвестиционного договора в соответствии с </w:t>
      </w:r>
      <w:r>
        <w:rPr>
          <w:rFonts w:ascii="Times New Roman"/>
          <w:b w:val="false"/>
          <w:i w:val="false"/>
          <w:color w:val="000000"/>
          <w:sz w:val="28"/>
        </w:rPr>
        <w:t>пунктами 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настоящих Правил.</w:t>
      </w:r>
    </w:p>
    <w:bookmarkEnd w:id="39"/>
    <w:bookmarkStart w:name="z41" w:id="40"/>
    <w:p>
      <w:pPr>
        <w:spacing w:after="0"/>
        <w:ind w:left="0"/>
        <w:jc w:val="both"/>
      </w:pPr>
      <w:r>
        <w:rPr>
          <w:rFonts w:ascii="Times New Roman"/>
          <w:b w:val="false"/>
          <w:i w:val="false"/>
          <w:color w:val="000000"/>
          <w:sz w:val="28"/>
        </w:rPr>
        <w:t>
      30. Энергопроизводящей организации, осуществляющей инвестиционные обязательства в рамках расчетного тарифа, повторного представления в государственный орган инвестиционной программы и инвестиционного договора не требуется.</w:t>
      </w:r>
    </w:p>
    <w:bookmarkEnd w:id="40"/>
    <w:bookmarkStart w:name="z42" w:id="41"/>
    <w:p>
      <w:pPr>
        <w:spacing w:after="0"/>
        <w:ind w:left="0"/>
        <w:jc w:val="both"/>
      </w:pPr>
      <w:r>
        <w:rPr>
          <w:rFonts w:ascii="Times New Roman"/>
          <w:b w:val="false"/>
          <w:i w:val="false"/>
          <w:color w:val="000000"/>
          <w:sz w:val="28"/>
        </w:rPr>
        <w:t>
      31. Энергопроизводящая организация применяет индивидуальный тариф на любой стадии реализации инвестиционной программы на основании решения государственного органа, принимаемого с учетом параметров инвестиционной программы и проектно-сметной документации.</w:t>
      </w:r>
    </w:p>
    <w:bookmarkEnd w:id="41"/>
    <w:bookmarkStart w:name="z43" w:id="42"/>
    <w:p>
      <w:pPr>
        <w:spacing w:after="0"/>
        <w:ind w:left="0"/>
        <w:jc w:val="both"/>
      </w:pPr>
      <w:r>
        <w:rPr>
          <w:rFonts w:ascii="Times New Roman"/>
          <w:b w:val="false"/>
          <w:i w:val="false"/>
          <w:color w:val="000000"/>
          <w:sz w:val="28"/>
        </w:rPr>
        <w:t>
      32. Для утверждения индивидуального тарифа в период реализации инвестиционной программы (вложения средств) энергопроизводящая организация подает в государственный орган заявку, к которой прилагаются:</w:t>
      </w:r>
    </w:p>
    <w:bookmarkEnd w:id="42"/>
    <w:p>
      <w:pPr>
        <w:spacing w:after="0"/>
        <w:ind w:left="0"/>
        <w:jc w:val="both"/>
      </w:pPr>
      <w:r>
        <w:rPr>
          <w:rFonts w:ascii="Times New Roman"/>
          <w:b w:val="false"/>
          <w:i w:val="false"/>
          <w:color w:val="000000"/>
          <w:sz w:val="28"/>
        </w:rPr>
        <w:t>
      1) утвержденное техническое задание;</w:t>
      </w:r>
    </w:p>
    <w:p>
      <w:pPr>
        <w:spacing w:after="0"/>
        <w:ind w:left="0"/>
        <w:jc w:val="both"/>
      </w:pPr>
      <w:r>
        <w:rPr>
          <w:rFonts w:ascii="Times New Roman"/>
          <w:b w:val="false"/>
          <w:i w:val="false"/>
          <w:color w:val="000000"/>
          <w:sz w:val="28"/>
        </w:rPr>
        <w:t>
      2) технико-экономическое обоснование инвестиционной программы;</w:t>
      </w:r>
    </w:p>
    <w:p>
      <w:pPr>
        <w:spacing w:after="0"/>
        <w:ind w:left="0"/>
        <w:jc w:val="both"/>
      </w:pPr>
      <w:r>
        <w:rPr>
          <w:rFonts w:ascii="Times New Roman"/>
          <w:b w:val="false"/>
          <w:i w:val="false"/>
          <w:color w:val="000000"/>
          <w:sz w:val="28"/>
        </w:rPr>
        <w:t>
      3) инвестиционная программа;</w:t>
      </w:r>
    </w:p>
    <w:p>
      <w:pPr>
        <w:spacing w:after="0"/>
        <w:ind w:left="0"/>
        <w:jc w:val="both"/>
      </w:pPr>
      <w:r>
        <w:rPr>
          <w:rFonts w:ascii="Times New Roman"/>
          <w:b w:val="false"/>
          <w:i w:val="false"/>
          <w:color w:val="000000"/>
          <w:sz w:val="28"/>
        </w:rPr>
        <w:t>
      4) проект инвестиционного договора;</w:t>
      </w:r>
    </w:p>
    <w:p>
      <w:pPr>
        <w:spacing w:after="0"/>
        <w:ind w:left="0"/>
        <w:jc w:val="both"/>
      </w:pPr>
      <w:r>
        <w:rPr>
          <w:rFonts w:ascii="Times New Roman"/>
          <w:b w:val="false"/>
          <w:i w:val="false"/>
          <w:color w:val="000000"/>
          <w:sz w:val="28"/>
        </w:rPr>
        <w:t>
      5) расчеты затрат на топливо, сырье и материалы, заработную плату, текущий ремонт, не приводящий к увеличению стоимости основных средств, налоговых и экологических платежей, амортизационных отчислений, других затрат, относящихся непосредственно к производству электрической энергии с приложением обосновывающих материалов;</w:t>
      </w:r>
    </w:p>
    <w:p>
      <w:pPr>
        <w:spacing w:after="0"/>
        <w:ind w:left="0"/>
        <w:jc w:val="both"/>
      </w:pPr>
      <w:r>
        <w:rPr>
          <w:rFonts w:ascii="Times New Roman"/>
          <w:b w:val="false"/>
          <w:i w:val="false"/>
          <w:color w:val="000000"/>
          <w:sz w:val="28"/>
        </w:rPr>
        <w:t>
      6) расчет прибыли, обеспечивающей возврат инвестиций в сроки, установленные в технико-экономическом обосновании инвестиционной программы, с приложением обосновывающих материалов.</w:t>
      </w:r>
    </w:p>
    <w:bookmarkStart w:name="z44" w:id="43"/>
    <w:p>
      <w:pPr>
        <w:spacing w:after="0"/>
        <w:ind w:left="0"/>
        <w:jc w:val="both"/>
      </w:pPr>
      <w:r>
        <w:rPr>
          <w:rFonts w:ascii="Times New Roman"/>
          <w:b w:val="false"/>
          <w:i w:val="false"/>
          <w:color w:val="000000"/>
          <w:sz w:val="28"/>
        </w:rPr>
        <w:t>
      33. Для утверждения индивидуального тарифа после ввода объектов в эксплуатацию энергопроизводящая организация подает в государственный орган заявку, к которой прилагаются:</w:t>
      </w:r>
    </w:p>
    <w:bookmarkEnd w:id="43"/>
    <w:p>
      <w:pPr>
        <w:spacing w:after="0"/>
        <w:ind w:left="0"/>
        <w:jc w:val="both"/>
      </w:pPr>
      <w:r>
        <w:rPr>
          <w:rFonts w:ascii="Times New Roman"/>
          <w:b w:val="false"/>
          <w:i w:val="false"/>
          <w:color w:val="000000"/>
          <w:sz w:val="28"/>
        </w:rPr>
        <w:t>
      1) инвестиционная программа;</w:t>
      </w:r>
    </w:p>
    <w:p>
      <w:pPr>
        <w:spacing w:after="0"/>
        <w:ind w:left="0"/>
        <w:jc w:val="both"/>
      </w:pPr>
      <w:r>
        <w:rPr>
          <w:rFonts w:ascii="Times New Roman"/>
          <w:b w:val="false"/>
          <w:i w:val="false"/>
          <w:color w:val="000000"/>
          <w:sz w:val="28"/>
        </w:rPr>
        <w:t>
      2) проект инвестиционного договора;</w:t>
      </w:r>
    </w:p>
    <w:p>
      <w:pPr>
        <w:spacing w:after="0"/>
        <w:ind w:left="0"/>
        <w:jc w:val="both"/>
      </w:pPr>
      <w:r>
        <w:rPr>
          <w:rFonts w:ascii="Times New Roman"/>
          <w:b w:val="false"/>
          <w:i w:val="false"/>
          <w:color w:val="000000"/>
          <w:sz w:val="28"/>
        </w:rPr>
        <w:t>
      3) утвержденное техническое задание;</w:t>
      </w:r>
    </w:p>
    <w:p>
      <w:pPr>
        <w:spacing w:after="0"/>
        <w:ind w:left="0"/>
        <w:jc w:val="both"/>
      </w:pPr>
      <w:r>
        <w:rPr>
          <w:rFonts w:ascii="Times New Roman"/>
          <w:b w:val="false"/>
          <w:i w:val="false"/>
          <w:color w:val="000000"/>
          <w:sz w:val="28"/>
        </w:rPr>
        <w:t>
      4) информация о фактически осуществленных инвестициях с приложением подтверждающих материалов;</w:t>
      </w:r>
    </w:p>
    <w:p>
      <w:pPr>
        <w:spacing w:after="0"/>
        <w:ind w:left="0"/>
        <w:jc w:val="both"/>
      </w:pPr>
      <w:r>
        <w:rPr>
          <w:rFonts w:ascii="Times New Roman"/>
          <w:b w:val="false"/>
          <w:i w:val="false"/>
          <w:color w:val="000000"/>
          <w:sz w:val="28"/>
        </w:rPr>
        <w:t>
      5) копии актов ввода объектов в эксплуатацию;</w:t>
      </w:r>
    </w:p>
    <w:p>
      <w:pPr>
        <w:spacing w:after="0"/>
        <w:ind w:left="0"/>
        <w:jc w:val="both"/>
      </w:pPr>
      <w:r>
        <w:rPr>
          <w:rFonts w:ascii="Times New Roman"/>
          <w:b w:val="false"/>
          <w:i w:val="false"/>
          <w:color w:val="000000"/>
          <w:sz w:val="28"/>
        </w:rPr>
        <w:t>
      6) расчеты затрат на топливо, сырье и материалы, заработную плату, текущий ремонт, не приводящих к увеличению стоимости основных средств, налоговых и экологических платежей, амортизационных отчислений, других затрат, относящихся непосредственно к производству электрической энергии с приложением обосновывающих материалов;</w:t>
      </w:r>
    </w:p>
    <w:p>
      <w:pPr>
        <w:spacing w:after="0"/>
        <w:ind w:left="0"/>
        <w:jc w:val="both"/>
      </w:pPr>
      <w:r>
        <w:rPr>
          <w:rFonts w:ascii="Times New Roman"/>
          <w:b w:val="false"/>
          <w:i w:val="false"/>
          <w:color w:val="000000"/>
          <w:sz w:val="28"/>
        </w:rPr>
        <w:t>
      7) расчет прибыли, обеспечивающей возврат инвестиций в сроки, установленные в технико-экономическом обосновании инвестиционной программы, с приложением обосновывающих материалов;</w:t>
      </w:r>
    </w:p>
    <w:p>
      <w:pPr>
        <w:spacing w:after="0"/>
        <w:ind w:left="0"/>
        <w:jc w:val="both"/>
      </w:pPr>
      <w:r>
        <w:rPr>
          <w:rFonts w:ascii="Times New Roman"/>
          <w:b w:val="false"/>
          <w:i w:val="false"/>
          <w:color w:val="000000"/>
          <w:sz w:val="28"/>
        </w:rPr>
        <w:t>
      8) копия учетной политики;</w:t>
      </w:r>
    </w:p>
    <w:p>
      <w:pPr>
        <w:spacing w:after="0"/>
        <w:ind w:left="0"/>
        <w:jc w:val="both"/>
      </w:pPr>
      <w:r>
        <w:rPr>
          <w:rFonts w:ascii="Times New Roman"/>
          <w:b w:val="false"/>
          <w:i w:val="false"/>
          <w:color w:val="000000"/>
          <w:sz w:val="28"/>
        </w:rPr>
        <w:t>
      9) расчет расходов на выплату вознаграждения по заемным средствам, полученным для реализации инвестиционной программы с приложением обосновывающих материалов.</w:t>
      </w:r>
    </w:p>
    <w:bookmarkStart w:name="z45" w:id="44"/>
    <w:p>
      <w:pPr>
        <w:spacing w:after="0"/>
        <w:ind w:left="0"/>
        <w:jc w:val="both"/>
      </w:pPr>
      <w:r>
        <w:rPr>
          <w:rFonts w:ascii="Times New Roman"/>
          <w:b w:val="false"/>
          <w:i w:val="false"/>
          <w:color w:val="000000"/>
          <w:sz w:val="28"/>
        </w:rPr>
        <w:t>
      34. На основании инвестиционной программы энергопроизводящая организация заключает инвестиционный договор с уполномоченным органом и государственным органом.</w:t>
      </w:r>
    </w:p>
    <w:bookmarkEnd w:id="44"/>
    <w:bookmarkStart w:name="z46" w:id="45"/>
    <w:p>
      <w:pPr>
        <w:spacing w:after="0"/>
        <w:ind w:left="0"/>
        <w:jc w:val="both"/>
      </w:pPr>
      <w:r>
        <w:rPr>
          <w:rFonts w:ascii="Times New Roman"/>
          <w:b w:val="false"/>
          <w:i w:val="false"/>
          <w:color w:val="000000"/>
          <w:sz w:val="28"/>
        </w:rPr>
        <w:t>
      35. К расчетам и обосновывающим материалам, предоставляемым на утверждение индивидуального тарифа, предъявляются следующие требования:</w:t>
      </w:r>
    </w:p>
    <w:bookmarkEnd w:id="45"/>
    <w:p>
      <w:pPr>
        <w:spacing w:after="0"/>
        <w:ind w:left="0"/>
        <w:jc w:val="both"/>
      </w:pPr>
      <w:r>
        <w:rPr>
          <w:rFonts w:ascii="Times New Roman"/>
          <w:b w:val="false"/>
          <w:i w:val="false"/>
          <w:color w:val="000000"/>
          <w:sz w:val="28"/>
        </w:rPr>
        <w:t>
      1) подтверждающие документы прошиваются и подписываются руководителем энергопроизводящей организации, а финансовые документы - руководителем и главным бухгалтером;</w:t>
      </w:r>
    </w:p>
    <w:p>
      <w:pPr>
        <w:spacing w:after="0"/>
        <w:ind w:left="0"/>
        <w:jc w:val="both"/>
      </w:pPr>
      <w:r>
        <w:rPr>
          <w:rFonts w:ascii="Times New Roman"/>
          <w:b w:val="false"/>
          <w:i w:val="false"/>
          <w:color w:val="000000"/>
          <w:sz w:val="28"/>
        </w:rPr>
        <w:t>
      2) с целью исключения влияния сезонных колебаний объемов на тарифы в обоснование принимаются данные в расчете на год;</w:t>
      </w:r>
    </w:p>
    <w:p>
      <w:pPr>
        <w:spacing w:after="0"/>
        <w:ind w:left="0"/>
        <w:jc w:val="both"/>
      </w:pPr>
      <w:r>
        <w:rPr>
          <w:rFonts w:ascii="Times New Roman"/>
          <w:b w:val="false"/>
          <w:i w:val="false"/>
          <w:color w:val="000000"/>
          <w:sz w:val="28"/>
        </w:rPr>
        <w:t xml:space="preserve">
      3) информация, составляющая </w:t>
      </w:r>
      <w:r>
        <w:rPr>
          <w:rFonts w:ascii="Times New Roman"/>
          <w:b w:val="false"/>
          <w:i w:val="false"/>
          <w:color w:val="000000"/>
          <w:sz w:val="28"/>
        </w:rPr>
        <w:t>коммерческую тайну</w:t>
      </w:r>
      <w:r>
        <w:rPr>
          <w:rFonts w:ascii="Times New Roman"/>
          <w:b w:val="false"/>
          <w:i w:val="false"/>
          <w:color w:val="000000"/>
          <w:sz w:val="28"/>
        </w:rPr>
        <w:t>, представляется с пометкой "коммерческая тайна" и направляется в отдельной обложке, вместе с пакетом информации (документов) для рассмотрения заявки на утверждение индивидуального тарифа.</w:t>
      </w:r>
    </w:p>
    <w:p>
      <w:pPr>
        <w:spacing w:after="0"/>
        <w:ind w:left="0"/>
        <w:jc w:val="both"/>
      </w:pPr>
      <w:r>
        <w:rPr>
          <w:rFonts w:ascii="Times New Roman"/>
          <w:b w:val="false"/>
          <w:i w:val="false"/>
          <w:color w:val="000000"/>
          <w:sz w:val="28"/>
        </w:rPr>
        <w:t>
      Коммерческая тайна в составе информации не служит основанием отказа в ее предоставлении в государственный орган, при этом заинтересованные лица при предоставлении информации указывают исчерпывающий перечень сведений, составляющих коммерческую тайну, либо прикладывают копию акта заинтересованного лица об утверждении перечня сведений, составляющих коммерческую тайну.</w:t>
      </w:r>
    </w:p>
    <w:bookmarkStart w:name="z47" w:id="46"/>
    <w:p>
      <w:pPr>
        <w:spacing w:after="0"/>
        <w:ind w:left="0"/>
        <w:jc w:val="both"/>
      </w:pPr>
      <w:r>
        <w:rPr>
          <w:rFonts w:ascii="Times New Roman"/>
          <w:b w:val="false"/>
          <w:i w:val="false"/>
          <w:color w:val="000000"/>
          <w:sz w:val="28"/>
        </w:rPr>
        <w:t xml:space="preserve">
      36. В соответствии с пунктом 6 </w:t>
      </w:r>
      <w:r>
        <w:rPr>
          <w:rFonts w:ascii="Times New Roman"/>
          <w:b w:val="false"/>
          <w:i w:val="false"/>
          <w:color w:val="000000"/>
          <w:sz w:val="28"/>
        </w:rPr>
        <w:t>статьи 12-1</w:t>
      </w:r>
      <w:r>
        <w:rPr>
          <w:rFonts w:ascii="Times New Roman"/>
          <w:b w:val="false"/>
          <w:i w:val="false"/>
          <w:color w:val="000000"/>
          <w:sz w:val="28"/>
        </w:rPr>
        <w:t xml:space="preserve"> Закона величина индивидуального тарифа не принимает значения ниже расчетного тарифа при выполнении энергопроизводящей организацией обязательств по вводу мощностей, предусмотренных инвестиционным договором.</w:t>
      </w:r>
    </w:p>
    <w:bookmarkEnd w:id="46"/>
    <w:bookmarkStart w:name="z48" w:id="47"/>
    <w:p>
      <w:pPr>
        <w:spacing w:after="0"/>
        <w:ind w:left="0"/>
        <w:jc w:val="both"/>
      </w:pPr>
      <w:r>
        <w:rPr>
          <w:rFonts w:ascii="Times New Roman"/>
          <w:b w:val="false"/>
          <w:i w:val="false"/>
          <w:color w:val="000000"/>
          <w:sz w:val="28"/>
        </w:rPr>
        <w:t>
      37. Индивидуальный тариф утверждается выше расчетного тарифа в случае увеличения стоимости инвестиционной программы. При этом увеличение стоимости инвестиционной программы согласуется с уполномоченным органом и государственным органом.</w:t>
      </w:r>
    </w:p>
    <w:bookmarkEnd w:id="47"/>
    <w:bookmarkStart w:name="z49" w:id="48"/>
    <w:p>
      <w:pPr>
        <w:spacing w:after="0"/>
        <w:ind w:left="0"/>
        <w:jc w:val="both"/>
      </w:pPr>
      <w:r>
        <w:rPr>
          <w:rFonts w:ascii="Times New Roman"/>
          <w:b w:val="false"/>
          <w:i w:val="false"/>
          <w:color w:val="000000"/>
          <w:sz w:val="28"/>
        </w:rPr>
        <w:t>
      38. При формировании индивидуальных тарифов используется затратный механизм ценообразования. При этом учитываются затраты, относящиеся непосредственно к производству электрической энергии и соответствующие стандартам бухгалтерского учета.</w:t>
      </w:r>
    </w:p>
    <w:bookmarkEnd w:id="48"/>
    <w:bookmarkStart w:name="z50" w:id="49"/>
    <w:p>
      <w:pPr>
        <w:spacing w:after="0"/>
        <w:ind w:left="0"/>
        <w:jc w:val="both"/>
      </w:pPr>
      <w:r>
        <w:rPr>
          <w:rFonts w:ascii="Times New Roman"/>
          <w:b w:val="false"/>
          <w:i w:val="false"/>
          <w:color w:val="000000"/>
          <w:sz w:val="28"/>
        </w:rPr>
        <w:t>
      39. Выделяемая энергопроизводящей организации субсидия из средств государственного бюджета учитывается в уменьшение затратной части индивидуального тарифа, за исключением субсидий, направленных на расходы, не учтенные в затратной части тарифа.</w:t>
      </w:r>
    </w:p>
    <w:bookmarkEnd w:id="49"/>
    <w:bookmarkStart w:name="z51" w:id="50"/>
    <w:p>
      <w:pPr>
        <w:spacing w:after="0"/>
        <w:ind w:left="0"/>
        <w:jc w:val="both"/>
      </w:pPr>
      <w:r>
        <w:rPr>
          <w:rFonts w:ascii="Times New Roman"/>
          <w:b w:val="false"/>
          <w:i w:val="false"/>
          <w:color w:val="000000"/>
          <w:sz w:val="28"/>
        </w:rPr>
        <w:t>
      40. Формирование индивидуальных тарифов осуществляется на основании раздельного учета затрат по каждому виду товаров (работ, услуг). В случае отсутствия у энергопроизводящей организации раздельного учета затрат по видам товаров (работ, услуг), затраты, энергопроизводящих организаций рассчитываются по видам реализуемых товаров (работ, услуг) на основе косвенных методов, предусматривающих определение затрат, относящихся к определенному виду деятельности энергопроизводящих организаций, реализующих товары (работы, услуги), по удельному весу доходов от реализации (объемов производства, затрат на оплату труда производственного персонала) в общих затратах энергопроизводящей организации.</w:t>
      </w:r>
    </w:p>
    <w:bookmarkEnd w:id="50"/>
    <w:bookmarkStart w:name="z52" w:id="51"/>
    <w:p>
      <w:pPr>
        <w:spacing w:after="0"/>
        <w:ind w:left="0"/>
        <w:jc w:val="both"/>
      </w:pPr>
      <w:r>
        <w:rPr>
          <w:rFonts w:ascii="Times New Roman"/>
          <w:b w:val="false"/>
          <w:i w:val="false"/>
          <w:color w:val="000000"/>
          <w:sz w:val="28"/>
        </w:rPr>
        <w:t>
      41. При формировании индивидуального тарифа учитываются:</w:t>
      </w:r>
    </w:p>
    <w:bookmarkEnd w:id="51"/>
    <w:p>
      <w:pPr>
        <w:spacing w:after="0"/>
        <w:ind w:left="0"/>
        <w:jc w:val="both"/>
      </w:pPr>
      <w:r>
        <w:rPr>
          <w:rFonts w:ascii="Times New Roman"/>
          <w:b w:val="false"/>
          <w:i w:val="false"/>
          <w:color w:val="000000"/>
          <w:sz w:val="28"/>
        </w:rPr>
        <w:t>
      1) материальные расходы, входящие в себестоимость, определяются исходя из цен, предусмотренных в подтверждающих документах (договоры, счета-фактуры), и физического объема материальных ресурсов, исходя из применяемых норм расхода сырья, материалов, топлива, энергии, материальных ресурсов на выпуск единицы продукции и (или) годовых норм материальных ресурсов;</w:t>
      </w:r>
    </w:p>
    <w:p>
      <w:pPr>
        <w:spacing w:after="0"/>
        <w:ind w:left="0"/>
        <w:jc w:val="both"/>
      </w:pPr>
      <w:r>
        <w:rPr>
          <w:rFonts w:ascii="Times New Roman"/>
          <w:b w:val="false"/>
          <w:i w:val="false"/>
          <w:color w:val="000000"/>
          <w:sz w:val="28"/>
        </w:rPr>
        <w:t xml:space="preserve">
      2) расходы по оплате труда персонала, включая выплаты </w:t>
      </w:r>
      <w:r>
        <w:rPr>
          <w:rFonts w:ascii="Times New Roman"/>
          <w:b w:val="false"/>
          <w:i w:val="false"/>
          <w:color w:val="000000"/>
          <w:sz w:val="28"/>
        </w:rPr>
        <w:t>доплат</w:t>
      </w:r>
      <w:r>
        <w:rPr>
          <w:rFonts w:ascii="Times New Roman"/>
          <w:b w:val="false"/>
          <w:i w:val="false"/>
          <w:color w:val="000000"/>
          <w:sz w:val="28"/>
        </w:rPr>
        <w:t xml:space="preserve"> и надбавок за условия труда, предусмотренные системой оплаты труда в соответствии с </w:t>
      </w:r>
      <w:r>
        <w:rPr>
          <w:rFonts w:ascii="Times New Roman"/>
          <w:b w:val="false"/>
          <w:i w:val="false"/>
          <w:color w:val="000000"/>
          <w:sz w:val="28"/>
        </w:rPr>
        <w:t>трудовым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учитываются при формировании индивидуального тарифа;</w:t>
      </w:r>
    </w:p>
    <w:p>
      <w:pPr>
        <w:spacing w:after="0"/>
        <w:ind w:left="0"/>
        <w:jc w:val="both"/>
      </w:pPr>
      <w:r>
        <w:rPr>
          <w:rFonts w:ascii="Times New Roman"/>
          <w:b w:val="false"/>
          <w:i w:val="false"/>
          <w:color w:val="000000"/>
          <w:sz w:val="28"/>
        </w:rPr>
        <w:t>
      3) амортизационные отчисления определяются с использованием метода, предусмотренного учетной политикой энергопроизводящей организации, и направляются на проведение капитальных ремонтных работ, приводящих к увеличению стоимости основных средств, и реализацию инвестиционных проектов;</w:t>
      </w:r>
    </w:p>
    <w:p>
      <w:pPr>
        <w:spacing w:after="0"/>
        <w:ind w:left="0"/>
        <w:jc w:val="both"/>
      </w:pPr>
      <w:r>
        <w:rPr>
          <w:rFonts w:ascii="Times New Roman"/>
          <w:b w:val="false"/>
          <w:i w:val="false"/>
          <w:color w:val="000000"/>
          <w:sz w:val="28"/>
        </w:rPr>
        <w:t>
      4) расходы на выплату вознаграждения за заемные средства для реализации инвестиционного проекта при наличии документов, подтверждающих условия финансирования потенциальных поставщиков услуг;</w:t>
      </w:r>
    </w:p>
    <w:p>
      <w:pPr>
        <w:spacing w:after="0"/>
        <w:ind w:left="0"/>
        <w:jc w:val="both"/>
      </w:pPr>
      <w:r>
        <w:rPr>
          <w:rFonts w:ascii="Times New Roman"/>
          <w:b w:val="false"/>
          <w:i w:val="false"/>
          <w:color w:val="000000"/>
          <w:sz w:val="28"/>
        </w:rPr>
        <w:t>
      5) другие расходы, непосредственно относящиеся к производству электроэнергии, а также подтвержденные обосновывающими материалами (договоры, счета-фактуры, финансовые и другие документы).</w:t>
      </w:r>
    </w:p>
    <w:bookmarkStart w:name="z53" w:id="52"/>
    <w:p>
      <w:pPr>
        <w:spacing w:after="0"/>
        <w:ind w:left="0"/>
        <w:jc w:val="both"/>
      </w:pPr>
      <w:r>
        <w:rPr>
          <w:rFonts w:ascii="Times New Roman"/>
          <w:b w:val="false"/>
          <w:i w:val="false"/>
          <w:color w:val="000000"/>
          <w:sz w:val="28"/>
        </w:rPr>
        <w:t>
      42. При определении уровня прибыли, включаемого при формировании индивидуального тарифа, учитываются средства, необходимые для эффективного функционирования и развития энергопроизводящей организации.</w:t>
      </w:r>
    </w:p>
    <w:bookmarkEnd w:id="52"/>
    <w:bookmarkStart w:name="z54" w:id="53"/>
    <w:p>
      <w:pPr>
        <w:spacing w:after="0"/>
        <w:ind w:left="0"/>
        <w:jc w:val="both"/>
      </w:pPr>
      <w:r>
        <w:rPr>
          <w:rFonts w:ascii="Times New Roman"/>
          <w:b w:val="false"/>
          <w:i w:val="false"/>
          <w:color w:val="000000"/>
          <w:sz w:val="28"/>
        </w:rPr>
        <w:t>
      43. При формировании индивидуального тарифа в себестоимости не учитываются следующие расходы:</w:t>
      </w:r>
    </w:p>
    <w:bookmarkEnd w:id="53"/>
    <w:p>
      <w:pPr>
        <w:spacing w:after="0"/>
        <w:ind w:left="0"/>
        <w:jc w:val="both"/>
      </w:pPr>
      <w:r>
        <w:rPr>
          <w:rFonts w:ascii="Times New Roman"/>
          <w:b w:val="false"/>
          <w:i w:val="false"/>
          <w:color w:val="000000"/>
          <w:sz w:val="28"/>
        </w:rPr>
        <w:t>
      1) амортизационные отчисления основных средств, не используемых при производстве электрической энергии;</w:t>
      </w:r>
    </w:p>
    <w:p>
      <w:pPr>
        <w:spacing w:after="0"/>
        <w:ind w:left="0"/>
        <w:jc w:val="both"/>
      </w:pPr>
      <w:r>
        <w:rPr>
          <w:rFonts w:ascii="Times New Roman"/>
          <w:b w:val="false"/>
          <w:i w:val="false"/>
          <w:color w:val="000000"/>
          <w:sz w:val="28"/>
        </w:rPr>
        <w:t>
      2) платежи за сверхнормативные выбросы (сбросы) загрязняющих веществ;</w:t>
      </w:r>
    </w:p>
    <w:p>
      <w:pPr>
        <w:spacing w:after="0"/>
        <w:ind w:left="0"/>
        <w:jc w:val="both"/>
      </w:pPr>
      <w:r>
        <w:rPr>
          <w:rFonts w:ascii="Times New Roman"/>
          <w:b w:val="false"/>
          <w:i w:val="false"/>
          <w:color w:val="000000"/>
          <w:sz w:val="28"/>
        </w:rPr>
        <w:t>
      3) безнадежные долги;</w:t>
      </w:r>
    </w:p>
    <w:p>
      <w:pPr>
        <w:spacing w:after="0"/>
        <w:ind w:left="0"/>
        <w:jc w:val="both"/>
      </w:pPr>
      <w:r>
        <w:rPr>
          <w:rFonts w:ascii="Times New Roman"/>
          <w:b w:val="false"/>
          <w:i w:val="false"/>
          <w:color w:val="000000"/>
          <w:sz w:val="28"/>
        </w:rPr>
        <w:t>
      4) штрафы, пени, неустойка и другие виды санкций за нарушение условий хозяйственных договоров, судебные издержки;</w:t>
      </w:r>
    </w:p>
    <w:p>
      <w:pPr>
        <w:spacing w:after="0"/>
        <w:ind w:left="0"/>
        <w:jc w:val="both"/>
      </w:pPr>
      <w:r>
        <w:rPr>
          <w:rFonts w:ascii="Times New Roman"/>
          <w:b w:val="false"/>
          <w:i w:val="false"/>
          <w:color w:val="000000"/>
          <w:sz w:val="28"/>
        </w:rPr>
        <w:t>
      5) штрафы и пени за сокрытие (занижение) дохода;</w:t>
      </w:r>
    </w:p>
    <w:p>
      <w:pPr>
        <w:spacing w:after="0"/>
        <w:ind w:left="0"/>
        <w:jc w:val="both"/>
      </w:pPr>
      <w:r>
        <w:rPr>
          <w:rFonts w:ascii="Times New Roman"/>
          <w:b w:val="false"/>
          <w:i w:val="false"/>
          <w:color w:val="000000"/>
          <w:sz w:val="28"/>
        </w:rPr>
        <w:t>
      6) убытки от хищений;</w:t>
      </w:r>
    </w:p>
    <w:p>
      <w:pPr>
        <w:spacing w:after="0"/>
        <w:ind w:left="0"/>
        <w:jc w:val="both"/>
      </w:pPr>
      <w:r>
        <w:rPr>
          <w:rFonts w:ascii="Times New Roman"/>
          <w:b w:val="false"/>
          <w:i w:val="false"/>
          <w:color w:val="000000"/>
          <w:sz w:val="28"/>
        </w:rPr>
        <w:t>
      7) на содержание не задействованных в производстве обслуживающих хозяйств и участков (бесплатное предоставление помещений, оплата стоимости коммунальных услуг организациям общественного питания и так далее);</w:t>
      </w:r>
    </w:p>
    <w:p>
      <w:pPr>
        <w:spacing w:after="0"/>
        <w:ind w:left="0"/>
        <w:jc w:val="both"/>
      </w:pPr>
      <w:r>
        <w:rPr>
          <w:rFonts w:ascii="Times New Roman"/>
          <w:b w:val="false"/>
          <w:i w:val="false"/>
          <w:color w:val="000000"/>
          <w:sz w:val="28"/>
        </w:rPr>
        <w:t>
      8) на содержание объектов здравоохранения, детских дошкольных организаций, учебных заведений, за исключением профессионально-технических училищ;</w:t>
      </w:r>
    </w:p>
    <w:p>
      <w:pPr>
        <w:spacing w:after="0"/>
        <w:ind w:left="0"/>
        <w:jc w:val="both"/>
      </w:pPr>
      <w:r>
        <w:rPr>
          <w:rFonts w:ascii="Times New Roman"/>
          <w:b w:val="false"/>
          <w:i w:val="false"/>
          <w:color w:val="000000"/>
          <w:sz w:val="28"/>
        </w:rPr>
        <w:t>
      9) на содержание оздоровительных лагерей, объектов культуры и спорта, жилого фонда;</w:t>
      </w:r>
    </w:p>
    <w:p>
      <w:pPr>
        <w:spacing w:after="0"/>
        <w:ind w:left="0"/>
        <w:jc w:val="both"/>
      </w:pPr>
      <w:r>
        <w:rPr>
          <w:rFonts w:ascii="Times New Roman"/>
          <w:b w:val="false"/>
          <w:i w:val="false"/>
          <w:color w:val="000000"/>
          <w:sz w:val="28"/>
        </w:rPr>
        <w:t>
      10) на погашение ссуд (включая беспроцентные), полученных работниками организации на улучшение жилищных условий, приобретение садовых домиков и обзаведение домашним хозяйством;</w:t>
      </w:r>
    </w:p>
    <w:p>
      <w:pPr>
        <w:spacing w:after="0"/>
        <w:ind w:left="0"/>
        <w:jc w:val="both"/>
      </w:pPr>
      <w:r>
        <w:rPr>
          <w:rFonts w:ascii="Times New Roman"/>
          <w:b w:val="false"/>
          <w:i w:val="false"/>
          <w:color w:val="000000"/>
          <w:sz w:val="28"/>
        </w:rPr>
        <w:t>
      11) на проведение культурно-просветительных, оздоровительных и спортивных мероприятий (проведение вечеров отдыха, концертов и других);</w:t>
      </w:r>
    </w:p>
    <w:p>
      <w:pPr>
        <w:spacing w:after="0"/>
        <w:ind w:left="0"/>
        <w:jc w:val="both"/>
      </w:pPr>
      <w:r>
        <w:rPr>
          <w:rFonts w:ascii="Times New Roman"/>
          <w:b w:val="false"/>
          <w:i w:val="false"/>
          <w:color w:val="000000"/>
          <w:sz w:val="28"/>
        </w:rPr>
        <w:t>
      12) на благоустройство садовых товариществ (строительство дорог, энерго- и водоснабжение, осуществление других расходов общего характера);</w:t>
      </w:r>
    </w:p>
    <w:p>
      <w:pPr>
        <w:spacing w:after="0"/>
        <w:ind w:left="0"/>
        <w:jc w:val="both"/>
      </w:pPr>
      <w:r>
        <w:rPr>
          <w:rFonts w:ascii="Times New Roman"/>
          <w:b w:val="false"/>
          <w:i w:val="false"/>
          <w:color w:val="000000"/>
          <w:sz w:val="28"/>
        </w:rPr>
        <w:t>
      13) на оказание спонсорской помощи;</w:t>
      </w:r>
    </w:p>
    <w:p>
      <w:pPr>
        <w:spacing w:after="0"/>
        <w:ind w:left="0"/>
        <w:jc w:val="both"/>
      </w:pPr>
      <w:r>
        <w:rPr>
          <w:rFonts w:ascii="Times New Roman"/>
          <w:b w:val="false"/>
          <w:i w:val="false"/>
          <w:color w:val="000000"/>
          <w:sz w:val="28"/>
        </w:rPr>
        <w:t>
      14) на потери от брака;</w:t>
      </w:r>
    </w:p>
    <w:p>
      <w:pPr>
        <w:spacing w:after="0"/>
        <w:ind w:left="0"/>
        <w:jc w:val="both"/>
      </w:pPr>
      <w:r>
        <w:rPr>
          <w:rFonts w:ascii="Times New Roman"/>
          <w:b w:val="false"/>
          <w:i w:val="false"/>
          <w:color w:val="000000"/>
          <w:sz w:val="28"/>
        </w:rPr>
        <w:t>
      15) на приобретение, аренду и содержание квартир, жилых зданий и сооружений, мест в общежитиях и гостиницах для персонала энергопроизводящей организации, за исключением вахтовой организации производства;</w:t>
      </w:r>
    </w:p>
    <w:p>
      <w:pPr>
        <w:spacing w:after="0"/>
        <w:ind w:left="0"/>
        <w:jc w:val="both"/>
      </w:pPr>
      <w:r>
        <w:rPr>
          <w:rFonts w:ascii="Times New Roman"/>
          <w:b w:val="false"/>
          <w:i w:val="false"/>
          <w:color w:val="000000"/>
          <w:sz w:val="28"/>
        </w:rPr>
        <w:t>
      16) на приобретение подарков на юбилейные даты или выдаваемые в виде поощрения работникам;</w:t>
      </w:r>
    </w:p>
    <w:p>
      <w:pPr>
        <w:spacing w:after="0"/>
        <w:ind w:left="0"/>
        <w:jc w:val="both"/>
      </w:pPr>
      <w:r>
        <w:rPr>
          <w:rFonts w:ascii="Times New Roman"/>
          <w:b w:val="false"/>
          <w:i w:val="false"/>
          <w:color w:val="000000"/>
          <w:sz w:val="28"/>
        </w:rPr>
        <w:t>
      17)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w:t>
      </w:r>
    </w:p>
    <w:p>
      <w:pPr>
        <w:spacing w:after="0"/>
        <w:ind w:left="0"/>
        <w:jc w:val="both"/>
      </w:pPr>
      <w:r>
        <w:rPr>
          <w:rFonts w:ascii="Times New Roman"/>
          <w:b w:val="false"/>
          <w:i w:val="false"/>
          <w:color w:val="000000"/>
          <w:sz w:val="28"/>
        </w:rPr>
        <w:t>
      18) не относящиеся непосредственно к производству электрической энергии, а также не подтвержденные обосновывающими материалами (договоры, счета-фактуры, финансовые и другие документы).</w:t>
      </w:r>
    </w:p>
    <w:bookmarkStart w:name="z55" w:id="54"/>
    <w:p>
      <w:pPr>
        <w:spacing w:after="0"/>
        <w:ind w:left="0"/>
        <w:jc w:val="both"/>
      </w:pPr>
      <w:r>
        <w:rPr>
          <w:rFonts w:ascii="Times New Roman"/>
          <w:b w:val="false"/>
          <w:i w:val="false"/>
          <w:color w:val="000000"/>
          <w:sz w:val="28"/>
        </w:rPr>
        <w:t>
      44. По собственному решению государственный орган при рассмотрении заявки на утверждение индивидуального тарифа проводит сравнительный анализ:</w:t>
      </w:r>
    </w:p>
    <w:bookmarkEnd w:id="54"/>
    <w:p>
      <w:pPr>
        <w:spacing w:after="0"/>
        <w:ind w:left="0"/>
        <w:jc w:val="both"/>
      </w:pPr>
      <w:r>
        <w:rPr>
          <w:rFonts w:ascii="Times New Roman"/>
          <w:b w:val="false"/>
          <w:i w:val="false"/>
          <w:color w:val="000000"/>
          <w:sz w:val="28"/>
        </w:rPr>
        <w:t>
      применяемых энергопроизводящей организацией норм расхода сырья, материалов топлива, энергии, материальных ресурсов на выпуск единицы продукции и (или) годовых норм материальных ресурсов путем сравнения с соответствующими отраслевыми нормами или нормами, применяемыми другими энергопроизводящими организациями;</w:t>
      </w:r>
    </w:p>
    <w:p>
      <w:pPr>
        <w:spacing w:after="0"/>
        <w:ind w:left="0"/>
        <w:jc w:val="both"/>
      </w:pPr>
      <w:r>
        <w:rPr>
          <w:rFonts w:ascii="Times New Roman"/>
          <w:b w:val="false"/>
          <w:i w:val="false"/>
          <w:color w:val="000000"/>
          <w:sz w:val="28"/>
        </w:rPr>
        <w:t>
      расходов на оплату труда персонала энергопроизводящей организацией с затратами на оплату труда других энергопроизводящих организаций;</w:t>
      </w:r>
    </w:p>
    <w:p>
      <w:pPr>
        <w:spacing w:after="0"/>
        <w:ind w:left="0"/>
        <w:jc w:val="both"/>
      </w:pPr>
      <w:r>
        <w:rPr>
          <w:rFonts w:ascii="Times New Roman"/>
          <w:b w:val="false"/>
          <w:i w:val="false"/>
          <w:color w:val="000000"/>
          <w:sz w:val="28"/>
        </w:rPr>
        <w:t>
      других расходов, оказывающих существенное влияние на увеличение цены на электрическую энергию.</w:t>
      </w:r>
    </w:p>
    <w:bookmarkStart w:name="z56" w:id="55"/>
    <w:p>
      <w:pPr>
        <w:spacing w:after="0"/>
        <w:ind w:left="0"/>
        <w:jc w:val="both"/>
      </w:pPr>
      <w:r>
        <w:rPr>
          <w:rFonts w:ascii="Times New Roman"/>
          <w:b w:val="false"/>
          <w:i w:val="false"/>
          <w:color w:val="000000"/>
          <w:sz w:val="28"/>
        </w:rPr>
        <w:t>
      45. Государственный орган в течение 5 рабочих дней со дня получения заявки на утверждение индивидуального тарифа проверяет полноту предоставленных материалов и в письменном виде уведомляет энергопроизводящую организацию о принятии заявки к рассмотрению или об отказе в принятии заявки к рассмотрению с приведением причин отказа.</w:t>
      </w:r>
    </w:p>
    <w:bookmarkEnd w:id="55"/>
    <w:p>
      <w:pPr>
        <w:spacing w:after="0"/>
        <w:ind w:left="0"/>
        <w:jc w:val="both"/>
      </w:pPr>
      <w:r>
        <w:rPr>
          <w:rFonts w:ascii="Times New Roman"/>
          <w:b w:val="false"/>
          <w:i w:val="false"/>
          <w:color w:val="000000"/>
          <w:sz w:val="28"/>
        </w:rPr>
        <w:t>
      Причинами отказа в принятии заявки энергопроизводящей организации на утверждение индивидуального тарифа к рассмотрению являются:</w:t>
      </w:r>
    </w:p>
    <w:p>
      <w:pPr>
        <w:spacing w:after="0"/>
        <w:ind w:left="0"/>
        <w:jc w:val="both"/>
      </w:pPr>
      <w:r>
        <w:rPr>
          <w:rFonts w:ascii="Times New Roman"/>
          <w:b w:val="false"/>
          <w:i w:val="false"/>
          <w:color w:val="000000"/>
          <w:sz w:val="28"/>
        </w:rPr>
        <w:t xml:space="preserve">
            1) непредставление документов, указанных в </w:t>
      </w:r>
      <w:r>
        <w:rPr>
          <w:rFonts w:ascii="Times New Roman"/>
          <w:b w:val="false"/>
          <w:i w:val="false"/>
          <w:color w:val="000000"/>
          <w:sz w:val="28"/>
        </w:rPr>
        <w:t>пунктах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настоящих Правил;</w:t>
      </w:r>
    </w:p>
    <w:p>
      <w:pPr>
        <w:spacing w:after="0"/>
        <w:ind w:left="0"/>
        <w:jc w:val="both"/>
      </w:pPr>
      <w:r>
        <w:rPr>
          <w:rFonts w:ascii="Times New Roman"/>
          <w:b w:val="false"/>
          <w:i w:val="false"/>
          <w:color w:val="000000"/>
          <w:sz w:val="28"/>
        </w:rPr>
        <w:t xml:space="preserve">
      2) несоответствие предоставленных документов </w:t>
      </w:r>
      <w:r>
        <w:rPr>
          <w:rFonts w:ascii="Times New Roman"/>
          <w:b w:val="false"/>
          <w:i w:val="false"/>
          <w:color w:val="000000"/>
          <w:sz w:val="28"/>
        </w:rPr>
        <w:t>пункту 35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предоставление документов, содержащих недостоверную информацию.</w:t>
      </w:r>
    </w:p>
    <w:bookmarkStart w:name="z57" w:id="56"/>
    <w:p>
      <w:pPr>
        <w:spacing w:after="0"/>
        <w:ind w:left="0"/>
        <w:jc w:val="both"/>
      </w:pPr>
      <w:r>
        <w:rPr>
          <w:rFonts w:ascii="Times New Roman"/>
          <w:b w:val="false"/>
          <w:i w:val="false"/>
          <w:color w:val="000000"/>
          <w:sz w:val="28"/>
        </w:rPr>
        <w:t>
      46. Заявка на утверждение индивидуального тарифа рассматривается государственным органом в течение 30 календарных дней.</w:t>
      </w:r>
    </w:p>
    <w:bookmarkEnd w:id="56"/>
    <w:bookmarkStart w:name="z58" w:id="57"/>
    <w:p>
      <w:pPr>
        <w:spacing w:after="0"/>
        <w:ind w:left="0"/>
        <w:jc w:val="both"/>
      </w:pPr>
      <w:r>
        <w:rPr>
          <w:rFonts w:ascii="Times New Roman"/>
          <w:b w:val="false"/>
          <w:i w:val="false"/>
          <w:color w:val="000000"/>
          <w:sz w:val="28"/>
        </w:rPr>
        <w:t>
      47. Государственный орган проводит экспертизу проектов индивидуальных тарифов на основе анализа предоставленных энергопроизводящей организацией с заявкой на утверждение индивидуального тарифа обосновывающих документов и расчетов, а также сравнительного анализа показателей деятельности энергопроизводящих организаций, занимающихся аналогичным видом деятельности.</w:t>
      </w:r>
    </w:p>
    <w:bookmarkEnd w:id="57"/>
    <w:bookmarkStart w:name="z59" w:id="58"/>
    <w:p>
      <w:pPr>
        <w:spacing w:after="0"/>
        <w:ind w:left="0"/>
        <w:jc w:val="both"/>
      </w:pPr>
      <w:r>
        <w:rPr>
          <w:rFonts w:ascii="Times New Roman"/>
          <w:b w:val="false"/>
          <w:i w:val="false"/>
          <w:color w:val="000000"/>
          <w:sz w:val="28"/>
        </w:rPr>
        <w:t xml:space="preserve">
      48. В соответствии с подпунктом 9)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9 июля 1998 года "О естественных монополиях" государственный орган по собственному решению запрашивает у энергопроизводящей организации дополнительную информацию о ее деятельности, с указанием сроков ее предоставления.</w:t>
      </w:r>
    </w:p>
    <w:bookmarkEnd w:id="58"/>
    <w:p>
      <w:pPr>
        <w:spacing w:after="0"/>
        <w:ind w:left="0"/>
        <w:jc w:val="both"/>
      </w:pPr>
      <w:r>
        <w:rPr>
          <w:rFonts w:ascii="Times New Roman"/>
          <w:b w:val="false"/>
          <w:i w:val="false"/>
          <w:color w:val="000000"/>
          <w:sz w:val="28"/>
        </w:rPr>
        <w:t>
      При этом, срок рассмотрения заявки приостанавливается до получения запрашиваемой информации.</w:t>
      </w:r>
    </w:p>
    <w:p>
      <w:pPr>
        <w:spacing w:after="0"/>
        <w:ind w:left="0"/>
        <w:jc w:val="both"/>
      </w:pPr>
      <w:r>
        <w:rPr>
          <w:rFonts w:ascii="Times New Roman"/>
          <w:b w:val="false"/>
          <w:i w:val="false"/>
          <w:color w:val="000000"/>
          <w:sz w:val="28"/>
        </w:rPr>
        <w:t>
      Продление срока рассмотрения не превышает 30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энергетики РК от 31.05.2016 </w:t>
      </w:r>
      <w:r>
        <w:rPr>
          <w:rFonts w:ascii="Times New Roman"/>
          <w:b w:val="false"/>
          <w:i w:val="false"/>
          <w:color w:val="ff0000"/>
          <w:sz w:val="28"/>
        </w:rPr>
        <w:t>№ 228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49. Государственный орган по результатам проведенной экспертизы принимает решение об утверждении или отказе в утверждении индивидуального тарифа.</w:t>
      </w:r>
    </w:p>
    <w:bookmarkEnd w:id="59"/>
    <w:bookmarkStart w:name="z61" w:id="60"/>
    <w:p>
      <w:pPr>
        <w:spacing w:after="0"/>
        <w:ind w:left="0"/>
        <w:jc w:val="both"/>
      </w:pPr>
      <w:r>
        <w:rPr>
          <w:rFonts w:ascii="Times New Roman"/>
          <w:b w:val="false"/>
          <w:i w:val="false"/>
          <w:color w:val="000000"/>
          <w:sz w:val="28"/>
        </w:rPr>
        <w:t>
      50. Решение государственного органа об утверждении индивидуального тарифа оформляется приказом государственного органа и направляется энергопроизводящей организации, копия приказа направляется в уполномоченный орган.</w:t>
      </w:r>
    </w:p>
    <w:bookmarkEnd w:id="60"/>
    <w:bookmarkStart w:name="z62" w:id="61"/>
    <w:p>
      <w:pPr>
        <w:spacing w:after="0"/>
        <w:ind w:left="0"/>
        <w:jc w:val="both"/>
      </w:pPr>
      <w:r>
        <w:rPr>
          <w:rFonts w:ascii="Times New Roman"/>
          <w:b w:val="false"/>
          <w:i w:val="false"/>
          <w:color w:val="000000"/>
          <w:sz w:val="28"/>
        </w:rPr>
        <w:t>
      51. Индивидуальный тариф изменяется в случае корректировки действующей инвестиционной программы или реализацией новой инвестиционной программы.</w:t>
      </w:r>
    </w:p>
    <w:bookmarkEnd w:id="61"/>
    <w:bookmarkStart w:name="z63" w:id="62"/>
    <w:p>
      <w:pPr>
        <w:spacing w:after="0"/>
        <w:ind w:left="0"/>
        <w:jc w:val="both"/>
      </w:pPr>
      <w:r>
        <w:rPr>
          <w:rFonts w:ascii="Times New Roman"/>
          <w:b w:val="false"/>
          <w:i w:val="false"/>
          <w:color w:val="000000"/>
          <w:sz w:val="28"/>
        </w:rPr>
        <w:t>
      52. Корректировка индивидуального тарифа производится после принятия решения государственным органом об утверждении индивидуального тарифа и заключении дополнительного соглашения к инвестиционному договору.</w:t>
      </w:r>
    </w:p>
    <w:bookmarkEnd w:id="62"/>
    <w:bookmarkStart w:name="z64" w:id="63"/>
    <w:p>
      <w:pPr>
        <w:spacing w:after="0"/>
        <w:ind w:left="0"/>
        <w:jc w:val="both"/>
      </w:pPr>
      <w:r>
        <w:rPr>
          <w:rFonts w:ascii="Times New Roman"/>
          <w:b w:val="false"/>
          <w:i w:val="false"/>
          <w:color w:val="000000"/>
          <w:sz w:val="28"/>
        </w:rPr>
        <w:t>
      53. Введение в действие индивидуального тарифа осуществляется со дня утверждения индивидуального тарифа.</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