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7d8e" w14:textId="bee7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надбавок за классность спасателям аварийно-спасательных служб и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марта 2015 года № 226. Зарегистрирован в Министерстве юстиции Республики Казахстан 24 апреля 2015 года № 10797.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надбавок за классность спасателям аварийно-спасательных служб и формирований.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226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выплаты надбавок за классность спасателям</w:t>
      </w:r>
      <w:r>
        <w:br/>
      </w:r>
      <w:r>
        <w:rPr>
          <w:rFonts w:ascii="Times New Roman"/>
          <w:b/>
          <w:i w:val="false"/>
          <w:color w:val="000000"/>
        </w:rPr>
        <w:t>аварийно-спасательных служб и формирований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надбавок за классность спасателям аварийно-спасательных служб и формирований определяют порядок выплаты надбавок за классность спасателям аварийно-спасательных служб и формирований.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Спасателям аварийно-спасательных служб и формирований, которым в ходе периодической аттестации присвоена классность, а также подтвердившим ее при периодической, внеочередной и повторной аттестации и переаттестации, выплачивается надбавка,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№ 414-V.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внутренних дел РК от 09.01.2017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надбавок за классность спасателям аварийно-спасательных служб и формирований производится на основании приказа руководителя аварийно-спасательной службы и формирования о присвоении (подтверждении) классности, по итогам периодической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Спасателям аварийно-спасательных служб и формирований не прошедшим периодическую и внеочередную аттестации приостанавливаются выплаты надбавок за классность на основании соответствующего приказа руководителя аварийно-спасательной службы и формирования.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Выплаты надбавок за классность спасателям аварийно-спасательных служб и формирований возобновляются на основании соответствующего приказа руководителя аварийно-спасательной службы и формирования о подтверждении классности после прохождения им повторной аттестации.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надбавок за классность спасателям аварийно-спасательных служб и формирований прекращается в случае утраты (не подтверждения), спасателем классности при повторной аттестации на основании соответствующего приказа руководителя аварийно-спасательной службы и формирования.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