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4878" w14:textId="32c4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сбора и захоронения радиоактивных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марта 2015 года № 209. Зарегистрирован в Министерстве юстиции Республики Казахстан 29 апреля 2015 года № 10834. Утратил силу приказом Министра энергетики Республики Казахстан от 8 февраля 2016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08.02.2016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14 апреля 1997 года «Об использовании атомной энергии»,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сбора и захоронения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контроля и надзора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 Жаксылыков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«____» __________ 2015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2015 года № 209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сбора и захоронения радиоактивных отходов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сбора и захоронения радиоактивных отходов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14 апреля 1997 года «Об использовании атомной энергии» (далее - Закон) и определяют порядок организации сбора и захоронения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для юридических лиц, осуществляющих деятельность по сбору и захоронению радиоактивных отходов (далее – РАО) на территории Республики Казахстан, включая радиоактивные отходы предприятий по добыче и переработке природного урана, использующих метод подземного скважинного выщелачивания.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настоящих Правил соблюдаются при проектировании, сооружении, эксплуатации и выводе из эксплуатации объектов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не распространяются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обращение с отработавшим ядерным топливом;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отвалы забалансовых руд и хвостохранилища предприятий по добыче и переработке радиоактивных руд и минерального сырья с повышенным содержанием естественных радионуклидов, а также гидрометаллургических заводов.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компаунд - матричный материал с включенными в него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материал матричный - нерадиоактивный материал, используемый для иммобилизации жидких радиоактивных отходов в монолитную структуру;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контейнер для радиоактивных отходов - емкость, используемая для сбора и (или) транспортирования и (или) хранения и (или) захоронения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сбор радиоактивных отходов - сосредоточение радиоактивных отходов в специально отведенных и оборудованных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кондиционирование радиоактивных отходов - операции по переводу радиоактивных отходов в форму, пригодную для хранения и (или) транспортирования и (или) захоронения. Кондиционирование может включать в себя перевод отходов в стабильную форму и помещение радиоактивных отходов в контейнеры;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переработка радиоактивных отходов - технологические операции по сокращению объема радиоактивных отходов и (или) удалению радионуклидов из радиоактивных отходов и (или) изменению состава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упаковка радиоактивных отходов - упаковочный комплект (контейнер) для радиоактивных отходов, подготовленный для транспортировки (или) хранения и (или)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остекловывание радиоактивных отходов - включение радиоактивных отходов в стеклоподобный матричный материал;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водоустойчивость - способность компаунда (упаковки) сохранять свои свойства и удерживать включенные в него радионуклиды при контакте с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отходы жидкие радиоактивные - радиоактивные отходы в виде жидких продуктов (водных или органических) или пульп, содержащих радиоактивные вещества в растворенной форме или в виде взвесей;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битумирование жидких радиоактивных отходов - включение радиоактивных отходов в битумный матричный материал;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выдержка жидких радиоактивных отходов - хранение жидких радиоактивных отходов с целью снижения радиоактивности и тепловыделения за счет распада короткоживущих радионуклидов;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цементирование жидких радиоактивных отходов - включение жидких радиоактивных отходов в цементный матричный материал;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отверждение жидких радиоактивных отходов - перевод жидких радиоактивных отходов в твердое агрегатное состояние с целью уменьшения возможности миграции радионуклидов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барьер - преграда на пути распространения радионуклидов в окружающую среду. Барьерами служат герметичные ограждения помещений и хранилищ, оборудование и трубопроводы, содержащие радиоактивные отходы, физико-химическая форма кондиционированных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термины и определения используются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Эксплуатирующая организации при обращении с РАО: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ведет учет всех образующихся отходов и обеспечивает возможность их контроля на всех стадиях от сбора до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эксплуатационную безопасность установок, для чего: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оценку безопасности и влияния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необходимый уровень защиты персонала, населения 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создает необходимую организационную структуру;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подбор и подготовку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приобретает необходимое количество качественного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и осуществляет программу обеспечения качества при обработке, хранении и захоронении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создает систему сбора и хранения информации об образовании, обработке, хранении и захоронении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наблюдение и контроль за технологическим процессом.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Технические средства и организационные меры по обеспечению радиационной безопасности при сборе, хранении и захоронении РАО на объектах использования атомной энергии определяются на основе оценки и учета максимально возможной активности РАО на этих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обращении с РАО используется классификация РАО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сборе, хранении и захоронении РАО обеспечивается дезактивации используемых для этого оборудования, трубопроводов, контейнеров и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сбора, переработки, хранения и кондиционирования РАО применятся оборудование, обладающее коррозионной стойкостью в агрессивных средах, низкой сорбирующей способностью по отношению к радиоактивным веществам и легко дезактивирующее.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Сбор, хранение и захоронение РАО документируются: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сборе ведется журнал учета РАО,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хранении и захоронении ведется журнал учета РАО и заполняется паспорт на партию РАО,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Сбор, хранение и захоронение РАО производится с учетом санитарно-эпидемиологических требований, утверждаемых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 (далее - Кодекс).</w:t>
      </w:r>
    </w:p>
    <w:bookmarkEnd w:id="4"/>
    <w:bookmarkStart w:name="z5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сбора и захоронения радиоактивных</w:t>
      </w:r>
      <w:r>
        <w:br/>
      </w:r>
      <w:r>
        <w:rPr>
          <w:rFonts w:ascii="Times New Roman"/>
          <w:b/>
          <w:i w:val="false"/>
          <w:color w:val="000000"/>
        </w:rPr>
        <w:t>
отходов</w:t>
      </w:r>
    </w:p>
    <w:bookmarkEnd w:id="5"/>
    <w:bookmarkStart w:name="z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Порядок сбора и захоронения жидких радиоактивных</w:t>
      </w:r>
      <w:r>
        <w:br/>
      </w:r>
      <w:r>
        <w:rPr>
          <w:rFonts w:ascii="Times New Roman"/>
          <w:b/>
          <w:i w:val="false"/>
          <w:color w:val="000000"/>
        </w:rPr>
        <w:t>
отходов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Сбор жидких радиоактивных отходов (далее - ЖРО) является обязательным этапом подготовки их к переработке, хранению и кондиционированию путем сосредоточения ЖРО в специальных емкостях и упаковках.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проектной документации системы обращения с ЖРО устанавливаются и обосновываются допустимые объемы ЖРО, их радионуклидный состав, величина активности и сроки хранения ЖРО, а также предусматриваются необходимые технические средства и организационные меры по безопасному хранению ЖРО.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Хранение больших объемов ЖРО осуществляется в специально оборудованных хранилищах с конструкцией и системой физических барьеров хранилища, предотвращающей поступление радионуклидов в окружающую среду выше пределов,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гигиеническими нормативами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обеспечению радиационной безопасности» (далее - гигиенические нормативы), утвержденных приказом Министра национальной экономики Республики Казахстан от 27 февраля 2015 года № 155 (зарегистрирован в Реестре государственной регистрации нормативных правовых актов № 10671). Физические барьеры устанавливаются и обосновываются в проектной документации системы обращения с ЖРО.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Конструкционные материалы хранилища ЖРО выбираются таким образом, чтобы обеспечить срок службы хранилища ЖРО не меньший срока эксплуатации технологической системы, установки или предприятия (учреждения, организации), на котором оно размещено.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Объем емкостей хранилища ЖРО проектируются таким образом, чтобы обеспечить необходимую технологическую выдержку ЖРО до их переработки и (или) распада короткоживущих радионуклидов.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Переработка ЖРО проводится с целью сокращения объема, изменения агрегатного состояния и (или) физико-химических свойств ЖРО. Технические методы и средства переработки ЖРО устанавливаются и обосновываются в проектной документации системы обращения с ЖРО.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Технологический процесс отверждения ЖРО выбираются таким образом, чтобы обеспечить получение продуктов с показателями качества, удовлетворяющими критериям приемлемости пункта хранения и (или) захоронения РАО.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Отверждение ЖРО производится методами цементирования, битумирования и остекловывания. При выборе метода отверждения ЖРО учитываются физические и химические характеристики ЖРО, свойства матричного материала, предполагаемый способ хранения и (или) захоронения кондиционированных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Отверждение ЖРО методом цементирования производится с соблюдением следующих требований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размещение установки цементирования в отдельном помещении, снабженном системой вентиляции;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качество цементной матрицы обеспечивается используемыми неорганическими вяжущими (цемент, портландцемент, шлакопортландцемент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цементную матрицу не включаются ЖРО, содержащие вещества, взаимодействующие с цементом с образованием токсичных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расфасовке цементного компаунда в контейнеры для предотвращения разлива обеспечивается: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размещение контейнера для цементного компаунда под сливным патрубком;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заполнения емкости цементным компаундом;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устройством, исключающее возможность разлива во время транспортирования контейнера с цементным компаундом от места заполнения до места выдержки для отверждения.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Отверждение ЖРО методом битумирования производится с соблюдением следующих требований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размещение установки битумирования в отдельном помещении, снабженном системой вентиляции, пожарной сигнализацией и средствами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к битуму, используемому в качестве матричного материала: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температура вспышки не ниже 200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температура воспламенения не ниже 250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температура самовоспламенения не ниже 400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битумную матрицу не включаются ЖРО, компоненты, которых вступают с ней в химическое взаимодействие, сопровождающееся экзотермическими эффектами, образованием токсичных или взрывоопасных веществ и ухудшением качества образующегося компаунда;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исключение ЖРО содержащие органические вещества, которые в процессе битумирования образуют легколетучие соединения в количествах, способных создать взрывоопасную концентрацию в газовой фазе и обеспечение контроля за содержанием легколетучих соединений в отходящих газах.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предотвращения разлива при расфасовке битумного компаунда обеспечивается: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размещением контейнера для битумного компаунда под сливным патрубком;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заполнением емкости битумным компаундом;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устройством, исключающее возможность разлива во время транспортирования контейнера с битумным компаундом от места заполнения до места выдержки для остывания.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Отверждение ЖРО методом остекловывания производится с соблюдением следующих требований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размещение установки остекловывания в отдельном помещении, снабженном системой вентиляции;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предотвращения разлива при расфасовке стеклоподобного материала обеспечивается: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размещения контейнера для стеклоподобного материала под сливным патрубком;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заполнения емкости стеклоподобным материалом;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концентраций радионуклидов, вредных и опасных газов и аэрозолей в выбросах;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устройством, исключающее возможность разлива во время транспортирования контейнера со стеклоподобным материалом от места его заполнения до места выдержки для остывания.</w:t>
      </w:r>
    </w:p>
    <w:bookmarkEnd w:id="7"/>
    <w:bookmarkStart w:name="z9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Сбор и захоронение твердых радиоактивных отходов</w:t>
      </w:r>
    </w:p>
    <w:bookmarkEnd w:id="8"/>
    <w:bookmarkStart w:name="z9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Система сбора, хранения, переработки и кондиционирования твердых радиоактивных отходов (далее - ТРО)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 в специальных местах нерадиоактивных отходов отдельно от радиоактивных;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 ТРО в специальных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сортировку ТРО в соответствии с их </w:t>
      </w:r>
      <w:r>
        <w:rPr>
          <w:rFonts w:ascii="Times New Roman"/>
          <w:b w:val="false"/>
          <w:i w:val="false"/>
          <w:color w:val="000000"/>
          <w:sz w:val="28"/>
        </w:rPr>
        <w:t>классификацией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контейнеров, подъемно-транспортного оборудования и специального транспорта для транспортирования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Сортировка РАО проводится в зависимости от удельной активности и радионуклидного состава (в том числе по альфа-излучающим радионуклидам), физической природы и предполагаемого метода переработки. По методу переработки ТРО делятся на прессуемые, сжигаемые, измельчаемые и переплавляемые. Технологические операции переработки и кондиционирования ТРО проводятся с целью сокращения их объема и перевод их в формы, обеспечивающие безопасное хранение и (или) захоронение.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Переработка ТРО производится методами сжигания, прессования, измельчения (фрагментации), переплавки (для металлических отходов). Конкретные технические методы и средства переработки ТРО устанавливаются и обосновываются в проектной документации системы обращения с ТРО.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Сжигание ТРО производится с целью уменьшения объема горючих и исключения пожароопасности при их хранении и захоронении.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Направляемые на сжигание ТРО проходят входной контроль. Не подлежат сжиганию ТРО, содержащие взрывоопасные вещества. В сжигаемых ТРО ограничивается содержание материалов, в результате сжигания которых образуются агрессивные и токсичные вещества в количестве, превышающем пределы, установленные санитарно-эпидемиологическими требованиями к атмосферному воздуху (далее – санитарно-эпидемиологические требования), утверждаемых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Для исключения превышения допустимого выброса радиоактивных веществ в атмосферу при сжигании ТРО предусматриваются технические средства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очистки образующихся при сжигании ТРО газов от радионуклидов и химически вредных веществ до уровней,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гигиеническими нормативами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 санитарно-эпидемиологическими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контроля параметров процесса сжигания, в том числе температуры и давления (разрежения) в печи сжигания, содержания взрывоопасных компонентов в газовой фазе, радионуклидного состава выбрасываемых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автоматического и (или) дистанционного управления процессом сжигания;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дезактивации оборудования и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пожароизвещения и пожаротушения.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Параметры технологического режима процесса сжигания ТРО обеспечивают полное окисление промежуточных продуктов сгорания и пиролиза.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Образовавшаяся в результате сжигания ТРО зола переводится в монолитную форму с использованием матричного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С целью уменьшения объема несжигаемых ТРО производится их прессование.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прессовании ТРО необходимо предусмотреть технические средства: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предотвращения выброса пыли и радиоактивных аэрозолей в атмосферу;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отвода и сбора влаги, выделяющейся из прессуемых ТРО;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упаковки прессованных отходов в контейнеры;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автоматического и (или) дистанционного управления технологическим процессом.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ТРО, направляемые на прессование, проходят входной контроль. Прессованию не подлежат ТРО, содержащие пирофорные и взрывоопасные вещества в количестве, допускающем взрыв этих веществ при сжатии.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Для уменьшения объема не сжигаемых и не прессуемых ТРО производится их измельчение путем резки или дробления. При измельчении ТРО предусматриваются технические средства для очистки воздуха в помещении от радиоактивной пыли и аэрозолей, исключающие поступление радиоактивных веществ в рабочие помещения и в окружающую среду в количестве, приводящем к превышению дозовых пределов и нормативов выбросов.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 целью уменьшения объема металлических ТРО производится их переплавка.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При переплавке металлических ТРО предусматриваются технические средства: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радиационного контроля ТРО;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автоматического и (или) дистанционного управления процессом;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контроля параметров процесса, в том числе температуры в печи, содержания радионуклидов в газовой фазе после ее очистки, сопротивления фильтров в системе газоочистки;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выгрузки и переработки радиоактивных шлаков;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дезактивации оборудования и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пожароизвещения и пожаротушения.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ТРО, направляемые на переплавку, очищаются в максимально возможной степени от органических покрытий и неорганических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ТРО, направляемые на переплавку, при необходимости измельчаются (фрагментируются) до размеров, обеспечивающих возможность их загрузки в плавильную печь. Для измельчения металлических ТРО используются методы и средства механической резки, термической (газоплазменной, плазменной и др.) резки, а также другие средства и методы, обеспечивающие минимальное загрязнение радиоактивными веществами поверхностей и воздуха рабочих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При плавлении ТРО обеспечивается очистка отходящих газов от радионуклидов до уровней,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гигиеническими нормативами</w:t>
      </w:r>
      <w:r>
        <w:rPr>
          <w:rFonts w:ascii="Times New Roman"/>
          <w:b w:val="false"/>
          <w:i w:val="false"/>
          <w:color w:val="000000"/>
          <w:sz w:val="28"/>
        </w:rPr>
        <w:t>, а также производится очистка от химически вредных веществ, выброс которых в окружающую среду регламентирован санитарно-эпидемиологическими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Образующиеся при плавлении металлических ТРО вторичные РАО (шлак, использованные огнеупорные материалы, пыль из системы очистки газов, отработавшие фильтры, системы очистки газов и др.) подлежат сбору, хранению, переработке и кондиционированию как ТРО в соответствии с требованиями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Кондиционирование ТРО обеспечивает перевод ТРО в формы, пригодные для последующего хранения и (или) захоронения.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зависимости от характеристик ТРО и способов последующего обращения с кондиционированными ТРО, в том числе их транспортирования, переработки и (или) хранения и (или) захоронения, кондиционирование ТРО включают в себя следующие операции или их совокупность: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ТРО в контейнере;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и омоноличивание ТРО в контейнере;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упаковки ТРО в дополнительном контейнере.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ТРО, направляемые на сжигание и (или) прессование, упаковываются в многослойные бумажные или полиэтиленовые мешки и помещаются в контейнеры, обеспечивающие радиационную защиту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ТРО, не подлежащие прессованию, перед их кондиционированием перерабатываются с целью уменьшения их объема и повышения плотности упаковки путем резки и измельчения.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Мелкодисперсные и пылевидные ТРО переводятся в монолитную форму.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Для некондиционированных и кондиционированных ТРО предусматриваются хранилища.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Конструкция и конструкционные материалы хранилища ТРО выбираются таким образом, чтобы предотвратить выход радионуклидов в окружающую среду в количестве, превышающем пределы,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гигиеническими нормативами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обеспечивать срок службы хранилища не менее срока эксплуатации системы сбора, переработки, кондиционирования и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 хранилищах ТРО предусматриваются технические средства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осмотра, ревизии и извлечения ТРО из хранилища;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дистанционного управления перемещением контейнеров с ТРО в случае повышенных мощностей эквивалентных доз;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сбора и удаления влаги из хранилища;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пожаротушения и пожарной сигнализации (в хранилище горючих ТРО);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вентиляции и радиационного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дезактивации внутренних поверхностей помещений.</w:t>
      </w:r>
    </w:p>
    <w:bookmarkEnd w:id="9"/>
    <w:bookmarkStart w:name="z1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сбора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захоронения радиоактивных отходов</w:t>
      </w:r>
    </w:p>
    <w:bookmarkEnd w:id="10"/>
    <w:bookmarkStart w:name="z1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РАО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1415"/>
        <w:gridCol w:w="899"/>
        <w:gridCol w:w="1013"/>
        <w:gridCol w:w="992"/>
        <w:gridCol w:w="938"/>
        <w:gridCol w:w="992"/>
        <w:gridCol w:w="753"/>
        <w:gridCol w:w="992"/>
        <w:gridCol w:w="1170"/>
        <w:gridCol w:w="798"/>
        <w:gridCol w:w="798"/>
        <w:gridCol w:w="798"/>
        <w:gridCol w:w="918"/>
        <w:gridCol w:w="1037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РАО (для ИИИ - №, № партии, № и дата тех. паспорта)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РАО (ТРО, ЖРО)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№ сборника, упаковки, контейнера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 среды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РАО (кг или л)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Радионуклидный состав и вид излучения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активность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 активность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и подпись сдавшего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и подпись принявшего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№ транспортного контейнера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акта о списании ИИИ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паспорта на партию переданных РАО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сбора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захоронения радиоактивных отходов</w:t>
      </w:r>
    </w:p>
    <w:bookmarkEnd w:id="12"/>
    <w:bookmarkStart w:name="z1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ПАСПОРТ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на партию РАО, передаваемых на переработку,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кондиционирование, хранение, захоронение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(не нужное зачеркнуть)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учреждения, передавшего РАО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учреждения, принявшего РАО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_______________ 20___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886"/>
        <w:gridCol w:w="1285"/>
        <w:gridCol w:w="1285"/>
        <w:gridCol w:w="1285"/>
        <w:gridCol w:w="1285"/>
        <w:gridCol w:w="1285"/>
        <w:gridCol w:w="1285"/>
        <w:gridCol w:w="1285"/>
        <w:gridCol w:w="1285"/>
        <w:gridCol w:w="1285"/>
      </w:tblGrid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РАО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тары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контейнер, упаковки (тары)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 среды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Радионуклидный состав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излучения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активность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РАО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 активность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ЖРО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за сдачу РАО __________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(Подпись, дата) (Фамилия и инициалы,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за прием РАО __________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(Подпись, дата) (Фамилия и инициалы, должность)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