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30ee" w14:textId="70a3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пользования береговой полосой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24 февраля 2015 года № 184. Зарегистрирован в Министерстве юстиции Республики Казахстан 29 апреля 2015 года № 10847.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26-9)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июля 2004 года "О внутреннем водном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береговой полосой.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Мамытбеков А.С.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марта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Школьник В.С.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марта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184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пользования береговой полосой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пользования береговой полосой (далее - Правила) разработаны в соответствии с подпунктом 26-9)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июля 2004 года "О внутреннем водном транспорте" (далее – Закон) и определяют порядок пользования береговой полосой.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физические и юридические лица, осуществляющие деятельность на внутренних водных путях Республики Казахстан.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береговая полоса - полоса суши вдоль берегов водных объектов шириной двадцать метров от береговой линии для </w:t>
      </w:r>
      <w:r>
        <w:rPr>
          <w:rFonts w:ascii="Times New Roman"/>
          <w:b w:val="false"/>
          <w:i w:val="false"/>
          <w:color w:val="000000"/>
          <w:sz w:val="28"/>
        </w:rPr>
        <w:t>установки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навигационных знаков и оборудования с соблюдением экологических требований;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временные приспособления и наплавные сооружения (далее - сооружения) - временные инженерные </w:t>
      </w:r>
      <w:r>
        <w:rPr>
          <w:rFonts w:ascii="Times New Roman"/>
          <w:b w:val="false"/>
          <w:i w:val="false"/>
          <w:color w:val="000000"/>
          <w:sz w:val="28"/>
        </w:rPr>
        <w:t>гидротехнические сооружения</w:t>
      </w:r>
      <w:r>
        <w:rPr>
          <w:rFonts w:ascii="Times New Roman"/>
          <w:b w:val="false"/>
          <w:i w:val="false"/>
          <w:color w:val="000000"/>
          <w:sz w:val="28"/>
        </w:rPr>
        <w:t>, предназначенные для безопасной стоянки, грузовой обработки и обслуживания судов;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предприятие уполномоченного органа - государственное предприятие внутреннего водного транспорта, основной задачей которого является осуществление производственной деятельности для надлежащего содержания и развития внутренних водных путей и судоходных гидротехнических сооружений (шлюзов) в целях обеспечения безопасного плавания судов в пределах обслуживаемых границ;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работы, связанные с обеспечением внутренних водных путей в судоходном состоянии - </w:t>
      </w:r>
      <w:r>
        <w:rPr>
          <w:rFonts w:ascii="Times New Roman"/>
          <w:b w:val="false"/>
          <w:i w:val="false"/>
          <w:color w:val="000000"/>
          <w:sz w:val="28"/>
        </w:rPr>
        <w:t>дноуглубительные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выправительные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тральные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дноочистительные</w:t>
      </w:r>
      <w:r>
        <w:rPr>
          <w:rFonts w:ascii="Times New Roman"/>
          <w:b w:val="false"/>
          <w:i w:val="false"/>
          <w:color w:val="000000"/>
          <w:sz w:val="28"/>
        </w:rPr>
        <w:t>, изыскательские и другие работы по устройству и содержанию средств навигационного оборудования на внутренних водных путях.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настоящих Правилах используются иные понятия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пределах внутренних водных путей, расположенных вне территорий городских населенных пунктов, береговая полоса и участок прилегающей акватории предоставляется в постоянное землепользование на безвозмездной основе предприятиям уполномоченного органа.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береговой полосе внутренних водных путей предприятиями уполномоченного органа устанавливаются береговые средства навигационного оборудования по схемам расстановки знаков, согласованным с территориальным подразделением уполномоченного органа.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обеспечения видимости береговых средств навигационного оборудования рубка произрастающих на береговой полосе деревьев и кустарников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Лесным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 (далее - Лесной кодекс).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 допускается установка на береговой полосе внутренних водных путей каких-либо постоянных огней, направленных в сторону судового хода, за исключением навигационных.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Временные огни ограждаются со стороны судового хода с целью не допустить ослепления судоводителей и не мешать опознаванию навигационных знаков в темное время суток.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проведении работ, связанных с обеспечением внутренних водных путей в судоходном состоянии, предприятия уполномоченного органа используют береговую полосу и участок прилегающей к ней акватории для отстоя, ремонта судов технического флота, базы обстановочных бригад и места хранения запаса средств навигационного оборудования.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необходимости на береговой полосе возводятся сооружения необходимые для изготовления и ремонта средств навигационной обстановки, причаливания, швартовки и стоянки судов и иных плавучих средств, погрузки, выгрузки и хранения оборудования.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этих целей предприятия уполномоченного органа используют грунт, камень, гравий в соответствии с законодательством о недрах и недрапользовании, деревья и кустарники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Лесным кодексом</w:t>
      </w:r>
      <w:r>
        <w:rPr>
          <w:rFonts w:ascii="Times New Roman"/>
          <w:b w:val="false"/>
          <w:i w:val="false"/>
          <w:color w:val="000000"/>
          <w:sz w:val="28"/>
        </w:rPr>
        <w:t>, находящиеся в пределах береговой полосы.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проведении дноуглубительных </w:t>
      </w:r>
      <w:r>
        <w:rPr>
          <w:rFonts w:ascii="Times New Roman"/>
          <w:b w:val="false"/>
          <w:i w:val="false"/>
          <w:color w:val="000000"/>
          <w:sz w:val="28"/>
        </w:rPr>
        <w:t>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береговую полосу осуществляют отвал вынутого из судового хода грунта при отсутствии иного безопасного места.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дноочистительных работах береговая полоса используется для временного хранения извлеченных карчей и других предметов, представляющих угрозу безопасности судоходства.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предприятиями уполномоченного органа принимаются необходимые меры по предотвращению их повторного попадания в русло водного объекта, в том числе при изменении уровней воды, а по окончании работ обеспечивается их вывоз.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Организации, производящие в пределах береговой полосы, добычу нерудных строительных материалов, рубку леса, постройку мостов и другие работы, обеспечивают сохранность расположенных на этой полосе средств навигационного оборудования и сооружений, предназначенных для нужд судоходства, и своевременно исправляют происшедшие при проведении работ повреждения этих сооружений.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использующие береговую полосу внутренних водных путей для проведения временных работ, после их окончания обеспечивают ее очистку и обустройство.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Хозяйственная или иная деятельность в пределах береговой полосы внутренних водных путей не производится, если такая деятельность не совместима с обеспечением безопасности судоходства.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Не допускается оставление в акватории и на береговой полосе в пределах внутренних водных путей безнадзорных судов, строений и сооружений, оказывающих негативное влияние на состояние внутренних водных путей и береговой полосы и (или) затрудняющих их использование.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