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79e1" w14:textId="0ee7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мониторинга и контроля инвентаризации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19 марта 2015 года № 221. Зарегистрирован в Министерстве юстиции Республики Казахстан 29 апреля 2015 года № 10850. Утратил силу приказом и.о. Министра экологии, геологии и природных ресурсов Республики Казахстан от 4 августа 2021 года №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 контроля инвентаризации парниковых газов.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2015 года № 221 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и контроля инвентаризации парниковых газов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и контроля инвентаризации парниковых газов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(далее – Кодекс) и определяют порядок мониторинга и контроля инвентаризации парниковых газов.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субъектов распределения квот на выбросы парниковых газов.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неопределенность (погрешность) – параметр, ассоциируемый с результатом количественного определения, который характеризует разброс значений, относящихся к количественной величине;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установки – физическое или юридическое лицо, в собственности или ином законном пользовании которого находится установка;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окисления – множитель, используемый при сжигании топлива для учета неполного преобразования углерода в двуокись углерода;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мониторинга выбросов парниковых газов (далее – план мониторинга) – документ, разрабатываемый оператором установки на период действия Национального плана распределения квот на выбросы парниковых газов, утвержденного на соответствующий период или на срок реализации проектов и программ по сокращению выбросов и увеличению поглощения парниковых газов;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теплотворного нетто-значения – множитель, используемый для перевода сжигаемого топлива в энергетические единицы, который выражается в терраджоулях на тонну сжигаемого топлива;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коэффициент преобразования – множитель, используемый для учета неполного преобразования углерода в парниковые газы в промышленных процессах;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утверждение по парниковым газам – декларация или фактическое и объективное заявление, сделанное оператором установки, в том числе в рамках ежегодного </w:t>
      </w:r>
      <w:r>
        <w:rPr>
          <w:rFonts w:ascii="Times New Roman"/>
          <w:b w:val="false"/>
          <w:i w:val="false"/>
          <w:color w:val="000000"/>
          <w:sz w:val="28"/>
        </w:rPr>
        <w:t>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инвентаризации парниковых газов;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о деятельности по парниковым газам – количественная мера деятельности организации, результатом которой является выброс парниковых газов;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выбросов парниковых газов – непрерывная или периодическая оценка объемов выбросов и удаления парниковых газов или сопутствующих данных по парниковым газам;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коэффициент выбросов парниковых газов – множитель, необходимый для определения объема выбросов парниковых газов на основе данных о деятельности установки;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контроль инвентаризации парниковых газов – деятельность уполномоченного органа в области охраны окружающей среды (далее – уполномоченный орган) по оценке результатов инвентаризации парниковых газов и ежегодных отчетов оператора установки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94-11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планов мониторинга;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уровень заверения – степень достоверности данных, которая требуется от органа по валидации и верификации при верификации отчета об инвентаризации парниковых газов для выявления в нем существенных ошибок, упущений или ошибочных толкований и соответствия Формам отчетов об инвентаризации парниковых газов,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28 июля 2015 года № 502 (Зарегистрирован в Реестре государственной регистрации нормативных правовых актов № 11818).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01.01.2018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и контроль инвентаризации парниковых газов на уровне установок осуществляются по выбросам двуокиси углерода, метана, закиси азота, перфторуглерода, при этом их общий объем устанавливается в эквиваленте тонны двуокиси углерода.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мониторинга парниковых газов на уровне установок не учитывается поглощение парниковых газов биомассой зеленых насаждений и иными природными накопителями.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мониторинга инвентаризации парниковых газов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установки разрабатывает и представляет в уполномоченный орган валидированный план мониторинга до первого апреля первого года действия Национального плана распределения квот на выбросы парниковых газов, утвержденного на соответствующий период.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01.01.2018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установки осуществляет мониторинг парниковых газов в соответствии с планом мониторинга, валидированным аккредитованным органом по валидации и верификации. Любые отклонения от плана мониторинга, выявленные ошибки в определении объемов выбросов парниковых газов фиксируются оператором установки в его внутренней документации, которая является доступной для аккредитованного органа по валидации и верификации, осуществляющего верификацию отчета об инвентаризации парниковых газов.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01.01.2018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мониторинга применяется оператором установки в течение всего периода действия Национального плана распределения квот на выбросы парниковых газов, утвержденного на соответствующий период.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01.01.2018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установки вносит изменения в план мониторинга в следующих случаях: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переход с метода расчета выбросов парниковых газов на метод их измерения и наоборот;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неопределенности данных о деятельности по парниковым газам или других параметров, которое влечет за собой изменение применения методики, используемой для мониторинга выбросов парниковых газов по установке.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рассматривает изменения в план мониторинга в течение пятнадцати календарных дней со дня подачи плана мониторинга с внесенными в него изменениями.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парниковых газов осуществляется оператором установки с использованием метода расчета либо метода измерения, а также посредством объединения двух методов с предоставлением в уполномоченный орган выбранного метода.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Расчеты выбросов парниковых газов производятся оператором установки по формулам, указанным в методиках по соответствующим видам деятельности, утвержденных уполномоченным органом в соответствии с пунктом 29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либо в методиках расчета выбросов парниковых газов, принятых в рамках международных соглашений и организаций.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мониторинга выбросов парниковых газов посредством расчетов, он производится на основе использования следующих данных и коэффициентов: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деятельности по выбросам парниковых газов или выпущенной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коэффициенты выбросов, коэффициенты окисления, коэффициенты преобразования.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Мониторинг каждой из вышеуказанных данных и коэффициентов осуществляется оператором установки в соответствии с утвержденным уполномоченным органом планом мониторинга.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Применение собственных коэффициентов по установкам регулируется уполномоченным органом с учетом наличия у операторов установок аккредитованных лабораторий, имеющих возможности для проведения необходимых анализов, и доступности по затратам для оператора установки проведения таких расчетов.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результатам мониторинга выбросов парниковых газов оператором установки ведутся записи, документирование и архивация данных в соответствии с процедурами, установленными планом мониторинга.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 установки сохраняет в течение десяти лет следующие данные по мониторингу инвентаризации парниковых газов: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источников, по которым проводился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паспорта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ежегодных </w:t>
      </w:r>
      <w:r>
        <w:rPr>
          <w:rFonts w:ascii="Times New Roman"/>
          <w:b w:val="false"/>
          <w:i w:val="false"/>
          <w:color w:val="000000"/>
          <w:sz w:val="28"/>
        </w:rPr>
        <w:t>отчетов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инвентаризации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деятельности по выбросам парниковых газов или выпущенной продукции, которые использовались для расчетов выбросов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мониторинга парниковых газов с изменениями и дополнениями;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документация по процессу сбора данных о деятельности по парниковым газам;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обоснование выбора метода измерения в качестве метода мониторинга, если это применимо;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данные, использованные для анализа погрешностей, в случае использования метода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детальное техническое описание систем измерения и описание любых изменений в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первичные и сводные результаты измерений, включая журнал отбора проб – в случае использования метода измерения.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приказом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01.01.2018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ежегодном отчете об инвентаризации парниковых газов указываются выбросы парниковых газов от регулируемой установки за календарный год и включается следующая информация: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идентификационные данные по установке и ее оператору, включая название, адрес, контактное лицо по отчетности, вид деятельности, по которому квотируются выбросы парниковых газов и отчетный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параметры, по которым проводятся расчеты либо измерения выбросов парниковых газов и результаты инвентаризации парниковых газов, включая данные деятельности по парниковым газам, коэффициенты теплотворных нетто-значений, коэффициенты выбросов, коэффициенты окисления, коэффициенты преобразования, объемы выбросов, по всем источникам выбросов парниковых газов, находящихся в собственности или в законном пользовании на территории Республики Казахстан оператора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об используемом методе измерения (в случае его использования), включая информацию о его надежности и погрешностях измерительных устройств.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приказом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01.01.2018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Верификация ежегодных отчетов операторов установок об инвентаризации парниковых газов проводится аккредитованными органами по валидации и верификации. При этом не подлежат верификации отчеты об инвентаризации парниковых газов, предоставляемые субъектами администрирования.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01.01.2018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Верификация ежегодного отчета об инвентаризации парниковых газов проводится в период с 1 января до 1 апреля года, следующего за отчетным.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01.01.2018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01.01.2018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контроля инвентаризации парниковых газов</w:t>
      </w:r>
      <w:r>
        <w:br/>
      </w:r>
      <w:r>
        <w:rPr>
          <w:rFonts w:ascii="Times New Roman"/>
          <w:b/>
          <w:i w:val="false"/>
          <w:color w:val="000000"/>
        </w:rPr>
        <w:t>уполномоченным органом в области охраны окружающей среды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Контроль инвентаризации парниковых газов осуществляется путем рассмотрения уполномоченным органом ежегодного верифицированного отчета об инвентаризации парниковых газов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подпункту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Кодекса, полноты представленных в нем данных и информации.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01.01.2018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Оператор установки представляет ежегодный верифицированный отчет об инвентаризации парниковых газов или заполняют электронную форму отчета в системе Государственного кадастра источников выбросов и поглощений парниковых газов до 1 апреля года, следующего за отчетным.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01.01.2018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рассматривает и регистрирует отчеты об инвентаризации парниковых газов в течение 30 календарных дней со дня их подачи.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