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e007" w14:textId="f27e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программным продуктам, используемым декларантами или лицами, осуществляющими деятельность в сфере таможенного дела, для представления документов и сведений, предусмотренных Кодексом Республики Казахстан "О таможенном деле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марта 2015 года № 230. Зарегистрирован в Министерстве юстиции Республики Казахстан 29 апреля 2015 года № 10856. Утратил силу приказом Министра финансов Республики Казахстан от 23 февраля 2018 года № 266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23.02.2018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программным продуктам, используемым декларантами или лицами, осуществляющими деятельность в сфере таможенного дела, для представления документов и сведений, предусмотренных Кодексом Республики Казахстан "О таможенном деле в Республике Казахстан".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приказа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230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программным продуктам, используемым декларантами</w:t>
      </w:r>
      <w:r>
        <w:br/>
      </w:r>
      <w:r>
        <w:rPr>
          <w:rFonts w:ascii="Times New Roman"/>
          <w:b/>
          <w:i w:val="false"/>
          <w:color w:val="000000"/>
        </w:rPr>
        <w:t>или лицами, осуществляющими деятельность в сфере таможенного</w:t>
      </w:r>
      <w:r>
        <w:br/>
      </w:r>
      <w:r>
        <w:rPr>
          <w:rFonts w:ascii="Times New Roman"/>
          <w:b/>
          <w:i w:val="false"/>
          <w:color w:val="000000"/>
        </w:rPr>
        <w:t>дела, для представления документов и сведений,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Кодексом Республики Казахстан "О таможенном деле в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Программный продукт, используемый декларантами или лицами, осуществляющими деятельность в сфере таможенного дела, для представления документов и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содержит форматно-логический контроль заполнения таможенных документов, установленных в соответствии с таможенным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содержит нормативно-справочную информацию, обновляемую из электронных справочников и классификаторов, размещаемых на интернет-ресурсе, веб-портале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таможенного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содержит структуру и формат электронных копий таможенных документов,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таможенным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соответствует требованиям информационной безопасности и принятым на территории Республики Казахстан стандартам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