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824d" w14:textId="9c58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30 марта 2012 года № 180 "Об утверждении Классификатора нарушений, выявляемых на объектах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апреля 2015 года № 263. Зарегистрирован в Министерстве юстиции Республики Казахстан 30 апреля 2015 года № 10910. Утратил силу приказом Министра финансов Республики Казахстан от 13 января 2016 года № 13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13.01.2016 </w:t>
      </w:r>
      <w:r>
        <w:rPr>
          <w:rFonts w:ascii="Times New Roman"/>
          <w:b w:val="false"/>
          <w:i w:val="false"/>
          <w:color w:val="ff0000"/>
          <w:sz w:val="28"/>
        </w:rPr>
        <w:t>№ 13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2012 года № 180 «Об утверждении Классификатора нарушений, выявляемых на объектах государственного финансового контроля» (зарегистрированный в Реестре государственной регистрации нормативных правовых актов за № 7621) следующее изменение:</w:t>
      </w:r>
      <w:r>
        <w:br/>
      </w:r>
      <w:r>
        <w:rPr>
          <w:rFonts w:ascii="Times New Roman"/>
          <w:b w:val="false"/>
          <w:i w:val="false"/>
          <w:color w:val="000000"/>
          <w:sz w:val="28"/>
        </w:rPr>
        <w:t>
</w:t>
      </w:r>
      <w:r>
        <w:rPr>
          <w:rFonts w:ascii="Times New Roman"/>
          <w:b w:val="false"/>
          <w:i w:val="false"/>
          <w:color w:val="000000"/>
          <w:sz w:val="28"/>
        </w:rPr>
        <w:t>
      наименование приказа изменяется в тексте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1 приказа внесено изменение в тексте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нарушений, выявляемых на объектах государственного финансового контроля,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2. Комитету финансового контроля Министерства финансов Республики Казахстан (Джумадильдаев А.С.)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Б. Султанов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Счетного комитета</w:t>
      </w:r>
      <w:r>
        <w:br/>
      </w:r>
      <w:r>
        <w:rPr>
          <w:rFonts w:ascii="Times New Roman"/>
          <w:b w:val="false"/>
          <w:i w:val="false"/>
          <w:color w:val="000000"/>
          <w:sz w:val="28"/>
        </w:rPr>
        <w:t>
</w:t>
      </w:r>
      <w:r>
        <w:rPr>
          <w:rFonts w:ascii="Times New Roman"/>
          <w:b w:val="false"/>
          <w:i/>
          <w:color w:val="000000"/>
          <w:sz w:val="28"/>
        </w:rPr>
        <w:t>      по контролю за исполнением</w:t>
      </w:r>
      <w:r>
        <w:br/>
      </w:r>
      <w:r>
        <w:rPr>
          <w:rFonts w:ascii="Times New Roman"/>
          <w:b w:val="false"/>
          <w:i w:val="false"/>
          <w:color w:val="000000"/>
          <w:sz w:val="28"/>
        </w:rPr>
        <w:t>
</w:t>
      </w:r>
      <w:r>
        <w:rPr>
          <w:rFonts w:ascii="Times New Roman"/>
          <w:b w:val="false"/>
          <w:i/>
          <w:color w:val="000000"/>
          <w:sz w:val="28"/>
        </w:rPr>
        <w:t>      республиканского бюджета</w:t>
      </w:r>
      <w:r>
        <w:br/>
      </w:r>
      <w:r>
        <w:rPr>
          <w:rFonts w:ascii="Times New Roman"/>
          <w:b w:val="false"/>
          <w:i w:val="false"/>
          <w:color w:val="000000"/>
          <w:sz w:val="28"/>
        </w:rPr>
        <w:t>
</w:t>
      </w:r>
      <w:r>
        <w:rPr>
          <w:rFonts w:ascii="Times New Roman"/>
          <w:b w:val="false"/>
          <w:i/>
          <w:color w:val="000000"/>
          <w:sz w:val="28"/>
        </w:rPr>
        <w:t>      _______________ К. Джанбурчин</w:t>
      </w:r>
      <w:r>
        <w:br/>
      </w:r>
      <w:r>
        <w:rPr>
          <w:rFonts w:ascii="Times New Roman"/>
          <w:b w:val="false"/>
          <w:i w:val="false"/>
          <w:color w:val="000000"/>
          <w:sz w:val="28"/>
        </w:rPr>
        <w:t>
</w:t>
      </w:r>
      <w:r>
        <w:rPr>
          <w:rFonts w:ascii="Times New Roman"/>
          <w:b w:val="false"/>
          <w:i/>
          <w:color w:val="000000"/>
          <w:sz w:val="28"/>
        </w:rPr>
        <w:t>      8 апреля 2015 года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2015 года № 263 </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2012 года № 180   </w:t>
      </w:r>
    </w:p>
    <w:p>
      <w:pPr>
        <w:spacing w:after="0"/>
        <w:ind w:left="0"/>
        <w:jc w:val="both"/>
      </w:pPr>
      <w:r>
        <w:rPr>
          <w:rFonts w:ascii="Times New Roman"/>
          <w:b/>
          <w:i w:val="false"/>
          <w:color w:val="000000"/>
          <w:sz w:val="28"/>
        </w:rPr>
        <w:t>          КЛАССИФИКАТОР НАРУШЕНИЙ, ВЫЯВЛЯЕМЫХ НА ОБЪЕКТАХ</w:t>
      </w:r>
      <w:r>
        <w:br/>
      </w:r>
      <w:r>
        <w:rPr>
          <w:rFonts w:ascii="Times New Roman"/>
          <w:b w:val="false"/>
          <w:i w:val="false"/>
          <w:color w:val="000000"/>
          <w:sz w:val="28"/>
        </w:rPr>
        <w:t>
</w:t>
      </w:r>
      <w:r>
        <w:rPr>
          <w:rFonts w:ascii="Times New Roman"/>
          <w:b/>
          <w:i w:val="false"/>
          <w:color w:val="000000"/>
          <w:sz w:val="28"/>
        </w:rPr>
        <w:t>               ГОСУДАРСТВЕННОГО ФИНАНСОВОГО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271"/>
        <w:gridCol w:w="3471"/>
        <w:gridCol w:w="3268"/>
        <w:gridCol w:w="2838"/>
      </w:tblGrid>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видов нарушений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Нарушенные нормы права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Способы устранения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ответственности, установленные законами Республики Казахстан за нарушенные нормы права**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Нарушения законодательства при поступлении средств в бюджет (доходная часть)***</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республиканский и местные бюджеты.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rPr>
                <w:rFonts w:ascii="Times New Roman"/>
                <w:b w:val="false"/>
                <w:i w:val="false"/>
                <w:color w:val="000000"/>
                <w:sz w:val="20"/>
              </w:rPr>
              <w:t xml:space="preserve"> статьи 90 Бюджетного кодекса Республики Казахстан от 4 декабря 2008 года (далее - Бюджетный кодекс).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 полном объеме средств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 xml:space="preserve">Часть 1 статьи </w:t>
            </w:r>
            <w:r>
              <w:rPr>
                <w:rFonts w:ascii="Times New Roman"/>
                <w:b w:val="false"/>
                <w:i w:val="false"/>
                <w:color w:val="000000"/>
                <w:sz w:val="20"/>
              </w:rPr>
              <w:t>234</w:t>
            </w:r>
            <w:r>
              <w:rPr>
                <w:rFonts w:ascii="Times New Roman"/>
                <w:b w:val="false"/>
                <w:i w:val="false"/>
                <w:color w:val="000000"/>
                <w:sz w:val="20"/>
              </w:rPr>
              <w:t xml:space="preserve"> Кодекса Республики Казахстан от 5 июля 2014 года «Об административных правонарушениях» (далее – КоАП).</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достоверности данных, содержащихся в заключении, их обоснованности при возврате и (или) зачете излишне (ошибочно) уплаченных сумм налоговых, неналоговых поступлений, поступлений от продажи основного капитала в бюджет уполномоченными органами, ответственными за возврат из бюджета и (или) зачета излишне (ошибочно) уплаченных сумм налоговых, неналоговых поступлений, поступлений от продажи основного капитала в бюджет, а также при возврате превышения налога на добавленную стоимость.</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94 Бюджетного кодекса; </w:t>
            </w:r>
            <w:r>
              <w:br/>
            </w: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18,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1,  </w:t>
            </w:r>
            <w:r>
              <w:rPr>
                <w:rFonts w:ascii="Times New Roman"/>
                <w:b w:val="false"/>
                <w:i w:val="false"/>
                <w:color w:val="000000"/>
                <w:sz w:val="20"/>
              </w:rPr>
              <w:t>пункт 2</w:t>
            </w:r>
            <w:r>
              <w:rPr>
                <w:rFonts w:ascii="Times New Roman"/>
                <w:b w:val="false"/>
                <w:i w:val="false"/>
                <w:color w:val="000000"/>
                <w:sz w:val="20"/>
              </w:rPr>
              <w:t xml:space="preserve"> статьи 46,  </w:t>
            </w:r>
            <w:r>
              <w:rPr>
                <w:rFonts w:ascii="Times New Roman"/>
                <w:b w:val="false"/>
                <w:i w:val="false"/>
                <w:color w:val="000000"/>
                <w:sz w:val="20"/>
              </w:rPr>
              <w:t>статьи 599</w:t>
            </w:r>
            <w:r>
              <w:rPr>
                <w:rFonts w:ascii="Times New Roman"/>
                <w:b w:val="false"/>
                <w:i w:val="false"/>
                <w:color w:val="000000"/>
                <w:sz w:val="20"/>
              </w:rPr>
              <w:t xml:space="preserve">- </w:t>
            </w:r>
            <w:r>
              <w:rPr>
                <w:rFonts w:ascii="Times New Roman"/>
                <w:b w:val="false"/>
                <w:i w:val="false"/>
                <w:color w:val="000000"/>
                <w:sz w:val="20"/>
              </w:rPr>
              <w:t>602</w:t>
            </w:r>
            <w:r>
              <w:rPr>
                <w:rFonts w:ascii="Times New Roman"/>
                <w:b w:val="false"/>
                <w:i w:val="false"/>
                <w:color w:val="000000"/>
                <w:sz w:val="20"/>
              </w:rPr>
              <w:t xml:space="preserve">,  </w:t>
            </w:r>
            <w:r>
              <w:rPr>
                <w:rFonts w:ascii="Times New Roman"/>
                <w:b w:val="false"/>
                <w:i w:val="false"/>
                <w:color w:val="000000"/>
                <w:sz w:val="20"/>
              </w:rPr>
              <w:t>статья 273</w:t>
            </w:r>
            <w:r>
              <w:rPr>
                <w:rFonts w:ascii="Times New Roman"/>
                <w:b w:val="false"/>
                <w:i w:val="false"/>
                <w:color w:val="000000"/>
                <w:sz w:val="20"/>
              </w:rPr>
              <w:t>Кодекса Республики Казахстан от 10 декабря 2008 года «О налогах и других обязательных платежах в бюджет» (Налоговый кодекс).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r>
              <w:br/>
            </w:r>
            <w:r>
              <w:rPr>
                <w:rFonts w:ascii="Times New Roman"/>
                <w:b w:val="false"/>
                <w:i w:val="false"/>
                <w:color w:val="000000"/>
                <w:sz w:val="20"/>
              </w:rPr>
              <w:t>
</w:t>
            </w:r>
            <w:r>
              <w:rPr>
                <w:rFonts w:ascii="Times New Roman"/>
                <w:b w:val="false"/>
                <w:i w:val="false"/>
                <w:color w:val="000000"/>
                <w:sz w:val="20"/>
              </w:rPr>
              <w:t>При необоснованном возврате, возмещение в полном объеме средств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 xml:space="preserve">Статьи </w:t>
            </w:r>
            <w:r>
              <w:rPr>
                <w:rFonts w:ascii="Times New Roman"/>
                <w:b w:val="false"/>
                <w:i w:val="false"/>
                <w:color w:val="000000"/>
                <w:sz w:val="20"/>
              </w:rPr>
              <w:t>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статьи </w:t>
            </w:r>
            <w:r>
              <w:rPr>
                <w:rFonts w:ascii="Times New Roman"/>
                <w:b w:val="false"/>
                <w:i w:val="false"/>
                <w:color w:val="000000"/>
                <w:sz w:val="20"/>
              </w:rPr>
              <w:t>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несвоевременное выполнение и (или) выполнение не в полном объеме соответствующими уполномоченными органами, ответственными за взимание поступлений в бюджет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обеспечения полноты и своевременности поступления в бюджет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статьи 94 Бюджетного кодекса; </w:t>
            </w:r>
            <w:r>
              <w:br/>
            </w: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18 Кодекса Республики Казахстан 10 декабря 2008 года «О налогах и других обязательных платежах в бюджет» (Налоговый кодекс); </w:t>
            </w:r>
            <w:r>
              <w:br/>
            </w:r>
            <w:r>
              <w:rPr>
                <w:rFonts w:ascii="Times New Roman"/>
                <w:b w:val="false"/>
                <w:i w:val="false"/>
                <w:color w:val="000000"/>
                <w:sz w:val="20"/>
              </w:rPr>
              <w:t>
</w:t>
            </w:r>
            <w:r>
              <w:rPr>
                <w:rFonts w:ascii="Times New Roman"/>
                <w:b w:val="false"/>
                <w:i w:val="false"/>
                <w:color w:val="000000"/>
                <w:sz w:val="20"/>
              </w:rPr>
              <w:t>подпункт 7</w:t>
            </w:r>
            <w:r>
              <w:rPr>
                <w:rFonts w:ascii="Times New Roman"/>
                <w:b w:val="false"/>
                <w:i w:val="false"/>
                <w:color w:val="000000"/>
                <w:sz w:val="20"/>
              </w:rPr>
              <w:t>) пункта 1 статьи 10 Кодекса Республики Казахстан от 30 июня 2010 года «О таможенном деле в Республике Казахстан»;</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1339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r>
              <w:br/>
            </w:r>
            <w:r>
              <w:rPr>
                <w:rFonts w:ascii="Times New Roman"/>
                <w:b w:val="false"/>
                <w:i w:val="false"/>
                <w:color w:val="000000"/>
                <w:sz w:val="20"/>
              </w:rPr>
              <w:t>
</w:t>
            </w:r>
            <w:r>
              <w:rPr>
                <w:rFonts w:ascii="Times New Roman"/>
                <w:b w:val="false"/>
                <w:i w:val="false"/>
                <w:color w:val="000000"/>
                <w:sz w:val="20"/>
              </w:rPr>
              <w:t>постановления местных исполнительных органов области, города республиканского значения, столицы, района (города областного значения) об утверждении перечня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перечислению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rPr>
                <w:rFonts w:ascii="Times New Roman"/>
                <w:b w:val="false"/>
                <w:i w:val="false"/>
                <w:color w:val="000000"/>
                <w:sz w:val="20"/>
              </w:rPr>
              <w:t xml:space="preserve"> статьи 97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по осуществлению платежей в пользу получателей денег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2</w:t>
            </w:r>
            <w:r>
              <w:rPr>
                <w:rFonts w:ascii="Times New Roman"/>
                <w:b w:val="false"/>
                <w:i w:val="false"/>
                <w:color w:val="000000"/>
                <w:sz w:val="20"/>
              </w:rPr>
              <w:t xml:space="preserve"> статьи 234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и несвоевременная уплата неналоговых платежей в бюджет и поступлений от продажи основного капитала, за исключением поступлений средств связанных грантов.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rPr>
                <w:rFonts w:ascii="Times New Roman"/>
                <w:b w:val="false"/>
                <w:i w:val="false"/>
                <w:color w:val="000000"/>
                <w:sz w:val="20"/>
              </w:rPr>
              <w:t xml:space="preserve"> статьи 22 Закона Республики Казахстан от 13 мая 2003 года «Об акционерных обществах»;</w:t>
            </w:r>
            <w:r>
              <w:br/>
            </w: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140 Закона Республики Казахстан от 1 марта 2011 года «О государственном имуществе»;</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1339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 полном объеме средств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205</w:t>
            </w:r>
            <w:r>
              <w:rPr>
                <w:rFonts w:ascii="Times New Roman"/>
                <w:b w:val="false"/>
                <w:i w:val="false"/>
                <w:color w:val="000000"/>
                <w:sz w:val="20"/>
              </w:rPr>
              <w:t xml:space="preserve">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подоходного налога, уплаченного с дохода нерезидента, без проверки документов на предмет, определенный налоговым законодательством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217</w:t>
            </w:r>
            <w:r>
              <w:rPr>
                <w:rFonts w:ascii="Times New Roman"/>
                <w:b w:val="false"/>
                <w:i w:val="false"/>
                <w:color w:val="000000"/>
                <w:sz w:val="20"/>
              </w:rPr>
              <w:t xml:space="preserve">,  </w:t>
            </w:r>
            <w:r>
              <w:rPr>
                <w:rFonts w:ascii="Times New Roman"/>
                <w:b w:val="false"/>
                <w:i w:val="false"/>
                <w:color w:val="000000"/>
                <w:sz w:val="20"/>
              </w:rPr>
              <w:t>219</w:t>
            </w:r>
            <w:r>
              <w:rPr>
                <w:rFonts w:ascii="Times New Roman"/>
                <w:b w:val="false"/>
                <w:i w:val="false"/>
                <w:color w:val="000000"/>
                <w:sz w:val="20"/>
              </w:rPr>
              <w:t>Кодекса Республики Казахстан от 10 декабря 2008 года «О налогах и других обязательных платежах в бюджет» (Налоговый кодекс).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статьи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Занижение арендной платы при передаче государственного имущества в имущественный наем (аренду).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20 мая 2014 года № 236 «Об утверждении Правил расчета ставки арендной платы при передаче республиканского имущества в имущественный наем (аренду)». (зарегистрированный в реестре нормативных правовых актов за № 9534)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перерасчета суммы арендной платы с применением действующей ставки по найму.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статьи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принятие мер принудительного взимания налоговой задолженности налогоплательщика,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607</w:t>
            </w:r>
            <w:r>
              <w:rPr>
                <w:rFonts w:ascii="Times New Roman"/>
                <w:b w:val="false"/>
                <w:i w:val="false"/>
                <w:color w:val="000000"/>
                <w:sz w:val="20"/>
              </w:rPr>
              <w:t>-</w:t>
            </w:r>
            <w:r>
              <w:rPr>
                <w:rFonts w:ascii="Times New Roman"/>
                <w:b w:val="false"/>
                <w:i w:val="false"/>
                <w:color w:val="000000"/>
                <w:sz w:val="20"/>
              </w:rPr>
              <w:t>620</w:t>
            </w:r>
            <w:r>
              <w:rPr>
                <w:rFonts w:ascii="Times New Roman"/>
                <w:b w:val="false"/>
                <w:i w:val="false"/>
                <w:color w:val="000000"/>
                <w:sz w:val="20"/>
              </w:rPr>
              <w:t xml:space="preserve">,  </w:t>
            </w:r>
            <w:r>
              <w:rPr>
                <w:rFonts w:ascii="Times New Roman"/>
                <w:b w:val="false"/>
                <w:i w:val="false"/>
                <w:color w:val="000000"/>
                <w:sz w:val="20"/>
              </w:rPr>
              <w:t>622</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статьи 144</w:t>
            </w:r>
            <w:r>
              <w:rPr>
                <w:rFonts w:ascii="Times New Roman"/>
                <w:b w:val="false"/>
                <w:i w:val="false"/>
                <w:color w:val="000000"/>
                <w:sz w:val="20"/>
              </w:rPr>
              <w:t>-</w:t>
            </w:r>
            <w:r>
              <w:rPr>
                <w:rFonts w:ascii="Times New Roman"/>
                <w:b w:val="false"/>
                <w:i w:val="false"/>
                <w:color w:val="000000"/>
                <w:sz w:val="20"/>
              </w:rPr>
              <w:t>157</w:t>
            </w:r>
            <w:r>
              <w:rPr>
                <w:rFonts w:ascii="Times New Roman"/>
                <w:b w:val="false"/>
                <w:i w:val="false"/>
                <w:color w:val="000000"/>
                <w:sz w:val="20"/>
              </w:rPr>
              <w:t xml:space="preserve"> Кодекса Республики Казахстан от 30 июня 2010 года «О таможенном деле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полного исполнения не выполненных налоговых обязательств.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Статья 12</w:t>
            </w:r>
            <w:r>
              <w:rPr>
                <w:rFonts w:ascii="Times New Roman"/>
                <w:b w:val="false"/>
                <w:i w:val="false"/>
                <w:color w:val="000000"/>
                <w:sz w:val="20"/>
              </w:rPr>
              <w:t xml:space="preserve">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Искажение налоговой отчетности, по недоимке и переплате (отчет 1-Н), путем внесения в базу данных ИС ИНИС ненадлежащих сведений. Искажение лицевых счетов по учету исчисленных, начисленных (уменьшенных), перечисленных и уплаченных сумм таможенных пошлин, налогов, таможенных сборов и пеней.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369, </w:t>
            </w:r>
            <w:r>
              <w:rPr>
                <w:rFonts w:ascii="Times New Roman"/>
                <w:b w:val="false"/>
                <w:i w:val="false"/>
                <w:color w:val="000000"/>
                <w:sz w:val="20"/>
              </w:rPr>
              <w:t>пункт 3</w:t>
            </w:r>
            <w:r>
              <w:rPr>
                <w:rFonts w:ascii="Times New Roman"/>
                <w:b w:val="false"/>
                <w:i w:val="false"/>
                <w:color w:val="000000"/>
                <w:sz w:val="20"/>
              </w:rPr>
              <w:t xml:space="preserve"> статьи 391, </w:t>
            </w:r>
            <w:r>
              <w:rPr>
                <w:rFonts w:ascii="Times New Roman"/>
                <w:b w:val="false"/>
                <w:i w:val="false"/>
                <w:color w:val="000000"/>
                <w:sz w:val="20"/>
              </w:rPr>
              <w:t>пункт 7</w:t>
            </w:r>
            <w:r>
              <w:rPr>
                <w:rFonts w:ascii="Times New Roman"/>
                <w:b w:val="false"/>
                <w:i w:val="false"/>
                <w:color w:val="000000"/>
                <w:sz w:val="20"/>
              </w:rPr>
              <w:t xml:space="preserve"> статьи 409, </w:t>
            </w:r>
            <w:r>
              <w:rPr>
                <w:rFonts w:ascii="Times New Roman"/>
                <w:b w:val="false"/>
                <w:i w:val="false"/>
                <w:color w:val="000000"/>
                <w:sz w:val="20"/>
              </w:rPr>
              <w:t>статьи 588</w:t>
            </w:r>
            <w:r>
              <w:rPr>
                <w:rFonts w:ascii="Times New Roman"/>
                <w:b w:val="false"/>
                <w:i w:val="false"/>
                <w:color w:val="000000"/>
                <w:sz w:val="20"/>
              </w:rPr>
              <w:t>-</w:t>
            </w:r>
            <w:r>
              <w:rPr>
                <w:rFonts w:ascii="Times New Roman"/>
                <w:b w:val="false"/>
                <w:i w:val="false"/>
                <w:color w:val="000000"/>
                <w:sz w:val="20"/>
              </w:rPr>
              <w:t>601</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статья 141</w:t>
            </w:r>
            <w:r>
              <w:rPr>
                <w:rFonts w:ascii="Times New Roman"/>
                <w:b w:val="false"/>
                <w:i w:val="false"/>
                <w:color w:val="000000"/>
                <w:sz w:val="20"/>
              </w:rPr>
              <w:t xml:space="preserve"> Кодекса Республики Казахстан от 30 июня 2010 года «О таможенном деле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Нарушения законодательства при использовании бюджетных средств и активов государства***</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Глава 1. Нарушения бюджетного законодательства при использовании бюджетных средств</w:t>
            </w:r>
          </w:p>
        </w:tc>
      </w:tr>
      <w:tr>
        <w:trPr>
          <w:trHeight w:val="11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чрезвычайного резерва не в целях ликвидации чрезвычайных ситуаций природного и техногенного характера на территории Республики Казахстан и на оказание официальной гуманитарной помощи Республикой Казахстан другим государствам.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rPr>
                <w:rFonts w:ascii="Times New Roman"/>
                <w:b w:val="false"/>
                <w:i w:val="false"/>
                <w:color w:val="000000"/>
                <w:sz w:val="20"/>
              </w:rPr>
              <w:t xml:space="preserve"> статьи 20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возмещения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резерва на исполнение обязательств по решениям судов не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20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возмещения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 государственного задания.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41</w:t>
            </w:r>
            <w:r>
              <w:rPr>
                <w:rFonts w:ascii="Times New Roman"/>
                <w:b w:val="false"/>
                <w:i w:val="false"/>
                <w:color w:val="000000"/>
                <w:sz w:val="20"/>
              </w:rPr>
              <w:t xml:space="preserve"> Бюджетного кодекса;</w:t>
            </w:r>
            <w:r>
              <w:br/>
            </w:r>
            <w:r>
              <w:rPr>
                <w:rFonts w:ascii="Times New Roman"/>
                <w:b w:val="false"/>
                <w:i w:val="false"/>
                <w:color w:val="000000"/>
                <w:sz w:val="20"/>
              </w:rPr>
              <w:t>
</w:t>
            </w:r>
            <w:r>
              <w:rPr>
                <w:rFonts w:ascii="Times New Roman"/>
                <w:b w:val="false"/>
                <w:i w:val="false"/>
                <w:color w:val="000000"/>
                <w:sz w:val="20"/>
              </w:rPr>
              <w:t xml:space="preserve">Правила разработки и выполнения государственного задания, утверждаемые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41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для достижения показателей, возмещение в бюджет в части не исполненых показателей.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местными исполнительными органами, целевых трансфертов не в соответствии с их целевым назначением, определенным в соответствующих бюджетных программах и не в соответствии с заключенным соглашением о результатах по целевым трансфертам.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44,  </w:t>
            </w:r>
            <w:r>
              <w:rPr>
                <w:rFonts w:ascii="Times New Roman"/>
                <w:b w:val="false"/>
                <w:i w:val="false"/>
                <w:color w:val="000000"/>
                <w:sz w:val="20"/>
              </w:rPr>
              <w:t>подпункт 3)</w:t>
            </w:r>
            <w:r>
              <w:rPr>
                <w:rFonts w:ascii="Times New Roman"/>
                <w:b w:val="false"/>
                <w:i w:val="false"/>
                <w:color w:val="000000"/>
                <w:sz w:val="20"/>
              </w:rPr>
              <w:t xml:space="preserve">пункта 1 статьи 48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возврату в соответствующий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расходов республиканского бюджета из других уровней бюджета.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53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восстановления средств из республиканского бюджета на другие уровни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расходов областного бюджета из других уровней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54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путем восстановления средств из областного бюджета на другие уровни бюджета.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расходов бюджетов города республиканского значения, столицы из других уровней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55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восстановления средств из бюджетов города республиканского значения, столицы на другие уровни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расходов бюджета района (города областного значения) из других уровней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56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путем восстановления средств из местного бюджета на другие уровни бюджета.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Неосвоение бюджетных средств, в том числе целевых трансфертов, полученных из вышестоящего бюджета, повлекшее недостижение результатов.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4</w:t>
            </w:r>
            <w:r>
              <w:rPr>
                <w:rFonts w:ascii="Times New Roman"/>
                <w:b w:val="false"/>
                <w:i w:val="false"/>
                <w:color w:val="000000"/>
                <w:sz w:val="20"/>
              </w:rPr>
              <w:t xml:space="preserve">) пункта 1 статьи 48, </w:t>
            </w:r>
            <w:r>
              <w:rPr>
                <w:rFonts w:ascii="Times New Roman"/>
                <w:b w:val="false"/>
                <w:i w:val="false"/>
                <w:color w:val="000000"/>
                <w:sz w:val="20"/>
              </w:rPr>
              <w:t>пункт 6</w:t>
            </w:r>
            <w:r>
              <w:rPr>
                <w:rFonts w:ascii="Times New Roman"/>
                <w:b w:val="false"/>
                <w:i w:val="false"/>
                <w:color w:val="000000"/>
                <w:sz w:val="20"/>
              </w:rPr>
              <w:t xml:space="preserve"> статьи 104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трансфертов на развитие нижестоящим бюджетам в очередном финансовом году, при не освоении полученных из вышестоящего бюджета целевых трансфертов в предыдущем финансовом году, повлекшее не достижение прямых результатов, определенных в соглашениях о результатах по целевым трансфертам на развитие.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rPr>
                <w:rFonts w:ascii="Times New Roman"/>
                <w:b w:val="false"/>
                <w:i w:val="false"/>
                <w:color w:val="000000"/>
                <w:sz w:val="20"/>
              </w:rPr>
              <w:t xml:space="preserve"> статьи 46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отдельных случаях 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результатов бюджетной программы при полном освоении бюджетных средств.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6-1</w:t>
            </w:r>
            <w:r>
              <w:rPr>
                <w:rFonts w:ascii="Times New Roman"/>
                <w:b w:val="false"/>
                <w:i w:val="false"/>
                <w:color w:val="000000"/>
                <w:sz w:val="20"/>
              </w:rPr>
              <w:t xml:space="preserve"> статьи 104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для достижения результатов.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стратегический план государственного органа, связанных с изменениями объемов финансирования, без рассмотрения соответствующей бюджетной комиссии и в случаях, не предусмотренных бюджетным законодательством.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статьи 62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администратором бюджетной программы полной и достоверной информации и расчетов, содержащихся в бюджетной заявке.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12</w:t>
            </w:r>
            <w:r>
              <w:rPr>
                <w:rFonts w:ascii="Times New Roman"/>
                <w:b w:val="false"/>
                <w:i w:val="false"/>
                <w:color w:val="000000"/>
                <w:sz w:val="20"/>
              </w:rPr>
              <w:t xml:space="preserve">, </w:t>
            </w:r>
            <w:r>
              <w:rPr>
                <w:rFonts w:ascii="Times New Roman"/>
                <w:b w:val="false"/>
                <w:i w:val="false"/>
                <w:color w:val="000000"/>
                <w:sz w:val="20"/>
              </w:rPr>
              <w:t>12-1</w:t>
            </w:r>
            <w:r>
              <w:rPr>
                <w:rFonts w:ascii="Times New Roman"/>
                <w:b w:val="false"/>
                <w:i w:val="false"/>
                <w:color w:val="000000"/>
                <w:sz w:val="20"/>
              </w:rPr>
              <w:t xml:space="preserve"> статьи 67 Бюджетного кодекса; </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нормативных правовых актов за № 1007)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путем уменьшения излишне выделенных бюджетных средств текущего года. </w:t>
            </w:r>
            <w:r>
              <w:br/>
            </w:r>
            <w:r>
              <w:rPr>
                <w:rFonts w:ascii="Times New Roman"/>
                <w:b w:val="false"/>
                <w:i w:val="false"/>
                <w:color w:val="000000"/>
                <w:sz w:val="20"/>
              </w:rPr>
              <w:t>
</w:t>
            </w: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5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действия должностных лиц государственных учреждений по принятию обязательств за счет средств государственного бюджета без установленной законодательством регистрации гражданско-правовых сделок,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96</w:t>
            </w:r>
            <w:r>
              <w:rPr>
                <w:rFonts w:ascii="Times New Roman"/>
                <w:b w:val="false"/>
                <w:i w:val="false"/>
                <w:color w:val="000000"/>
                <w:sz w:val="20"/>
              </w:rPr>
              <w:t xml:space="preserve">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1-3 раздела 6 </w:t>
            </w:r>
            <w:r>
              <w:rPr>
                <w:rFonts w:ascii="Times New Roman"/>
                <w:b w:val="false"/>
                <w:i w:val="false"/>
                <w:color w:val="000000"/>
                <w:sz w:val="20"/>
              </w:rPr>
              <w:t>Правил</w:t>
            </w:r>
            <w:r>
              <w:rPr>
                <w:rFonts w:ascii="Times New Roman"/>
                <w:b w:val="false"/>
                <w:i w:val="false"/>
                <w:color w:val="000000"/>
                <w:sz w:val="20"/>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признания данной гражданско-правовой сделки недействительной через судебные органы.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платежей и переводов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w:t>
            </w:r>
            <w:r>
              <w:rPr>
                <w:rFonts w:ascii="Times New Roman"/>
                <w:b w:val="false"/>
                <w:i w:val="false"/>
                <w:color w:val="000000"/>
                <w:sz w:val="20"/>
              </w:rPr>
              <w:t xml:space="preserve"> статьи 97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восстановления проведенных платежей получателем денег на счет государственного учреждения.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r>
              <w:br/>
            </w:r>
            <w:r>
              <w:rPr>
                <w:rFonts w:ascii="Times New Roman"/>
                <w:b w:val="false"/>
                <w:i w:val="false"/>
                <w:color w:val="000000"/>
                <w:sz w:val="20"/>
              </w:rPr>
              <w:t>
</w:t>
            </w: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3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государственным учреждением:</w:t>
            </w:r>
            <w:r>
              <w:br/>
            </w:r>
            <w:r>
              <w:rPr>
                <w:rFonts w:ascii="Times New Roman"/>
                <w:b w:val="false"/>
                <w:i w:val="false"/>
                <w:color w:val="000000"/>
                <w:sz w:val="20"/>
              </w:rPr>
              <w:t>
</w:t>
            </w:r>
            <w:r>
              <w:rPr>
                <w:rFonts w:ascii="Times New Roman"/>
                <w:b w:val="false"/>
                <w:i w:val="false"/>
                <w:color w:val="000000"/>
                <w:sz w:val="20"/>
              </w:rPr>
              <w:t>1) правомерности и обоснованности предоставления счета к оплате;</w:t>
            </w:r>
            <w:r>
              <w:br/>
            </w:r>
            <w:r>
              <w:rPr>
                <w:rFonts w:ascii="Times New Roman"/>
                <w:b w:val="false"/>
                <w:i w:val="false"/>
                <w:color w:val="000000"/>
                <w:sz w:val="20"/>
              </w:rPr>
              <w:t>
</w:t>
            </w:r>
            <w:r>
              <w:rPr>
                <w:rFonts w:ascii="Times New Roman"/>
                <w:b w:val="false"/>
                <w:i w:val="false"/>
                <w:color w:val="000000"/>
                <w:sz w:val="20"/>
              </w:rPr>
              <w:t>2) полноты выполнения обязательств по осуществлению платежей в пользу получателей денег;</w:t>
            </w:r>
            <w:r>
              <w:br/>
            </w:r>
            <w:r>
              <w:rPr>
                <w:rFonts w:ascii="Times New Roman"/>
                <w:b w:val="false"/>
                <w:i w:val="false"/>
                <w:color w:val="000000"/>
                <w:sz w:val="20"/>
              </w:rPr>
              <w:t>
</w:t>
            </w:r>
            <w:r>
              <w:rPr>
                <w:rFonts w:ascii="Times New Roman"/>
                <w:b w:val="false"/>
                <w:i w:val="false"/>
                <w:color w:val="000000"/>
                <w:sz w:val="20"/>
              </w:rPr>
              <w:t>3) достоверности подтверждения поставки товаров, выполненных работ и (или) оказанных услуг в соответствии с заключенными гражданско-правовыми сделками;</w:t>
            </w:r>
            <w:r>
              <w:br/>
            </w:r>
            <w:r>
              <w:rPr>
                <w:rFonts w:ascii="Times New Roman"/>
                <w:b w:val="false"/>
                <w:i w:val="false"/>
                <w:color w:val="000000"/>
                <w:sz w:val="20"/>
              </w:rPr>
              <w:t>
</w:t>
            </w:r>
            <w:r>
              <w:rPr>
                <w:rFonts w:ascii="Times New Roman"/>
                <w:b w:val="false"/>
                <w:i w:val="false"/>
                <w:color w:val="000000"/>
                <w:sz w:val="20"/>
              </w:rPr>
              <w:t>4) представления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должны быть подписаны собственноручной подписью или ЭЦП поставщика. При этом копии указанных документов предоставляются с собственноручной подписью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r>
              <w:br/>
            </w:r>
            <w:r>
              <w:rPr>
                <w:rFonts w:ascii="Times New Roman"/>
                <w:b w:val="false"/>
                <w:i w:val="false"/>
                <w:color w:val="000000"/>
                <w:sz w:val="20"/>
              </w:rPr>
              <w:t>
</w:t>
            </w:r>
            <w:r>
              <w:rPr>
                <w:rFonts w:ascii="Times New Roman"/>
                <w:b w:val="false"/>
                <w:i w:val="false"/>
                <w:color w:val="000000"/>
                <w:sz w:val="20"/>
              </w:rPr>
              <w:t>5) предоставления копии положительного заключения государственной экспертизы к проектной (проектно-сметной) документации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0"/>
              </w:rPr>
              <w:t>
</w:t>
            </w:r>
            <w:r>
              <w:rPr>
                <w:rFonts w:ascii="Times New Roman"/>
                <w:b w:val="false"/>
                <w:i w:val="false"/>
                <w:color w:val="000000"/>
                <w:sz w:val="20"/>
              </w:rPr>
              <w:t>6) при обслуживании по ИС «Казначейство - клиент» — прикрепления сканированного образца с оригинала, подтверждающих документов, подписанного ЭЦП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w:t>
            </w:r>
            <w:r>
              <w:br/>
            </w:r>
            <w:r>
              <w:rPr>
                <w:rFonts w:ascii="Times New Roman"/>
                <w:b w:val="false"/>
                <w:i w:val="false"/>
                <w:color w:val="000000"/>
                <w:sz w:val="20"/>
              </w:rPr>
              <w:t>
</w:t>
            </w:r>
            <w:r>
              <w:rPr>
                <w:rFonts w:ascii="Times New Roman"/>
                <w:b w:val="false"/>
                <w:i w:val="false"/>
                <w:color w:val="000000"/>
                <w:sz w:val="20"/>
              </w:rPr>
              <w:t>7) достоверности ЭЦП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руководителя аппарата),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 государственного учреждения данным досье юридического лица при использовании ИС «Казначейство-клиент».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rPr>
                <w:rFonts w:ascii="Times New Roman"/>
                <w:b w:val="false"/>
                <w:i w:val="false"/>
                <w:color w:val="000000"/>
                <w:sz w:val="20"/>
              </w:rPr>
              <w:t xml:space="preserve"> статьи 97 Бюджетного кодекса; </w:t>
            </w:r>
            <w:r>
              <w:br/>
            </w:r>
            <w:r>
              <w:rPr>
                <w:rFonts w:ascii="Times New Roman"/>
                <w:b w:val="false"/>
                <w:i w:val="false"/>
                <w:color w:val="000000"/>
                <w:sz w:val="20"/>
              </w:rPr>
              <w:t>
</w:t>
            </w:r>
            <w:r>
              <w:rPr>
                <w:rFonts w:ascii="Times New Roman"/>
                <w:b w:val="false"/>
                <w:i w:val="false"/>
                <w:color w:val="000000"/>
                <w:sz w:val="20"/>
              </w:rPr>
              <w:t>пункты 12</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статьи 37 Закона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пункт 215</w:t>
            </w:r>
            <w:r>
              <w:rPr>
                <w:rFonts w:ascii="Times New Roman"/>
                <w:b w:val="false"/>
                <w:i w:val="false"/>
                <w:color w:val="000000"/>
                <w:sz w:val="20"/>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принятие соответствующих мер государственным учреждением по погашению суммы дебиторской задолженности государственного учреждения прошлых лет посредством поставки товаров (работ, услуг), предусмотренных условиями гражданско-правовой сделки, либо возвратом в доход соответствующего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статьи 97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 или восстановлению посредством поставки товаров, работ, услуг.</w:t>
            </w:r>
            <w:r>
              <w:br/>
            </w:r>
            <w:r>
              <w:rPr>
                <w:rFonts w:ascii="Times New Roman"/>
                <w:b w:val="false"/>
                <w:i w:val="false"/>
                <w:color w:val="000000"/>
                <w:sz w:val="20"/>
              </w:rPr>
              <w:t>
</w:t>
            </w:r>
            <w:r>
              <w:rPr>
                <w:rFonts w:ascii="Times New Roman"/>
                <w:b w:val="false"/>
                <w:i w:val="false"/>
                <w:color w:val="000000"/>
                <w:sz w:val="20"/>
              </w:rPr>
              <w:t>Провести претензионно-исковую работу, включая последнюю судебную инстанцию.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статьи 149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препятствий.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462</w:t>
            </w:r>
            <w:r>
              <w:rPr>
                <w:rFonts w:ascii="Times New Roman"/>
                <w:b w:val="false"/>
                <w:i w:val="false"/>
                <w:color w:val="000000"/>
                <w:sz w:val="20"/>
              </w:rPr>
              <w:t xml:space="preserve"> КоАП.</w:t>
            </w:r>
          </w:p>
        </w:tc>
      </w:tr>
      <w:tr>
        <w:trPr>
          <w:trHeight w:val="108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администраторами бюджетных программ в уполномоченный орган по государственному планированию необоснованных инвестиционных предложений.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статьи 153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Возврат излишне запланированных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уполномоченными государственными органами соответствующей отрасли и администраторами местных бюджетных программ необоснованных концессионных предложений.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статьи 155-1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1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инвестиционных проектов без проведения корректировки его технико-экономического обоснования с последующим проведением необходимых экспертиз в соответствии с законодательством Республики Казахстан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статьи 153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Возврат оплаченных средств, несоответствующих технико-экономическим обоснованиям.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75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сметной стоимости бюджетных инвестиционных проектов без рассмотрения и предложения бюджетной комиссии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статьи 157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отдельных случаях 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Закона Республики Казахстан от 23 июля 1999 года «О государственной службе». </w:t>
            </w:r>
          </w:p>
        </w:tc>
      </w:tr>
      <w:tr>
        <w:trPr>
          <w:trHeight w:val="11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бюджетным инвестиционным проектам, не включенным в республиканский или местный бюджет.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 </w:t>
            </w:r>
            <w:r>
              <w:rPr>
                <w:rFonts w:ascii="Times New Roman"/>
                <w:b w:val="false"/>
                <w:i w:val="false"/>
                <w:color w:val="000000"/>
                <w:sz w:val="20"/>
              </w:rPr>
              <w:t>статьи 157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в доход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запланированных результатов предусмотренных соглашением о связанных грантах государственными организациями-получателями связанных грантов.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r>
              <w:rPr>
                <w:rFonts w:ascii="Times New Roman"/>
                <w:b w:val="false"/>
                <w:i w:val="false"/>
                <w:color w:val="000000"/>
                <w:sz w:val="20"/>
              </w:rPr>
              <w:t xml:space="preserve"> Министра экономики и бюджетного планирования Республики Казахстан от 6 августа 2009 года № 166 и Министра финансов Республики Казахстан от 25 августа 2009 года № 351 «Об утверждении Правил определения порядка и сроков представления и формы отчетности, а также требований к предоставляемой информации о ходе и результатах использования связанных грантов». (зарегистрированный в реестре нормативных правовых актов за № 5797)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к достижению запланированных результатов, предусмотренных соглашением о связанных грантах.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8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полученных связанных грантов государственными организациями-получателями связанных грантов, на цели, не предусмотренные соглашением о связанном гранте.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w:t>
            </w:r>
            <w:r>
              <w:rPr>
                <w:rFonts w:ascii="Times New Roman"/>
                <w:b w:val="false"/>
                <w:i w:val="false"/>
                <w:color w:val="000000"/>
                <w:sz w:val="20"/>
              </w:rPr>
              <w:t xml:space="preserve"> статьи 169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на цели участия в уставных капиталах юридических лиц, покрытие убытков хозяйственной деятельности заемщиков, оплату услуг поверенным (агентам).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171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условий предоставления бюджетных кредитов.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w:t>
            </w:r>
            <w:r>
              <w:rPr>
                <w:rFonts w:ascii="Times New Roman"/>
                <w:b w:val="false"/>
                <w:i w:val="false"/>
                <w:color w:val="000000"/>
                <w:sz w:val="20"/>
              </w:rPr>
              <w:t xml:space="preserve"> статьи 171, </w:t>
            </w:r>
            <w:r>
              <w:rPr>
                <w:rFonts w:ascii="Times New Roman"/>
                <w:b w:val="false"/>
                <w:i w:val="false"/>
                <w:color w:val="000000"/>
                <w:sz w:val="20"/>
              </w:rPr>
              <w:t>статьи 180</w:t>
            </w:r>
            <w:r>
              <w:rPr>
                <w:rFonts w:ascii="Times New Roman"/>
                <w:b w:val="false"/>
                <w:i w:val="false"/>
                <w:color w:val="000000"/>
                <w:sz w:val="20"/>
              </w:rPr>
              <w:t xml:space="preserve">,  </w:t>
            </w:r>
            <w:r>
              <w:rPr>
                <w:rFonts w:ascii="Times New Roman"/>
                <w:b w:val="false"/>
                <w:i w:val="false"/>
                <w:color w:val="000000"/>
                <w:sz w:val="20"/>
              </w:rPr>
              <w:t>181</w:t>
            </w:r>
            <w:r>
              <w:rPr>
                <w:rFonts w:ascii="Times New Roman"/>
                <w:b w:val="false"/>
                <w:i w:val="false"/>
                <w:color w:val="000000"/>
                <w:sz w:val="20"/>
              </w:rPr>
              <w:t xml:space="preserve">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расторжения договора о предоставлении бюджетного кредита.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Несвоевременный и неполный возврат в бюджет средств, предоставленных на возвратной основе, с учетом суммы вознаграждения согласно кредитному договору.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w:t>
            </w:r>
            <w:r>
              <w:rPr>
                <w:rFonts w:ascii="Times New Roman"/>
                <w:b w:val="false"/>
                <w:i w:val="false"/>
                <w:color w:val="000000"/>
                <w:sz w:val="20"/>
              </w:rPr>
              <w:t xml:space="preserve">) статьи 172, </w:t>
            </w:r>
            <w:r>
              <w:rPr>
                <w:rFonts w:ascii="Times New Roman"/>
                <w:b w:val="false"/>
                <w:i w:val="false"/>
                <w:color w:val="000000"/>
                <w:sz w:val="20"/>
              </w:rPr>
              <w:t>пункт 2</w:t>
            </w:r>
            <w:r>
              <w:rPr>
                <w:rFonts w:ascii="Times New Roman"/>
                <w:b w:val="false"/>
                <w:i w:val="false"/>
                <w:color w:val="000000"/>
                <w:sz w:val="20"/>
              </w:rPr>
              <w:t xml:space="preserve"> статьи 183, </w:t>
            </w:r>
            <w:r>
              <w:rPr>
                <w:rFonts w:ascii="Times New Roman"/>
                <w:b w:val="false"/>
                <w:i w:val="false"/>
                <w:color w:val="000000"/>
                <w:sz w:val="20"/>
              </w:rPr>
              <w:t>статьи 191</w:t>
            </w:r>
            <w:r>
              <w:rPr>
                <w:rFonts w:ascii="Times New Roman"/>
                <w:b w:val="false"/>
                <w:i w:val="false"/>
                <w:color w:val="000000"/>
                <w:sz w:val="20"/>
              </w:rPr>
              <w:t xml:space="preserve">,  </w:t>
            </w:r>
            <w:r>
              <w:rPr>
                <w:rFonts w:ascii="Times New Roman"/>
                <w:b w:val="false"/>
                <w:i w:val="false"/>
                <w:color w:val="000000"/>
                <w:sz w:val="20"/>
              </w:rPr>
              <w:t>192</w:t>
            </w:r>
            <w:r>
              <w:rPr>
                <w:rFonts w:ascii="Times New Roman"/>
                <w:b w:val="false"/>
                <w:i w:val="false"/>
                <w:color w:val="000000"/>
                <w:sz w:val="20"/>
              </w:rPr>
              <w:t>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 раздел 11  </w:t>
            </w:r>
            <w:r>
              <w:rPr>
                <w:rFonts w:ascii="Times New Roman"/>
                <w:b w:val="false"/>
                <w:i w:val="false"/>
                <w:color w:val="000000"/>
                <w:sz w:val="20"/>
              </w:rPr>
              <w:t>Правил</w:t>
            </w:r>
            <w:r>
              <w:rPr>
                <w:rFonts w:ascii="Times New Roman"/>
                <w:b w:val="false"/>
                <w:i w:val="false"/>
                <w:color w:val="000000"/>
                <w:sz w:val="20"/>
              </w:rPr>
              <w:t>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заемщиком и конечным заемщиком средств бюджетного кредита на цели, не предусмотренные бюджетной программой и кредитным договором.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190</w:t>
            </w:r>
            <w:r>
              <w:rPr>
                <w:rFonts w:ascii="Times New Roman"/>
                <w:b w:val="false"/>
                <w:i w:val="false"/>
                <w:color w:val="000000"/>
                <w:sz w:val="20"/>
              </w:rPr>
              <w:t xml:space="preserve"> Бюджетного кодекса;</w:t>
            </w:r>
            <w:r>
              <w:br/>
            </w:r>
            <w:r>
              <w:rPr>
                <w:rFonts w:ascii="Times New Roman"/>
                <w:b w:val="false"/>
                <w:i w:val="false"/>
                <w:color w:val="000000"/>
                <w:sz w:val="20"/>
              </w:rPr>
              <w:t>
</w:t>
            </w:r>
            <w:r>
              <w:rPr>
                <w:rFonts w:ascii="Times New Roman"/>
                <w:b w:val="false"/>
                <w:i w:val="false"/>
                <w:color w:val="000000"/>
                <w:sz w:val="20"/>
              </w:rPr>
              <w:t>параграф 1 раздел 11</w:t>
            </w:r>
            <w:r>
              <w:rPr>
                <w:rFonts w:ascii="Times New Roman"/>
                <w:b w:val="false"/>
                <w:i w:val="false"/>
                <w:color w:val="000000"/>
                <w:sz w:val="20"/>
              </w:rPr>
              <w:t>Правил</w:t>
            </w:r>
            <w:r>
              <w:rPr>
                <w:rFonts w:ascii="Times New Roman"/>
                <w:b w:val="false"/>
                <w:i w:val="false"/>
                <w:color w:val="000000"/>
                <w:sz w:val="20"/>
              </w:rPr>
              <w:t> </w:t>
            </w:r>
            <w:r>
              <w:rPr>
                <w:rFonts w:ascii="Times New Roman"/>
                <w:b w:val="false"/>
                <w:i w:val="false"/>
                <w:color w:val="000000"/>
                <w:sz w:val="20"/>
              </w:rPr>
              <w:t>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ответственность.  </w:t>
            </w:r>
            <w:r>
              <w:rPr>
                <w:rFonts w:ascii="Times New Roman"/>
                <w:b w:val="false"/>
                <w:i w:val="false"/>
                <w:color w:val="000000"/>
                <w:sz w:val="20"/>
              </w:rPr>
              <w:t>Часть 2</w:t>
            </w:r>
            <w:r>
              <w:rPr>
                <w:rFonts w:ascii="Times New Roman"/>
                <w:b w:val="false"/>
                <w:i w:val="false"/>
                <w:color w:val="000000"/>
                <w:sz w:val="20"/>
              </w:rPr>
              <w:t xml:space="preserve">статьи 233 КоАП. 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реструктуризации бюджетного кредита более одного раза.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статьи 193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претензионно-исковую работу, включая последнюю судебную инстанцию.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1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реструктуризации бюджетного кредита без оформления дополнительного соглашения к кредитному договору.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статьи 193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05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объема расходов на погашение и обслуживание долга местного исполнительного органа более 10% от дохода местного бюджета на соответствующий финансовый год.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rPr>
                <w:rFonts w:ascii="Times New Roman"/>
                <w:b w:val="false"/>
                <w:i w:val="false"/>
                <w:color w:val="000000"/>
                <w:sz w:val="20"/>
              </w:rPr>
              <w:t xml:space="preserve"> статьи 210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требований и процедур предоставления государственных гарантий, повлекшее ущерб государству, организациям.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215</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Бюджетного кодекса; </w:t>
            </w:r>
            <w:r>
              <w:br/>
            </w:r>
            <w:r>
              <w:rPr>
                <w:rFonts w:ascii="Times New Roman"/>
                <w:b w:val="false"/>
                <w:i w:val="false"/>
                <w:color w:val="000000"/>
                <w:sz w:val="20"/>
              </w:rPr>
              <w:t>
</w:t>
            </w:r>
            <w:r>
              <w:rPr>
                <w:rFonts w:ascii="Times New Roman"/>
                <w:b w:val="false"/>
                <w:i w:val="false"/>
                <w:color w:val="000000"/>
                <w:sz w:val="20"/>
              </w:rPr>
              <w:t xml:space="preserve">параграф 9 раздела 12 </w:t>
            </w:r>
            <w:r>
              <w:rPr>
                <w:rFonts w:ascii="Times New Roman"/>
                <w:b w:val="false"/>
                <w:i w:val="false"/>
                <w:color w:val="000000"/>
                <w:sz w:val="20"/>
              </w:rPr>
              <w:t>Правил</w:t>
            </w:r>
            <w:r>
              <w:rPr>
                <w:rFonts w:ascii="Times New Roman"/>
                <w:b w:val="false"/>
                <w:i w:val="false"/>
                <w:color w:val="000000"/>
                <w:sz w:val="20"/>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236</w:t>
            </w:r>
            <w:r>
              <w:rPr>
                <w:rFonts w:ascii="Times New Roman"/>
                <w:b w:val="false"/>
                <w:i w:val="false"/>
                <w:color w:val="000000"/>
                <w:sz w:val="20"/>
              </w:rPr>
              <w:t xml:space="preserve"> КоАП.</w:t>
            </w:r>
          </w:p>
        </w:tc>
      </w:tr>
      <w:tr>
        <w:trPr>
          <w:trHeight w:val="7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требований и процедур предоставления поручительств государства, повлекшее ущерб государству, организациям.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228</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 раздела 12 </w:t>
            </w:r>
            <w:r>
              <w:rPr>
                <w:rFonts w:ascii="Times New Roman"/>
                <w:b w:val="false"/>
                <w:i w:val="false"/>
                <w:color w:val="000000"/>
                <w:sz w:val="20"/>
              </w:rPr>
              <w:t>Правил</w:t>
            </w:r>
            <w:r>
              <w:rPr>
                <w:rFonts w:ascii="Times New Roman"/>
                <w:b w:val="false"/>
                <w:i w:val="false"/>
                <w:color w:val="000000"/>
                <w:sz w:val="20"/>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236</w:t>
            </w:r>
            <w:r>
              <w:rPr>
                <w:rFonts w:ascii="Times New Roman"/>
                <w:b w:val="false"/>
                <w:i w:val="false"/>
                <w:color w:val="000000"/>
                <w:sz w:val="20"/>
              </w:rPr>
              <w:t xml:space="preserve"> КоАП.</w:t>
            </w:r>
          </w:p>
        </w:tc>
      </w:tr>
      <w:tr>
        <w:trPr>
          <w:trHeight w:val="79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224</w:t>
            </w:r>
            <w:r>
              <w:rPr>
                <w:rFonts w:ascii="Times New Roman"/>
                <w:b w:val="false"/>
                <w:i w:val="false"/>
                <w:color w:val="000000"/>
                <w:sz w:val="20"/>
              </w:rPr>
              <w:t xml:space="preserve">, </w:t>
            </w:r>
            <w:r>
              <w:rPr>
                <w:rFonts w:ascii="Times New Roman"/>
                <w:b w:val="false"/>
                <w:i w:val="false"/>
                <w:color w:val="000000"/>
                <w:sz w:val="20"/>
              </w:rPr>
              <w:t>235</w:t>
            </w:r>
            <w:r>
              <w:rPr>
                <w:rFonts w:ascii="Times New Roman"/>
                <w:b w:val="false"/>
                <w:i w:val="false"/>
                <w:color w:val="000000"/>
                <w:sz w:val="20"/>
              </w:rPr>
              <w:t>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средств в доход соответствующего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3</w:t>
            </w:r>
            <w:r>
              <w:rPr>
                <w:rFonts w:ascii="Times New Roman"/>
                <w:b w:val="false"/>
                <w:i w:val="false"/>
                <w:color w:val="000000"/>
                <w:sz w:val="20"/>
              </w:rPr>
              <w:t xml:space="preserve"> статьи 233 КоАП.</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Переплата и необоснованная выплата заработной платы (денежного содержания, довольствия, премий).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29 августа 2001 года № </w:t>
            </w:r>
            <w:r>
              <w:rPr>
                <w:rFonts w:ascii="Times New Roman"/>
                <w:b w:val="false"/>
                <w:i w:val="false"/>
                <w:color w:val="000000"/>
                <w:sz w:val="20"/>
              </w:rPr>
              <w:t>1127</w:t>
            </w:r>
            <w:r>
              <w:rPr>
                <w:rFonts w:ascii="Times New Roman"/>
                <w:b w:val="false"/>
                <w:i w:val="false"/>
                <w:color w:val="000000"/>
                <w:sz w:val="20"/>
              </w:rPr>
              <w:t xml:space="preserve">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br/>
            </w:r>
            <w:r>
              <w:rPr>
                <w:rFonts w:ascii="Times New Roman"/>
                <w:b w:val="false"/>
                <w:i w:val="false"/>
                <w:color w:val="000000"/>
                <w:sz w:val="20"/>
              </w:rPr>
              <w:t>
</w:t>
            </w:r>
            <w:r>
              <w:rPr>
                <w:rFonts w:ascii="Times New Roman"/>
                <w:b w:val="false"/>
                <w:i w:val="false"/>
                <w:color w:val="000000"/>
                <w:sz w:val="20"/>
              </w:rPr>
              <w:t xml:space="preserve">- от 29 декабря 2007 года № </w:t>
            </w:r>
            <w:r>
              <w:rPr>
                <w:rFonts w:ascii="Times New Roman"/>
                <w:b w:val="false"/>
                <w:i w:val="false"/>
                <w:color w:val="000000"/>
                <w:sz w:val="20"/>
              </w:rPr>
              <w:t>1400</w:t>
            </w:r>
            <w:r>
              <w:rPr>
                <w:rFonts w:ascii="Times New Roman"/>
                <w:b w:val="false"/>
                <w:i w:val="false"/>
                <w:color w:val="000000"/>
                <w:sz w:val="20"/>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Times New Roman"/>
                <w:b w:val="false"/>
                <w:i w:val="false"/>
                <w:color w:val="000000"/>
                <w:sz w:val="20"/>
              </w:rPr>
              <w:t>
</w:t>
            </w:r>
            <w:r>
              <w:rPr>
                <w:rFonts w:ascii="Times New Roman"/>
                <w:b w:val="false"/>
                <w:i w:val="false"/>
                <w:color w:val="000000"/>
                <w:sz w:val="20"/>
              </w:rPr>
              <w:t>Приказы уполномоченных органов:</w:t>
            </w:r>
            <w:r>
              <w:br/>
            </w:r>
            <w:r>
              <w:rPr>
                <w:rFonts w:ascii="Times New Roman"/>
                <w:b w:val="false"/>
                <w:i w:val="false"/>
                <w:color w:val="000000"/>
                <w:sz w:val="20"/>
              </w:rPr>
              <w:t>
</w:t>
            </w:r>
            <w:r>
              <w:rPr>
                <w:rFonts w:ascii="Times New Roman"/>
                <w:b w:val="false"/>
                <w:i w:val="false"/>
                <w:color w:val="000000"/>
                <w:sz w:val="20"/>
              </w:rPr>
              <w:t xml:space="preserve">- «Единые правила исчисления средней заработной платы» утвержденные центральным уполномоченным органом по труду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136 Трудового кодекса Республики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возмещению в бюджет по предыдущим годам и восстановлению на счете предприятия или по учету по текущему году. Провести претензионно-исковую работу, включая последнюю судебную инстанцию.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Необоснованная выплата пенсий, пособий и компенсаций гражданам за счет средств государственного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Законы Республики Казахстан:</w:t>
            </w:r>
            <w:r>
              <w:br/>
            </w:r>
            <w:r>
              <w:rPr>
                <w:rFonts w:ascii="Times New Roman"/>
                <w:b w:val="false"/>
                <w:i w:val="false"/>
                <w:color w:val="000000"/>
                <w:sz w:val="20"/>
              </w:rPr>
              <w:t>
</w:t>
            </w:r>
            <w:r>
              <w:rPr>
                <w:rFonts w:ascii="Times New Roman"/>
                <w:b w:val="false"/>
                <w:i w:val="false"/>
                <w:color w:val="000000"/>
                <w:sz w:val="20"/>
              </w:rPr>
              <w:t>- от 30 июня 1992 года «</w:t>
            </w:r>
            <w:r>
              <w:rPr>
                <w:rFonts w:ascii="Times New Roman"/>
                <w:b w:val="false"/>
                <w:i w:val="false"/>
                <w:color w:val="000000"/>
                <w:sz w:val="20"/>
              </w:rPr>
              <w:t>О социальной защите граждан, пострадавших вследствие экологического бедствия в Приаралье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18 декабря 1992 года «</w:t>
            </w:r>
            <w:r>
              <w:rPr>
                <w:rFonts w:ascii="Times New Roman"/>
                <w:b w:val="false"/>
                <w:i w:val="false"/>
                <w:color w:val="000000"/>
                <w:sz w:val="20"/>
              </w:rPr>
              <w:t>О социальной защите гpаждан, постpадавших вследствие ядеpных испытаний на Семипалатинском испытательном ядеpном полигоне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16 июня 1997 года «</w:t>
            </w:r>
            <w:r>
              <w:rPr>
                <w:rFonts w:ascii="Times New Roman"/>
                <w:b w:val="false"/>
                <w:i w:val="false"/>
                <w:color w:val="000000"/>
                <w:sz w:val="20"/>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5 апреля 1999 года «</w:t>
            </w:r>
            <w:r>
              <w:rPr>
                <w:rFonts w:ascii="Times New Roman"/>
                <w:b w:val="false"/>
                <w:i w:val="false"/>
                <w:color w:val="000000"/>
                <w:sz w:val="20"/>
              </w:rPr>
              <w:t>О специальном государственном пособии в Республике Казахстан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13 июля 1999 года «</w:t>
            </w:r>
            <w:r>
              <w:rPr>
                <w:rFonts w:ascii="Times New Roman"/>
                <w:b w:val="false"/>
                <w:i w:val="false"/>
                <w:color w:val="000000"/>
                <w:sz w:val="20"/>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17 июля 2001 года «</w:t>
            </w:r>
            <w:r>
              <w:rPr>
                <w:rFonts w:ascii="Times New Roman"/>
                <w:b w:val="false"/>
                <w:i w:val="false"/>
                <w:color w:val="000000"/>
                <w:sz w:val="20"/>
              </w:rPr>
              <w:t>О государственной адресной социальной помощи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28 июня 2005 года «</w:t>
            </w:r>
            <w:r>
              <w:rPr>
                <w:rFonts w:ascii="Times New Roman"/>
                <w:b w:val="false"/>
                <w:i w:val="false"/>
                <w:color w:val="000000"/>
                <w:sz w:val="20"/>
              </w:rPr>
              <w:t>О государственных пособиях семьям, имеющим детей</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от 21 июня 2013 года «</w:t>
            </w:r>
            <w:r>
              <w:rPr>
                <w:rFonts w:ascii="Times New Roman"/>
                <w:b w:val="false"/>
                <w:i w:val="false"/>
                <w:color w:val="000000"/>
                <w:sz w:val="20"/>
              </w:rPr>
              <w:t>О пенсионном обеспечении в Республике Казахстан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13 декабря 1999 года № 284 «</w:t>
            </w:r>
            <w:r>
              <w:rPr>
                <w:rFonts w:ascii="Times New Roman"/>
                <w:b w:val="false"/>
                <w:i w:val="false"/>
                <w:color w:val="000000"/>
                <w:sz w:val="20"/>
              </w:rPr>
              <w:t>О единовременных выплатах родителям, усыновителям, опекунам погибших, умерших военнослужащих</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постановления Правительства Республики Казахстан: </w:t>
            </w:r>
            <w:r>
              <w:br/>
            </w:r>
            <w:r>
              <w:rPr>
                <w:rFonts w:ascii="Times New Roman"/>
                <w:b w:val="false"/>
                <w:i w:val="false"/>
                <w:color w:val="000000"/>
                <w:sz w:val="20"/>
              </w:rPr>
              <w:t>
</w:t>
            </w:r>
            <w:r>
              <w:rPr>
                <w:rFonts w:ascii="Times New Roman"/>
                <w:b w:val="false"/>
                <w:i w:val="false"/>
                <w:color w:val="000000"/>
                <w:sz w:val="20"/>
              </w:rPr>
              <w:t>- от 15 января 2000 года № 80 «</w:t>
            </w:r>
            <w:r>
              <w:rPr>
                <w:rFonts w:ascii="Times New Roman"/>
                <w:b w:val="false"/>
                <w:i w:val="false"/>
                <w:color w:val="000000"/>
                <w:sz w:val="20"/>
              </w:rPr>
              <w:t>Об утверждении Правил осуществления единовременных выплат родителям, усыновителям, опекунам погибших, умерших военнослужащих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от 23 января 2003 года № 82 «</w:t>
            </w:r>
            <w:r>
              <w:rPr>
                <w:rFonts w:ascii="Times New Roman"/>
                <w:b w:val="false"/>
                <w:i w:val="false"/>
                <w:color w:val="000000"/>
                <w:sz w:val="20"/>
              </w:rPr>
              <w:t>Об утверждении Правил выплаты денежных компенсаций жертвам массовых политических репрессий</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«Об утверждении размера социального пособия»;</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марта 2008 года № 72-п «Об утверждении Правил использования пенсионных выплат и государственных социальных пособий инвалидов, проживающих в государственных медико-социальных учреждениях». (зарегистрированный в реестре нормативных правовых актов за № 5193);</w:t>
            </w:r>
            <w:r>
              <w:br/>
            </w:r>
            <w:r>
              <w:rPr>
                <w:rFonts w:ascii="Times New Roman"/>
                <w:b w:val="false"/>
                <w:i w:val="false"/>
                <w:color w:val="000000"/>
                <w:sz w:val="20"/>
              </w:rPr>
              <w:t>
</w:t>
            </w:r>
            <w:r>
              <w:rPr>
                <w:rFonts w:ascii="Times New Roman"/>
                <w:b w:val="false"/>
                <w:i w:val="false"/>
                <w:color w:val="000000"/>
                <w:sz w:val="20"/>
              </w:rPr>
              <w:t xml:space="preserve">- «Порядок назначения и выплаты социального пособия» утверждаемый центральным уполномоченным органом по труду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159 Трудового кодекса Республики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 по предыдущим годам и восстановлению на счете предприятия или по учету по текущему году. Провести претензионно-исковую работу, включая последнюю судебную инстанцию.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требований по перерасчету тарифов (цен, ставок сборов) на фактически выполненный объем потребления регулируемых услуг по железнодорожным перевозкам по социально значимым маршрутам без применения временных понижающих коэффициентов за соответствующий период времени.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7</w:t>
            </w:r>
            <w:r>
              <w:rPr>
                <w:rFonts w:ascii="Times New Roman"/>
                <w:b w:val="false"/>
                <w:i w:val="false"/>
                <w:color w:val="000000"/>
                <w:sz w:val="20"/>
              </w:rPr>
              <w:t xml:space="preserve">, </w:t>
            </w:r>
            <w:r>
              <w:rPr>
                <w:rFonts w:ascii="Times New Roman"/>
                <w:b w:val="false"/>
                <w:i w:val="false"/>
                <w:color w:val="000000"/>
                <w:sz w:val="20"/>
              </w:rPr>
              <w:t>22</w:t>
            </w:r>
            <w:r>
              <w:rPr>
                <w:rFonts w:ascii="Times New Roman"/>
                <w:b w:val="false"/>
                <w:i w:val="false"/>
                <w:color w:val="000000"/>
                <w:sz w:val="20"/>
              </w:rPr>
              <w:t xml:space="preserve"> Правил утверждения временных понижающих коэффициентов к тарифам (ценам, ставкам, сборам) на регулируемые услуги магистральной железнодорожной сети и железнодорожных путей с объектами железнодорожного транспорта по договорам концессии, утвержденными приказом и.о. Председателя Агентства Республики Казахстан по регулированию естественных монополий и защите конкуренции от 8 сентября 2004 года № 375-ОД с внесенными изменениями от 1 апреля 2010 года.</w:t>
            </w:r>
            <w:r>
              <w:br/>
            </w:r>
            <w:r>
              <w:rPr>
                <w:rFonts w:ascii="Times New Roman"/>
                <w:b w:val="false"/>
                <w:i w:val="false"/>
                <w:color w:val="000000"/>
                <w:sz w:val="20"/>
              </w:rPr>
              <w:t>
</w:t>
            </w:r>
            <w:r>
              <w:rPr>
                <w:rFonts w:ascii="Times New Roman"/>
                <w:b w:val="false"/>
                <w:i w:val="false"/>
                <w:color w:val="000000"/>
                <w:sz w:val="20"/>
              </w:rPr>
              <w:t>(зарегистрированный в реестре нормативных правовых актов за № 3092);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виде перерасчета тарифов и 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отраслевого законодательства при использовании бюджетных средств.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Законы Республики Казахстан:</w:t>
            </w:r>
            <w:r>
              <w:br/>
            </w:r>
            <w:r>
              <w:rPr>
                <w:rFonts w:ascii="Times New Roman"/>
                <w:b w:val="false"/>
                <w:i w:val="false"/>
                <w:color w:val="000000"/>
                <w:sz w:val="20"/>
              </w:rPr>
              <w:t>
</w:t>
            </w:r>
            <w:r>
              <w:rPr>
                <w:rFonts w:ascii="Times New Roman"/>
                <w:b w:val="false"/>
                <w:i w:val="false"/>
                <w:color w:val="000000"/>
                <w:sz w:val="20"/>
              </w:rPr>
              <w:t>- от 21 сентября 1994 года «</w:t>
            </w:r>
            <w:r>
              <w:rPr>
                <w:rFonts w:ascii="Times New Roman"/>
                <w:b w:val="false"/>
                <w:i w:val="false"/>
                <w:color w:val="000000"/>
                <w:sz w:val="20"/>
              </w:rPr>
              <w:t>О транспорте в Республике Казахстан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 23 января 2001 года «</w:t>
            </w:r>
            <w:r>
              <w:rPr>
                <w:rFonts w:ascii="Times New Roman"/>
                <w:b w:val="false"/>
                <w:i w:val="false"/>
                <w:color w:val="000000"/>
                <w:sz w:val="20"/>
              </w:rPr>
              <w:t>О занятости населения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4 июля 2003 года «</w:t>
            </w:r>
            <w:r>
              <w:rPr>
                <w:rFonts w:ascii="Times New Roman"/>
                <w:b w:val="false"/>
                <w:i w:val="false"/>
                <w:color w:val="000000"/>
                <w:sz w:val="20"/>
              </w:rPr>
              <w:t>Об автомобильном транспорте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от 9 июля 2004 года « </w:t>
            </w:r>
            <w:r>
              <w:rPr>
                <w:rFonts w:ascii="Times New Roman"/>
                <w:b w:val="false"/>
                <w:i w:val="false"/>
                <w:color w:val="000000"/>
                <w:sz w:val="20"/>
              </w:rPr>
              <w:t>Об электроэнергетике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15 декабря 2006 года «</w:t>
            </w:r>
            <w:r>
              <w:rPr>
                <w:rFonts w:ascii="Times New Roman"/>
                <w:b w:val="false"/>
                <w:i w:val="false"/>
                <w:color w:val="000000"/>
                <w:sz w:val="20"/>
              </w:rPr>
              <w:t>О культуре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27 июля 2007 года «</w:t>
            </w:r>
            <w:r>
              <w:rPr>
                <w:rFonts w:ascii="Times New Roman"/>
                <w:b w:val="false"/>
                <w:i w:val="false"/>
                <w:color w:val="000000"/>
                <w:sz w:val="20"/>
              </w:rPr>
              <w:t>Об образовании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от 29 декабря 2008 года «</w:t>
            </w:r>
            <w:r>
              <w:rPr>
                <w:rFonts w:ascii="Times New Roman"/>
                <w:b w:val="false"/>
                <w:i w:val="false"/>
                <w:color w:val="000000"/>
                <w:sz w:val="20"/>
              </w:rPr>
              <w:t>О специальных социальных услугах</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постановления Правительства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от 27 мая 1999 года № </w:t>
            </w:r>
            <w:r>
              <w:rPr>
                <w:rFonts w:ascii="Times New Roman"/>
                <w:b w:val="false"/>
                <w:i w:val="false"/>
                <w:color w:val="000000"/>
                <w:sz w:val="20"/>
              </w:rPr>
              <w:t>663</w:t>
            </w:r>
            <w:r>
              <w:rPr>
                <w:rFonts w:ascii="Times New Roman"/>
                <w:b w:val="false"/>
                <w:i w:val="false"/>
                <w:color w:val="000000"/>
                <w:sz w:val="20"/>
              </w:rPr>
              <w:t xml:space="preserve"> «Об упорядочении эксплуатации служебных легковых автомобилей для транспортного обслуживания государственных органов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24 февраля 2000 года № </w:t>
            </w:r>
            <w:r>
              <w:rPr>
                <w:rFonts w:ascii="Times New Roman"/>
                <w:b w:val="false"/>
                <w:i w:val="false"/>
                <w:color w:val="000000"/>
                <w:sz w:val="20"/>
              </w:rPr>
              <w:t>288</w:t>
            </w:r>
            <w:r>
              <w:rPr>
                <w:rFonts w:ascii="Times New Roman"/>
                <w:b w:val="false"/>
                <w:i w:val="false"/>
                <w:color w:val="000000"/>
                <w:sz w:val="20"/>
              </w:rPr>
              <w:t xml:space="preserve"> «Об упорядочении эксплуатации специальных транспортных средств для обслуживания государственных учреждений, финансируемых из республиканского бюджета»;</w:t>
            </w:r>
            <w:r>
              <w:br/>
            </w:r>
            <w:r>
              <w:rPr>
                <w:rFonts w:ascii="Times New Roman"/>
                <w:b w:val="false"/>
                <w:i w:val="false"/>
                <w:color w:val="000000"/>
                <w:sz w:val="20"/>
              </w:rPr>
              <w:t>
</w:t>
            </w:r>
            <w:r>
              <w:rPr>
                <w:rFonts w:ascii="Times New Roman"/>
                <w:b w:val="false"/>
                <w:i w:val="false"/>
                <w:color w:val="000000"/>
                <w:sz w:val="20"/>
              </w:rPr>
              <w:t xml:space="preserve">- от 22 сентября 2000 года № </w:t>
            </w:r>
            <w:r>
              <w:rPr>
                <w:rFonts w:ascii="Times New Roman"/>
                <w:b w:val="false"/>
                <w:i w:val="false"/>
                <w:color w:val="000000"/>
                <w:sz w:val="20"/>
              </w:rPr>
              <w:t>1428</w:t>
            </w:r>
            <w:r>
              <w:rPr>
                <w:rFonts w:ascii="Times New Roman"/>
                <w:b w:val="false"/>
                <w:i w:val="false"/>
                <w:color w:val="000000"/>
                <w:sz w:val="20"/>
              </w:rPr>
              <w:t xml:space="preserve">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26 января 2002 года № </w:t>
            </w:r>
            <w:r>
              <w:rPr>
                <w:rFonts w:ascii="Times New Roman"/>
                <w:b w:val="false"/>
                <w:i w:val="false"/>
                <w:color w:val="000000"/>
                <w:sz w:val="20"/>
              </w:rPr>
              <w:t>128</w:t>
            </w:r>
            <w:r>
              <w:rPr>
                <w:rFonts w:ascii="Times New Roman"/>
                <w:b w:val="false"/>
                <w:i w:val="false"/>
                <w:color w:val="000000"/>
                <w:sz w:val="20"/>
              </w:rPr>
              <w:t xml:space="preserve">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r>
              <w:br/>
            </w:r>
            <w:r>
              <w:rPr>
                <w:rFonts w:ascii="Times New Roman"/>
                <w:b w:val="false"/>
                <w:i w:val="false"/>
                <w:color w:val="000000"/>
                <w:sz w:val="20"/>
              </w:rPr>
              <w:t>
</w:t>
            </w:r>
            <w:r>
              <w:rPr>
                <w:rFonts w:ascii="Times New Roman"/>
                <w:b w:val="false"/>
                <w:i w:val="false"/>
                <w:color w:val="000000"/>
                <w:sz w:val="20"/>
              </w:rPr>
              <w:t xml:space="preserve">- от 28 ноября 2014 года № </w:t>
            </w:r>
            <w:r>
              <w:rPr>
                <w:rFonts w:ascii="Times New Roman"/>
                <w:b w:val="false"/>
                <w:i w:val="false"/>
                <w:color w:val="000000"/>
                <w:sz w:val="20"/>
              </w:rPr>
              <w:t>1255</w:t>
            </w:r>
            <w:r>
              <w:rPr>
                <w:rFonts w:ascii="Times New Roman"/>
                <w:b w:val="false"/>
                <w:i w:val="false"/>
                <w:color w:val="000000"/>
                <w:sz w:val="20"/>
              </w:rPr>
              <w:t xml:space="preserve">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 </w:t>
            </w:r>
            <w:r>
              <w:br/>
            </w:r>
            <w:r>
              <w:rPr>
                <w:rFonts w:ascii="Times New Roman"/>
                <w:b w:val="false"/>
                <w:i w:val="false"/>
                <w:color w:val="000000"/>
                <w:sz w:val="20"/>
              </w:rPr>
              <w:t>
</w:t>
            </w:r>
            <w:r>
              <w:rPr>
                <w:rFonts w:ascii="Times New Roman"/>
                <w:b w:val="false"/>
                <w:i w:val="false"/>
                <w:color w:val="000000"/>
                <w:sz w:val="20"/>
              </w:rPr>
              <w:t xml:space="preserve">- от 17 мая 2013 года № </w:t>
            </w:r>
            <w:r>
              <w:rPr>
                <w:rFonts w:ascii="Times New Roman"/>
                <w:b w:val="false"/>
                <w:i w:val="false"/>
                <w:color w:val="000000"/>
                <w:sz w:val="20"/>
              </w:rPr>
              <w:t>499</w:t>
            </w:r>
            <w:r>
              <w:rPr>
                <w:rFonts w:ascii="Times New Roman"/>
                <w:b w:val="false"/>
                <w:i w:val="false"/>
                <w:color w:val="000000"/>
                <w:sz w:val="20"/>
              </w:rPr>
              <w:t xml:space="preserve">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w:t>
            </w:r>
            <w:r>
              <w:br/>
            </w:r>
            <w:r>
              <w:rPr>
                <w:rFonts w:ascii="Times New Roman"/>
                <w:b w:val="false"/>
                <w:i w:val="false"/>
                <w:color w:val="000000"/>
                <w:sz w:val="20"/>
              </w:rPr>
              <w:t>
</w:t>
            </w:r>
            <w:r>
              <w:rPr>
                <w:rFonts w:ascii="Times New Roman"/>
                <w:b w:val="false"/>
                <w:i w:val="false"/>
                <w:color w:val="000000"/>
                <w:sz w:val="20"/>
              </w:rPr>
              <w:t xml:space="preserve">- от 21 декабря 2007 года № </w:t>
            </w:r>
            <w:r>
              <w:rPr>
                <w:rFonts w:ascii="Times New Roman"/>
                <w:b w:val="false"/>
                <w:i w:val="false"/>
                <w:color w:val="000000"/>
                <w:sz w:val="20"/>
              </w:rPr>
              <w:t>1256</w:t>
            </w:r>
            <w:r>
              <w:rPr>
                <w:rFonts w:ascii="Times New Roman"/>
                <w:b w:val="false"/>
                <w:i w:val="false"/>
                <w:color w:val="000000"/>
                <w:sz w:val="20"/>
              </w:rPr>
              <w:t xml:space="preserve"> «Об утверждении гарантированного государственного норматива сети организаций образования»;</w:t>
            </w:r>
            <w:r>
              <w:br/>
            </w:r>
            <w:r>
              <w:rPr>
                <w:rFonts w:ascii="Times New Roman"/>
                <w:b w:val="false"/>
                <w:i w:val="false"/>
                <w:color w:val="000000"/>
                <w:sz w:val="20"/>
              </w:rPr>
              <w:t>
</w:t>
            </w:r>
            <w:r>
              <w:rPr>
                <w:rFonts w:ascii="Times New Roman"/>
                <w:b w:val="false"/>
                <w:i w:val="false"/>
                <w:color w:val="000000"/>
                <w:sz w:val="20"/>
              </w:rPr>
              <w:t xml:space="preserve">- от 24 декабря 2007 года № </w:t>
            </w:r>
            <w:r>
              <w:rPr>
                <w:rFonts w:ascii="Times New Roman"/>
                <w:b w:val="false"/>
                <w:i w:val="false"/>
                <w:color w:val="000000"/>
                <w:sz w:val="20"/>
              </w:rPr>
              <w:t>1270</w:t>
            </w:r>
            <w:r>
              <w:rPr>
                <w:rFonts w:ascii="Times New Roman"/>
                <w:b w:val="false"/>
                <w:i w:val="false"/>
                <w:color w:val="000000"/>
                <w:sz w:val="20"/>
              </w:rPr>
              <w:t xml:space="preserve"> «Об утверждении Правил государственной аттестации организаций образования»;</w:t>
            </w:r>
            <w:r>
              <w:br/>
            </w:r>
            <w:r>
              <w:rPr>
                <w:rFonts w:ascii="Times New Roman"/>
                <w:b w:val="false"/>
                <w:i w:val="false"/>
                <w:color w:val="000000"/>
                <w:sz w:val="20"/>
              </w:rPr>
              <w:t>
</w:t>
            </w:r>
            <w:r>
              <w:rPr>
                <w:rFonts w:ascii="Times New Roman"/>
                <w:b w:val="false"/>
                <w:i w:val="false"/>
                <w:color w:val="000000"/>
                <w:sz w:val="20"/>
              </w:rPr>
              <w:t xml:space="preserve">- от 23 января 2008 года № </w:t>
            </w:r>
            <w:r>
              <w:rPr>
                <w:rFonts w:ascii="Times New Roman"/>
                <w:b w:val="false"/>
                <w:i w:val="false"/>
                <w:color w:val="000000"/>
                <w:sz w:val="20"/>
              </w:rPr>
              <w:t>58</w:t>
            </w:r>
            <w:r>
              <w:rPr>
                <w:rFonts w:ascii="Times New Roman"/>
                <w:b w:val="false"/>
                <w:i w:val="false"/>
                <w:color w:val="000000"/>
                <w:sz w:val="20"/>
              </w:rPr>
              <w:t xml:space="preserve"> «Об утверждении Правил присуждения образовательного гранта для оплаты высшего образования»;</w:t>
            </w:r>
            <w:r>
              <w:br/>
            </w:r>
            <w:r>
              <w:rPr>
                <w:rFonts w:ascii="Times New Roman"/>
                <w:b w:val="false"/>
                <w:i w:val="false"/>
                <w:color w:val="000000"/>
                <w:sz w:val="20"/>
              </w:rPr>
              <w:t>
</w:t>
            </w:r>
            <w:r>
              <w:rPr>
                <w:rFonts w:ascii="Times New Roman"/>
                <w:b w:val="false"/>
                <w:i w:val="false"/>
                <w:color w:val="000000"/>
                <w:sz w:val="20"/>
              </w:rPr>
              <w:t xml:space="preserve">- от 25 января 2008 года № </w:t>
            </w:r>
            <w:r>
              <w:rPr>
                <w:rFonts w:ascii="Times New Roman"/>
                <w:b w:val="false"/>
                <w:i w:val="false"/>
                <w:color w:val="000000"/>
                <w:sz w:val="20"/>
              </w:rPr>
              <w:t>64</w:t>
            </w:r>
            <w:r>
              <w:rPr>
                <w:rFonts w:ascii="Times New Roman"/>
                <w:b w:val="false"/>
                <w:i w:val="false"/>
                <w:color w:val="000000"/>
                <w:sz w:val="20"/>
              </w:rPr>
              <w:t xml:space="preserve">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br/>
            </w:r>
            <w:r>
              <w:rPr>
                <w:rFonts w:ascii="Times New Roman"/>
                <w:b w:val="false"/>
                <w:i w:val="false"/>
                <w:color w:val="000000"/>
                <w:sz w:val="20"/>
              </w:rPr>
              <w:t>
</w:t>
            </w:r>
            <w:r>
              <w:rPr>
                <w:rFonts w:ascii="Times New Roman"/>
                <w:b w:val="false"/>
                <w:i w:val="false"/>
                <w:color w:val="000000"/>
                <w:sz w:val="20"/>
              </w:rPr>
              <w:t>-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br/>
            </w:r>
            <w:r>
              <w:rPr>
                <w:rFonts w:ascii="Times New Roman"/>
                <w:b w:val="false"/>
                <w:i w:val="false"/>
                <w:color w:val="000000"/>
                <w:sz w:val="20"/>
              </w:rPr>
              <w:t>
</w:t>
            </w:r>
            <w:r>
              <w:rPr>
                <w:rFonts w:ascii="Times New Roman"/>
                <w:b w:val="false"/>
                <w:i w:val="false"/>
                <w:color w:val="000000"/>
                <w:sz w:val="20"/>
              </w:rPr>
              <w:t xml:space="preserve">- от 6 февраля 2008 года № </w:t>
            </w:r>
            <w:r>
              <w:rPr>
                <w:rFonts w:ascii="Times New Roman"/>
                <w:b w:val="false"/>
                <w:i w:val="false"/>
                <w:color w:val="000000"/>
                <w:sz w:val="20"/>
              </w:rPr>
              <w:t>108</w:t>
            </w:r>
            <w:r>
              <w:rPr>
                <w:rFonts w:ascii="Times New Roman"/>
                <w:b w:val="false"/>
                <w:i w:val="false"/>
                <w:color w:val="000000"/>
                <w:sz w:val="20"/>
              </w:rPr>
              <w:t xml:space="preserve">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0"/>
              </w:rPr>
              <w:t>
</w:t>
            </w:r>
            <w:r>
              <w:rPr>
                <w:rFonts w:ascii="Times New Roman"/>
                <w:b w:val="false"/>
                <w:i w:val="false"/>
                <w:color w:val="000000"/>
                <w:sz w:val="20"/>
              </w:rPr>
              <w:t xml:space="preserve">- от 15 апреля 2008 года № </w:t>
            </w:r>
            <w:r>
              <w:rPr>
                <w:rFonts w:ascii="Times New Roman"/>
                <w:b w:val="false"/>
                <w:i w:val="false"/>
                <w:color w:val="000000"/>
                <w:sz w:val="20"/>
              </w:rPr>
              <w:t>339</w:t>
            </w:r>
            <w:r>
              <w:rPr>
                <w:rFonts w:ascii="Times New Roman"/>
                <w:b w:val="false"/>
                <w:i w:val="false"/>
                <w:color w:val="000000"/>
                <w:sz w:val="20"/>
              </w:rPr>
              <w:t xml:space="preserve">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r>
              <w:br/>
            </w:r>
            <w:r>
              <w:rPr>
                <w:rFonts w:ascii="Times New Roman"/>
                <w:b w:val="false"/>
                <w:i w:val="false"/>
                <w:color w:val="000000"/>
                <w:sz w:val="20"/>
              </w:rPr>
              <w:t>
</w:t>
            </w:r>
            <w:r>
              <w:rPr>
                <w:rFonts w:ascii="Times New Roman"/>
                <w:b w:val="false"/>
                <w:i w:val="false"/>
                <w:color w:val="000000"/>
                <w:sz w:val="20"/>
              </w:rPr>
              <w:t xml:space="preserve">- от 11 июня 2008 года № </w:t>
            </w:r>
            <w:r>
              <w:rPr>
                <w:rFonts w:ascii="Times New Roman"/>
                <w:b w:val="false"/>
                <w:i w:val="false"/>
                <w:color w:val="000000"/>
                <w:sz w:val="20"/>
              </w:rPr>
              <w:t>573</w:t>
            </w:r>
            <w:r>
              <w:rPr>
                <w:rFonts w:ascii="Times New Roman"/>
                <w:b w:val="false"/>
                <w:i w:val="false"/>
                <w:color w:val="000000"/>
                <w:sz w:val="20"/>
              </w:rPr>
              <w:t xml:space="preserve"> «Об утверждении Правил отбора претендентов для присуждения международной стипендии Президента Республики Казахстан «Болашак» и определении направлений расходования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 xml:space="preserve">- от 17 февраля 2009 года № </w:t>
            </w:r>
            <w:r>
              <w:rPr>
                <w:rFonts w:ascii="Times New Roman"/>
                <w:b w:val="false"/>
                <w:i w:val="false"/>
                <w:color w:val="000000"/>
                <w:sz w:val="20"/>
              </w:rPr>
              <w:t>170</w:t>
            </w:r>
            <w:r>
              <w:rPr>
                <w:rFonts w:ascii="Times New Roman"/>
                <w:b w:val="false"/>
                <w:i w:val="false"/>
                <w:color w:val="000000"/>
                <w:sz w:val="20"/>
              </w:rPr>
              <w:t xml:space="preserve"> «Об утверждении Правил бюджетного субсидирования систем управления производством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И иные отраслевые нормативные правовые акты.</w:t>
            </w:r>
            <w:r>
              <w:br/>
            </w:r>
            <w:r>
              <w:rPr>
                <w:rFonts w:ascii="Times New Roman"/>
                <w:b w:val="false"/>
                <w:i w:val="false"/>
                <w:color w:val="000000"/>
                <w:sz w:val="20"/>
              </w:rPr>
              <w:t>
</w:t>
            </w:r>
            <w:r>
              <w:rPr>
                <w:rFonts w:ascii="Times New Roman"/>
                <w:b w:val="false"/>
                <w:i w:val="false"/>
                <w:color w:val="000000"/>
                <w:sz w:val="20"/>
              </w:rPr>
              <w:t xml:space="preserve">- от 31 марта 2009 года № </w:t>
            </w:r>
            <w:r>
              <w:rPr>
                <w:rFonts w:ascii="Times New Roman"/>
                <w:b w:val="false"/>
                <w:i w:val="false"/>
                <w:color w:val="000000"/>
                <w:sz w:val="20"/>
              </w:rPr>
              <w:t>451</w:t>
            </w:r>
            <w:r>
              <w:rPr>
                <w:rFonts w:ascii="Times New Roman"/>
                <w:b w:val="false"/>
                <w:i w:val="false"/>
                <w:color w:val="000000"/>
                <w:sz w:val="20"/>
              </w:rPr>
              <w:t xml:space="preserve"> «Об утверждении перечня универсальных услуг телекоммуникаций и Правил субсидирования стоимости универсальных услуг телекоммуникаций»; </w:t>
            </w:r>
            <w:r>
              <w:br/>
            </w:r>
            <w:r>
              <w:rPr>
                <w:rFonts w:ascii="Times New Roman"/>
                <w:b w:val="false"/>
                <w:i w:val="false"/>
                <w:color w:val="000000"/>
                <w:sz w:val="20"/>
              </w:rPr>
              <w:t>
</w:t>
            </w:r>
            <w:r>
              <w:rPr>
                <w:rFonts w:ascii="Times New Roman"/>
                <w:b w:val="false"/>
                <w:i w:val="false"/>
                <w:color w:val="000000"/>
                <w:sz w:val="20"/>
              </w:rPr>
              <w:t xml:space="preserve">- от 11 августа 2009 года № </w:t>
            </w:r>
            <w:r>
              <w:rPr>
                <w:rFonts w:ascii="Times New Roman"/>
                <w:b w:val="false"/>
                <w:i w:val="false"/>
                <w:color w:val="000000"/>
                <w:sz w:val="20"/>
              </w:rPr>
              <w:t>1210</w:t>
            </w:r>
            <w:r>
              <w:rPr>
                <w:rFonts w:ascii="Times New Roman"/>
                <w:b w:val="false"/>
                <w:i w:val="false"/>
                <w:color w:val="000000"/>
                <w:sz w:val="20"/>
              </w:rPr>
              <w:t xml:space="preserve"> «Об утверждении норм расходов горюче-смазочных материалов и расходов на содержание автотранспорта»;</w:t>
            </w:r>
            <w:r>
              <w:br/>
            </w:r>
            <w:r>
              <w:rPr>
                <w:rFonts w:ascii="Times New Roman"/>
                <w:b w:val="false"/>
                <w:i w:val="false"/>
                <w:color w:val="000000"/>
                <w:sz w:val="20"/>
              </w:rPr>
              <w:t>
</w:t>
            </w:r>
            <w:r>
              <w:rPr>
                <w:rFonts w:ascii="Times New Roman"/>
                <w:b w:val="false"/>
                <w:i w:val="false"/>
                <w:color w:val="000000"/>
                <w:sz w:val="20"/>
              </w:rPr>
              <w:t xml:space="preserve">- от 30 октября 2009 года № </w:t>
            </w:r>
            <w:r>
              <w:rPr>
                <w:rFonts w:ascii="Times New Roman"/>
                <w:b w:val="false"/>
                <w:i w:val="false"/>
                <w:color w:val="000000"/>
                <w:sz w:val="20"/>
              </w:rPr>
              <w:t>1729</w:t>
            </w:r>
            <w:r>
              <w:rPr>
                <w:rFonts w:ascii="Times New Roman"/>
                <w:b w:val="false"/>
                <w:i w:val="false"/>
                <w:color w:val="000000"/>
                <w:sz w:val="20"/>
              </w:rPr>
              <w:t xml:space="preserve">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br/>
            </w:r>
            <w:r>
              <w:rPr>
                <w:rFonts w:ascii="Times New Roman"/>
                <w:b w:val="false"/>
                <w:i w:val="false"/>
                <w:color w:val="000000"/>
                <w:sz w:val="20"/>
              </w:rPr>
              <w:t>
</w:t>
            </w:r>
            <w:r>
              <w:rPr>
                <w:rFonts w:ascii="Times New Roman"/>
                <w:b w:val="false"/>
                <w:i w:val="false"/>
                <w:color w:val="000000"/>
                <w:sz w:val="20"/>
              </w:rPr>
              <w:t xml:space="preserve">- от 15 декабря 2009 года № </w:t>
            </w:r>
            <w:r>
              <w:rPr>
                <w:rFonts w:ascii="Times New Roman"/>
                <w:b w:val="false"/>
                <w:i w:val="false"/>
                <w:color w:val="000000"/>
                <w:sz w:val="20"/>
              </w:rPr>
              <w:t>2136</w:t>
            </w:r>
            <w:r>
              <w:rPr>
                <w:rFonts w:ascii="Times New Roman"/>
                <w:b w:val="false"/>
                <w:i w:val="false"/>
                <w:color w:val="000000"/>
                <w:sz w:val="20"/>
              </w:rPr>
              <w:t xml:space="preserve"> «Об утверждении перечня гарантированного объема бесплатной медицинской помощи»;</w:t>
            </w:r>
            <w:r>
              <w:br/>
            </w:r>
            <w:r>
              <w:rPr>
                <w:rFonts w:ascii="Times New Roman"/>
                <w:b w:val="false"/>
                <w:i w:val="false"/>
                <w:color w:val="000000"/>
                <w:sz w:val="20"/>
              </w:rPr>
              <w:t>
</w:t>
            </w:r>
            <w:r>
              <w:rPr>
                <w:rFonts w:ascii="Times New Roman"/>
                <w:b w:val="false"/>
                <w:i w:val="false"/>
                <w:color w:val="000000"/>
                <w:sz w:val="20"/>
              </w:rPr>
              <w:t xml:space="preserve">- от 7 ноября 2009 года № </w:t>
            </w:r>
            <w:r>
              <w:rPr>
                <w:rFonts w:ascii="Times New Roman"/>
                <w:b w:val="false"/>
                <w:i w:val="false"/>
                <w:color w:val="000000"/>
                <w:sz w:val="20"/>
              </w:rPr>
              <w:t>1781</w:t>
            </w:r>
            <w:r>
              <w:rPr>
                <w:rFonts w:ascii="Times New Roman"/>
                <w:b w:val="false"/>
                <w:i w:val="false"/>
                <w:color w:val="000000"/>
                <w:sz w:val="20"/>
              </w:rPr>
              <w:t xml:space="preserve"> «О едином дистрибьюторе по закупу и обеспечению лекарственными средствами, изделиями медицинского назначения»;</w:t>
            </w:r>
            <w:r>
              <w:br/>
            </w:r>
            <w:r>
              <w:rPr>
                <w:rFonts w:ascii="Times New Roman"/>
                <w:b w:val="false"/>
                <w:i w:val="false"/>
                <w:color w:val="000000"/>
                <w:sz w:val="20"/>
              </w:rPr>
              <w:t>
</w:t>
            </w:r>
            <w:r>
              <w:rPr>
                <w:rFonts w:ascii="Times New Roman"/>
                <w:b w:val="false"/>
                <w:i w:val="false"/>
                <w:color w:val="000000"/>
                <w:sz w:val="20"/>
              </w:rPr>
              <w:t xml:space="preserve">- от 17 июня 2010 года № </w:t>
            </w:r>
            <w:r>
              <w:rPr>
                <w:rFonts w:ascii="Times New Roman"/>
                <w:b w:val="false"/>
                <w:i w:val="false"/>
                <w:color w:val="000000"/>
                <w:sz w:val="20"/>
              </w:rPr>
              <w:t>608</w:t>
            </w:r>
            <w:r>
              <w:rPr>
                <w:rFonts w:ascii="Times New Roman"/>
                <w:b w:val="false"/>
                <w:i w:val="false"/>
                <w:color w:val="000000"/>
                <w:sz w:val="20"/>
              </w:rPr>
              <w:t xml:space="preserve"> «Об утверждении Правил предоставления, видов и объема медицинской помощи при чрезвычайных ситуациях»;</w:t>
            </w:r>
            <w:r>
              <w:br/>
            </w:r>
            <w:r>
              <w:rPr>
                <w:rFonts w:ascii="Times New Roman"/>
                <w:b w:val="false"/>
                <w:i w:val="false"/>
                <w:color w:val="000000"/>
                <w:sz w:val="20"/>
              </w:rPr>
              <w:t>
</w:t>
            </w:r>
            <w:r>
              <w:rPr>
                <w:rFonts w:ascii="Times New Roman"/>
                <w:b w:val="false"/>
                <w:i w:val="false"/>
                <w:color w:val="000000"/>
                <w:sz w:val="20"/>
              </w:rPr>
              <w:t xml:space="preserve">- от 31 декабря 2010 года № </w:t>
            </w:r>
            <w:r>
              <w:rPr>
                <w:rFonts w:ascii="Times New Roman"/>
                <w:b w:val="false"/>
                <w:i w:val="false"/>
                <w:color w:val="000000"/>
                <w:sz w:val="20"/>
              </w:rPr>
              <w:t>1511</w:t>
            </w:r>
            <w:r>
              <w:rPr>
                <w:rFonts w:ascii="Times New Roman"/>
                <w:b w:val="false"/>
                <w:i w:val="false"/>
                <w:color w:val="000000"/>
                <w:sz w:val="20"/>
              </w:rPr>
              <w:t xml:space="preserve"> «Об утверждении Правил субсидирования авиамаршрутов»;</w:t>
            </w:r>
            <w:r>
              <w:br/>
            </w:r>
            <w:r>
              <w:rPr>
                <w:rFonts w:ascii="Times New Roman"/>
                <w:b w:val="false"/>
                <w:i w:val="false"/>
                <w:color w:val="000000"/>
                <w:sz w:val="20"/>
              </w:rPr>
              <w:t>
</w:t>
            </w:r>
            <w:r>
              <w:rPr>
                <w:rFonts w:ascii="Times New Roman"/>
                <w:b w:val="false"/>
                <w:i w:val="false"/>
                <w:color w:val="000000"/>
                <w:sz w:val="20"/>
              </w:rPr>
              <w:t xml:space="preserve">- от 24 февраля 2011 года № </w:t>
            </w:r>
            <w:r>
              <w:rPr>
                <w:rFonts w:ascii="Times New Roman"/>
                <w:b w:val="false"/>
                <w:i w:val="false"/>
                <w:color w:val="000000"/>
                <w:sz w:val="20"/>
              </w:rPr>
              <w:t>175</w:t>
            </w:r>
            <w:r>
              <w:rPr>
                <w:rFonts w:ascii="Times New Roman"/>
                <w:b w:val="false"/>
                <w:i w:val="false"/>
                <w:color w:val="000000"/>
                <w:sz w:val="20"/>
              </w:rPr>
              <w:t xml:space="preserve"> «Об учреждении государственных именных стипендий»;</w:t>
            </w:r>
            <w:r>
              <w:br/>
            </w:r>
            <w:r>
              <w:rPr>
                <w:rFonts w:ascii="Times New Roman"/>
                <w:b w:val="false"/>
                <w:i w:val="false"/>
                <w:color w:val="000000"/>
                <w:sz w:val="20"/>
              </w:rPr>
              <w:t>
</w:t>
            </w:r>
            <w:r>
              <w:rPr>
                <w:rFonts w:ascii="Times New Roman"/>
                <w:b w:val="false"/>
                <w:i w:val="false"/>
                <w:color w:val="000000"/>
                <w:sz w:val="20"/>
              </w:rPr>
              <w:t xml:space="preserve">- от 27 октября 2011 года № </w:t>
            </w:r>
            <w:r>
              <w:rPr>
                <w:rFonts w:ascii="Times New Roman"/>
                <w:b w:val="false"/>
                <w:i w:val="false"/>
                <w:color w:val="000000"/>
                <w:sz w:val="20"/>
              </w:rPr>
              <w:t>1211</w:t>
            </w:r>
            <w:r>
              <w:rPr>
                <w:rFonts w:ascii="Times New Roman"/>
                <w:b w:val="false"/>
                <w:i w:val="false"/>
                <w:color w:val="000000"/>
                <w:sz w:val="20"/>
              </w:rPr>
              <w:t xml:space="preserve"> «О вопросах субсидирования государственных театров, музеев, концертных и культурно-досуговых организаций»;</w:t>
            </w:r>
            <w:r>
              <w:br/>
            </w:r>
            <w:r>
              <w:rPr>
                <w:rFonts w:ascii="Times New Roman"/>
                <w:b w:val="false"/>
                <w:i w:val="false"/>
                <w:color w:val="000000"/>
                <w:sz w:val="20"/>
              </w:rPr>
              <w:t>
</w:t>
            </w:r>
            <w:r>
              <w:rPr>
                <w:rFonts w:ascii="Times New Roman"/>
                <w:b w:val="false"/>
                <w:i w:val="false"/>
                <w:color w:val="000000"/>
                <w:sz w:val="20"/>
              </w:rPr>
              <w:t xml:space="preserve">- от 18 мая 2012 года № </w:t>
            </w:r>
            <w:r>
              <w:rPr>
                <w:rFonts w:ascii="Times New Roman"/>
                <w:b w:val="false"/>
                <w:i w:val="false"/>
                <w:color w:val="000000"/>
                <w:sz w:val="20"/>
              </w:rPr>
              <w:t>640</w:t>
            </w:r>
            <w:r>
              <w:rPr>
                <w:rFonts w:ascii="Times New Roman"/>
                <w:b w:val="false"/>
                <w:i w:val="false"/>
                <w:color w:val="000000"/>
                <w:sz w:val="20"/>
              </w:rPr>
              <w:t xml:space="preserve"> «Об утверждении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на 2012-2013 учебный год»;</w:t>
            </w:r>
            <w:r>
              <w:br/>
            </w:r>
            <w:r>
              <w:rPr>
                <w:rFonts w:ascii="Times New Roman"/>
                <w:b w:val="false"/>
                <w:i w:val="false"/>
                <w:color w:val="000000"/>
                <w:sz w:val="20"/>
              </w:rPr>
              <w:t>
</w:t>
            </w:r>
            <w:r>
              <w:rPr>
                <w:rFonts w:ascii="Times New Roman"/>
                <w:b w:val="false"/>
                <w:i w:val="false"/>
                <w:color w:val="000000"/>
                <w:sz w:val="20"/>
              </w:rPr>
              <w:t xml:space="preserve">- от 17 мая 2013 года № </w:t>
            </w:r>
            <w:r>
              <w:rPr>
                <w:rFonts w:ascii="Times New Roman"/>
                <w:b w:val="false"/>
                <w:i w:val="false"/>
                <w:color w:val="000000"/>
                <w:sz w:val="20"/>
              </w:rPr>
              <w:t>499</w:t>
            </w:r>
            <w:r>
              <w:rPr>
                <w:rFonts w:ascii="Times New Roman"/>
                <w:b w:val="false"/>
                <w:i w:val="false"/>
                <w:color w:val="000000"/>
                <w:sz w:val="20"/>
              </w:rPr>
              <w:t xml:space="preserve">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br/>
            </w:r>
            <w:r>
              <w:rPr>
                <w:rFonts w:ascii="Times New Roman"/>
                <w:b w:val="false"/>
                <w:i w:val="false"/>
                <w:color w:val="000000"/>
                <w:sz w:val="20"/>
              </w:rPr>
              <w:t>
</w:t>
            </w:r>
            <w:r>
              <w:rPr>
                <w:rFonts w:ascii="Times New Roman"/>
                <w:b w:val="false"/>
                <w:i w:val="false"/>
                <w:color w:val="000000"/>
                <w:sz w:val="20"/>
              </w:rPr>
              <w:t xml:space="preserve">- от 20 мая 2013 года № </w:t>
            </w:r>
            <w:r>
              <w:rPr>
                <w:rFonts w:ascii="Times New Roman"/>
                <w:b w:val="false"/>
                <w:i w:val="false"/>
                <w:color w:val="000000"/>
                <w:sz w:val="20"/>
              </w:rPr>
              <w:t>500</w:t>
            </w:r>
            <w:r>
              <w:rPr>
                <w:rFonts w:ascii="Times New Roman"/>
                <w:b w:val="false"/>
                <w:i w:val="false"/>
                <w:color w:val="000000"/>
                <w:sz w:val="20"/>
              </w:rPr>
              <w:t xml:space="preserve"> «Об утверждении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на 2013-2014 учебный год»;</w:t>
            </w:r>
            <w:r>
              <w:br/>
            </w:r>
            <w:r>
              <w:rPr>
                <w:rFonts w:ascii="Times New Roman"/>
                <w:b w:val="false"/>
                <w:i w:val="false"/>
                <w:color w:val="000000"/>
                <w:sz w:val="20"/>
              </w:rPr>
              <w:t>
</w:t>
            </w:r>
            <w:r>
              <w:rPr>
                <w:rFonts w:ascii="Times New Roman"/>
                <w:b w:val="false"/>
                <w:i w:val="false"/>
                <w:color w:val="000000"/>
                <w:sz w:val="20"/>
              </w:rPr>
              <w:t xml:space="preserve">- от 28 ноября 2014 года № </w:t>
            </w:r>
            <w:r>
              <w:rPr>
                <w:rFonts w:ascii="Times New Roman"/>
                <w:b w:val="false"/>
                <w:i w:val="false"/>
                <w:color w:val="000000"/>
                <w:sz w:val="20"/>
              </w:rPr>
              <w:t>1255</w:t>
            </w:r>
            <w:r>
              <w:rPr>
                <w:rFonts w:ascii="Times New Roman"/>
                <w:b w:val="false"/>
                <w:i w:val="false"/>
                <w:color w:val="000000"/>
                <w:sz w:val="20"/>
              </w:rPr>
              <w:t xml:space="preserve">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r>
              <w:br/>
            </w:r>
            <w:r>
              <w:rPr>
                <w:rFonts w:ascii="Times New Roman"/>
                <w:b w:val="false"/>
                <w:i w:val="false"/>
                <w:color w:val="000000"/>
                <w:sz w:val="20"/>
              </w:rPr>
              <w:t>
</w:t>
            </w:r>
            <w:r>
              <w:rPr>
                <w:rFonts w:ascii="Times New Roman"/>
                <w:b w:val="false"/>
                <w:i w:val="false"/>
                <w:color w:val="000000"/>
                <w:sz w:val="20"/>
              </w:rPr>
              <w:t>Приказы министров Республики Казахстан и иных руководителей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10 ноября 2009 года № 689 «О некоторых вопросах отраслевой системы поощрения и об утверждении Правила оплаты труда медицинских работников в зависимости от объема, качества оказываемой медицинской помощи и отраслевой системы поощрения» (зарегистрированный в реестре нормативных правовых актов за № 5876)</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(зарегистрированный в реестре нормативных правовых актов за № 5945);</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(зарегистрированный в реестре нормативных правовых актов за № 6173);</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июня 2011 года № 348 «О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 в области здравоохранения, финансируемых из республиканского бюджета на 2011-2012 учебный год» (зарегистрированный в реестре нормативных правовых актов за № 7043);</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нормативных правовых актов за № 7690);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4 ноября 2014 года № 74 «Об утверждении Правил проведения спортивных мероприятий» (зарегистрированный в реестре нормативных правовых актов за № 9930);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нормативных правовых актов за № 10007);</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нормативных правовых актов за № 9934);</w:t>
            </w:r>
            <w:r>
              <w:br/>
            </w:r>
            <w:r>
              <w:rPr>
                <w:rFonts w:ascii="Times New Roman"/>
                <w:b w:val="false"/>
                <w:i w:val="false"/>
                <w:color w:val="000000"/>
                <w:sz w:val="20"/>
              </w:rPr>
              <w:t>
</w:t>
            </w:r>
            <w:r>
              <w:rPr>
                <w:rFonts w:ascii="Times New Roman"/>
                <w:b w:val="false"/>
                <w:i w:val="false"/>
                <w:color w:val="000000"/>
                <w:sz w:val="20"/>
              </w:rPr>
              <w:t xml:space="preserve">- Правила выделения бюджетных субсидий на покрытие убытков, связанных спредоставлением услуг по обеспечению доступности театральных,ультурно-досуговых и концертных мероприятий для населения,пропагандой классического, народного, музыкального и хореографического искусства, утверждаемые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35 Бюджетного кодекса;</w:t>
            </w:r>
            <w:r>
              <w:br/>
            </w:r>
            <w:r>
              <w:rPr>
                <w:rFonts w:ascii="Times New Roman"/>
                <w:b w:val="false"/>
                <w:i w:val="false"/>
                <w:color w:val="000000"/>
                <w:sz w:val="20"/>
              </w:rPr>
              <w:t>
</w:t>
            </w:r>
            <w:r>
              <w:rPr>
                <w:rFonts w:ascii="Times New Roman"/>
                <w:b w:val="false"/>
                <w:i w:val="false"/>
                <w:color w:val="000000"/>
                <w:sz w:val="20"/>
              </w:rPr>
              <w:t xml:space="preserve">- Правила субсидирования убытков перевозчика, связанных с осуществлением пассажирских перевозок по социально значимым сообщениям, утверждаемые в соответствии с подпунктом 34) 19 </w:t>
            </w:r>
            <w:r>
              <w:rPr>
                <w:rFonts w:ascii="Times New Roman"/>
                <w:b w:val="false"/>
                <w:i w:val="false"/>
                <w:color w:val="000000"/>
                <w:sz w:val="20"/>
              </w:rPr>
              <w:t>пункта 2</w:t>
            </w:r>
            <w:r>
              <w:rPr>
                <w:rFonts w:ascii="Times New Roman"/>
                <w:b w:val="false"/>
                <w:i w:val="false"/>
                <w:color w:val="000000"/>
                <w:sz w:val="20"/>
              </w:rPr>
              <w:t xml:space="preserve"> статьи 14 Закона Республики Казахстан «О железнодорожном транспорте»;</w:t>
            </w:r>
            <w:r>
              <w:br/>
            </w:r>
            <w:r>
              <w:rPr>
                <w:rFonts w:ascii="Times New Roman"/>
                <w:b w:val="false"/>
                <w:i w:val="false"/>
                <w:color w:val="000000"/>
                <w:sz w:val="20"/>
              </w:rPr>
              <w:t>
</w:t>
            </w:r>
            <w:r>
              <w:rPr>
                <w:rFonts w:ascii="Times New Roman"/>
                <w:b w:val="false"/>
                <w:i w:val="false"/>
                <w:color w:val="000000"/>
                <w:sz w:val="20"/>
              </w:rPr>
              <w:t xml:space="preserve">- Правила субсидирования стоимости услуг по подаче воды сельскохозяйственным товаропроизводителям, утверждаемые в соответствии с пунктом 8-1 </w:t>
            </w:r>
            <w:r>
              <w:rPr>
                <w:rFonts w:ascii="Times New Roman"/>
                <w:b w:val="false"/>
                <w:i w:val="false"/>
                <w:color w:val="000000"/>
                <w:sz w:val="20"/>
              </w:rPr>
              <w:t>статьи 37-1</w:t>
            </w:r>
            <w:r>
              <w:rPr>
                <w:rFonts w:ascii="Times New Roman"/>
                <w:b w:val="false"/>
                <w:i w:val="false"/>
                <w:color w:val="000000"/>
                <w:sz w:val="20"/>
              </w:rPr>
              <w:t xml:space="preserve"> Водного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-Правила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утверждаемые в соответствии с пунктом 8-1 </w:t>
            </w:r>
            <w:r>
              <w:rPr>
                <w:rFonts w:ascii="Times New Roman"/>
                <w:b w:val="false"/>
                <w:i w:val="false"/>
                <w:color w:val="000000"/>
                <w:sz w:val="20"/>
              </w:rPr>
              <w:t>статьи 37-1</w:t>
            </w:r>
            <w:r>
              <w:rPr>
                <w:rFonts w:ascii="Times New Roman"/>
                <w:b w:val="false"/>
                <w:i w:val="false"/>
                <w:color w:val="000000"/>
                <w:sz w:val="20"/>
              </w:rPr>
              <w:t xml:space="preserve"> Водного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Правила адресного субсидирования из местных бюджетов на развитие семеноводства, утверждаемые в соответствии с </w:t>
            </w:r>
            <w:r>
              <w:rPr>
                <w:rFonts w:ascii="Times New Roman"/>
                <w:b w:val="false"/>
                <w:i w:val="false"/>
                <w:color w:val="000000"/>
                <w:sz w:val="20"/>
              </w:rPr>
              <w:t>подпунктом 8-3)</w:t>
            </w:r>
            <w:r>
              <w:rPr>
                <w:rFonts w:ascii="Times New Roman"/>
                <w:b w:val="false"/>
                <w:i w:val="false"/>
                <w:color w:val="000000"/>
                <w:sz w:val="20"/>
              </w:rPr>
              <w:t xml:space="preserve"> пункта 1 статьи 6 Закона Республики Казахстан «О семеноводстве»;</w:t>
            </w:r>
            <w:r>
              <w:br/>
            </w:r>
            <w:r>
              <w:rPr>
                <w:rFonts w:ascii="Times New Roman"/>
                <w:b w:val="false"/>
                <w:i w:val="false"/>
                <w:color w:val="000000"/>
                <w:sz w:val="20"/>
              </w:rPr>
              <w:t>
</w:t>
            </w:r>
            <w:r>
              <w:rPr>
                <w:rFonts w:ascii="Times New Roman"/>
                <w:b w:val="false"/>
                <w:i w:val="false"/>
                <w:color w:val="000000"/>
                <w:sz w:val="20"/>
              </w:rPr>
              <w:t xml:space="preserve">- Правила технической эксплуатации автотранспортных средств, утверждаемые в соответствии с </w:t>
            </w:r>
            <w:r>
              <w:rPr>
                <w:rFonts w:ascii="Times New Roman"/>
                <w:b w:val="false"/>
                <w:i w:val="false"/>
                <w:color w:val="000000"/>
                <w:sz w:val="20"/>
              </w:rPr>
              <w:t>пунктом 23-10</w:t>
            </w:r>
            <w:r>
              <w:rPr>
                <w:rFonts w:ascii="Times New Roman"/>
                <w:b w:val="false"/>
                <w:i w:val="false"/>
                <w:color w:val="000000"/>
                <w:sz w:val="20"/>
              </w:rPr>
              <w:t xml:space="preserve"> статьи 13 Закона Республики Казахстан «Об автомобильном транспорте»;</w:t>
            </w:r>
            <w:r>
              <w:br/>
            </w:r>
            <w:r>
              <w:rPr>
                <w:rFonts w:ascii="Times New Roman"/>
                <w:b w:val="false"/>
                <w:i w:val="false"/>
                <w:color w:val="000000"/>
                <w:sz w:val="20"/>
              </w:rPr>
              <w:t>
</w:t>
            </w:r>
            <w:r>
              <w:rPr>
                <w:rFonts w:ascii="Times New Roman"/>
                <w:b w:val="false"/>
                <w:i w:val="false"/>
                <w:color w:val="000000"/>
                <w:sz w:val="20"/>
              </w:rPr>
              <w:t xml:space="preserve">- Правила обеспечения получения гражданами гарантированного объема бесплатной медицинской помощи, утверждаемые в соответствии с подпунктом 77) </w:t>
            </w:r>
            <w:r>
              <w:rPr>
                <w:rFonts w:ascii="Times New Roman"/>
                <w:b w:val="false"/>
                <w:i w:val="false"/>
                <w:color w:val="000000"/>
                <w:sz w:val="20"/>
              </w:rPr>
              <w:t>пункта 1</w:t>
            </w:r>
            <w:r>
              <w:rPr>
                <w:rFonts w:ascii="Times New Roman"/>
                <w:b w:val="false"/>
                <w:i w:val="false"/>
                <w:color w:val="000000"/>
                <w:sz w:val="20"/>
              </w:rPr>
              <w:t xml:space="preserve"> статьи 7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Правила направления граждан Республики Казахстан на лечение за рубеж за счет бюджетных средств, утверждаемые в соответствии с подпунктом 80) </w:t>
            </w:r>
            <w:r>
              <w:rPr>
                <w:rFonts w:ascii="Times New Roman"/>
                <w:b w:val="false"/>
                <w:i w:val="false"/>
                <w:color w:val="000000"/>
                <w:sz w:val="20"/>
              </w:rPr>
              <w:t>пункта 1</w:t>
            </w:r>
            <w:r>
              <w:rPr>
                <w:rFonts w:ascii="Times New Roman"/>
                <w:b w:val="false"/>
                <w:i w:val="false"/>
                <w:color w:val="000000"/>
                <w:sz w:val="20"/>
              </w:rPr>
              <w:t xml:space="preserve"> статьи 7 Кодекса Республики Казахстан от 18 сентября 2009 года «О здоровье народа и системе здравоохранения»; </w:t>
            </w:r>
            <w:r>
              <w:br/>
            </w:r>
            <w:r>
              <w:rPr>
                <w:rFonts w:ascii="Times New Roman"/>
                <w:b w:val="false"/>
                <w:i w:val="false"/>
                <w:color w:val="000000"/>
                <w:sz w:val="20"/>
              </w:rPr>
              <w:t>
</w:t>
            </w:r>
            <w:r>
              <w:rPr>
                <w:rFonts w:ascii="Times New Roman"/>
                <w:b w:val="false"/>
                <w:i w:val="false"/>
                <w:color w:val="000000"/>
                <w:sz w:val="20"/>
              </w:rPr>
              <w:t xml:space="preserve">- Правила возмещения затрат организациям здравоохранения за счет бюджетных средств, утверждаемые в соответствии с подпунктом 81) </w:t>
            </w:r>
            <w:r>
              <w:rPr>
                <w:rFonts w:ascii="Times New Roman"/>
                <w:b w:val="false"/>
                <w:i w:val="false"/>
                <w:color w:val="000000"/>
                <w:sz w:val="20"/>
              </w:rPr>
              <w:t>пункта 1</w:t>
            </w:r>
            <w:r>
              <w:rPr>
                <w:rFonts w:ascii="Times New Roman"/>
                <w:b w:val="false"/>
                <w:i w:val="false"/>
                <w:color w:val="000000"/>
                <w:sz w:val="20"/>
              </w:rPr>
              <w:t xml:space="preserve"> статьи 7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Правила обеспечения лекарственными средствами граждан, утверждаемые в соответствии с подпунктом 83) </w:t>
            </w:r>
            <w:r>
              <w:rPr>
                <w:rFonts w:ascii="Times New Roman"/>
                <w:b w:val="false"/>
                <w:i w:val="false"/>
                <w:color w:val="000000"/>
                <w:sz w:val="20"/>
              </w:rPr>
              <w:t>пункта 1</w:t>
            </w:r>
            <w:r>
              <w:rPr>
                <w:rFonts w:ascii="Times New Roman"/>
                <w:b w:val="false"/>
                <w:i w:val="false"/>
                <w:color w:val="000000"/>
                <w:sz w:val="20"/>
              </w:rPr>
              <w:t xml:space="preserve"> статьи 7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Государственный образовательный заказ на подготовку специалистов с высшим и послевузовским образованием, а также с техническим и профессиональным образованием в организациях образования, финансируемых из республиканского бюджета (за исключением подготовки специалистов в организациях образования Комитета национальной безопасности Республики Казахстан) на 2011/2012 учебный год, утверждаемый в соответствии с </w:t>
            </w:r>
            <w:r>
              <w:rPr>
                <w:rFonts w:ascii="Times New Roman"/>
                <w:b w:val="false"/>
                <w:i w:val="false"/>
                <w:color w:val="000000"/>
                <w:sz w:val="20"/>
              </w:rPr>
              <w:t>пунктом 43</w:t>
            </w:r>
            <w:r>
              <w:rPr>
                <w:rFonts w:ascii="Times New Roman"/>
                <w:b w:val="false"/>
                <w:i w:val="false"/>
                <w:color w:val="000000"/>
                <w:sz w:val="20"/>
              </w:rPr>
              <w:t xml:space="preserve"> статьи 5 Закона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 xml:space="preserve">- Нормы площадей для размещения аппарата и специфических помещений государственных органов и нормах положенности за пользование телефонной связью, утверждаемые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69 Бюджетного кодекса;</w:t>
            </w:r>
            <w:r>
              <w:br/>
            </w:r>
            <w:r>
              <w:rPr>
                <w:rFonts w:ascii="Times New Roman"/>
                <w:b w:val="false"/>
                <w:i w:val="false"/>
                <w:color w:val="000000"/>
                <w:sz w:val="20"/>
              </w:rPr>
              <w:t>
</w:t>
            </w:r>
            <w:r>
              <w:rPr>
                <w:rFonts w:ascii="Times New Roman"/>
                <w:b w:val="false"/>
                <w:i w:val="false"/>
                <w:color w:val="000000"/>
                <w:sz w:val="20"/>
              </w:rPr>
              <w:t xml:space="preserve">- Правила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утверждаемые в соответствии с подпунктом 9-9)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занятости населения»;</w:t>
            </w:r>
            <w:r>
              <w:br/>
            </w:r>
            <w:r>
              <w:rPr>
                <w:rFonts w:ascii="Times New Roman"/>
                <w:b w:val="false"/>
                <w:i w:val="false"/>
                <w:color w:val="000000"/>
                <w:sz w:val="20"/>
              </w:rPr>
              <w:t>
</w:t>
            </w:r>
            <w:r>
              <w:rPr>
                <w:rFonts w:ascii="Times New Roman"/>
                <w:b w:val="false"/>
                <w:i w:val="false"/>
                <w:color w:val="000000"/>
                <w:sz w:val="20"/>
              </w:rPr>
              <w:t xml:space="preserve">-Правила субсидирования за счет бюджетных средств убытков перевозчиков, связанных с осуществлением социально значимых перевозок пассажиров, утверждаемые в соответствии с </w:t>
            </w:r>
            <w:r>
              <w:rPr>
                <w:rFonts w:ascii="Times New Roman"/>
                <w:b w:val="false"/>
                <w:i w:val="false"/>
                <w:color w:val="000000"/>
                <w:sz w:val="20"/>
              </w:rPr>
              <w:t>пунктом 23-16</w:t>
            </w:r>
            <w:r>
              <w:rPr>
                <w:rFonts w:ascii="Times New Roman"/>
                <w:b w:val="false"/>
                <w:i w:val="false"/>
                <w:color w:val="000000"/>
                <w:sz w:val="20"/>
              </w:rPr>
              <w:t xml:space="preserve"> статьи 13 Закона Республики Казахстан «Об автомобильном транспорте»;</w:t>
            </w:r>
            <w:r>
              <w:br/>
            </w:r>
            <w:r>
              <w:rPr>
                <w:rFonts w:ascii="Times New Roman"/>
                <w:b w:val="false"/>
                <w:i w:val="false"/>
                <w:color w:val="000000"/>
                <w:sz w:val="20"/>
              </w:rPr>
              <w:t>
</w:t>
            </w:r>
            <w:r>
              <w:rPr>
                <w:rFonts w:ascii="Times New Roman"/>
                <w:b w:val="false"/>
                <w:i w:val="false"/>
                <w:color w:val="000000"/>
                <w:sz w:val="20"/>
              </w:rPr>
              <w:t xml:space="preserve">- Правила субсидирования за счет бюджетных средств убытков перевозчиков, связанных с осуществлением социально значимых перевозок пассажиров на внутреннем водном транспорте, утверждаемые в соответствии с подпунктом 26-29) </w:t>
            </w:r>
            <w:r>
              <w:rPr>
                <w:rFonts w:ascii="Times New Roman"/>
                <w:b w:val="false"/>
                <w:i w:val="false"/>
                <w:color w:val="000000"/>
                <w:sz w:val="20"/>
              </w:rPr>
              <w:t>пункта 1</w:t>
            </w:r>
            <w:r>
              <w:rPr>
                <w:rFonts w:ascii="Times New Roman"/>
                <w:b w:val="false"/>
                <w:i w:val="false"/>
                <w:color w:val="000000"/>
                <w:sz w:val="20"/>
              </w:rPr>
              <w:t xml:space="preserve"> статьи 9 Закона Республики Казахстан «О внутреннем водном транспорте»;</w:t>
            </w:r>
            <w:r>
              <w:br/>
            </w:r>
            <w:r>
              <w:rPr>
                <w:rFonts w:ascii="Times New Roman"/>
                <w:b w:val="false"/>
                <w:i w:val="false"/>
                <w:color w:val="000000"/>
                <w:sz w:val="20"/>
              </w:rPr>
              <w:t>
</w:t>
            </w:r>
            <w:r>
              <w:rPr>
                <w:rFonts w:ascii="Times New Roman"/>
                <w:b w:val="false"/>
                <w:i w:val="false"/>
                <w:color w:val="000000"/>
                <w:sz w:val="20"/>
              </w:rPr>
              <w:t xml:space="preserve">- Методика определения объемов субсидирования убытков перевозчиков, осуществляющих перевозки пассажиров по социально значимым сообщениям, утверждаемая в соответствии с подпунктом 34-23) </w:t>
            </w:r>
            <w:r>
              <w:rPr>
                <w:rFonts w:ascii="Times New Roman"/>
                <w:b w:val="false"/>
                <w:i w:val="false"/>
                <w:color w:val="000000"/>
                <w:sz w:val="20"/>
              </w:rPr>
              <w:t>пункта 2</w:t>
            </w:r>
            <w:r>
              <w:rPr>
                <w:rFonts w:ascii="Times New Roman"/>
                <w:b w:val="false"/>
                <w:i w:val="false"/>
                <w:color w:val="000000"/>
                <w:sz w:val="20"/>
              </w:rPr>
              <w:t xml:space="preserve"> статьи 14 Закона Республики Казахстан «О железнодорожном транспорте»</w:t>
            </w:r>
            <w:r>
              <w:br/>
            </w:r>
            <w:r>
              <w:rPr>
                <w:rFonts w:ascii="Times New Roman"/>
                <w:b w:val="false"/>
                <w:i w:val="false"/>
                <w:color w:val="000000"/>
                <w:sz w:val="20"/>
              </w:rPr>
              <w:t>
</w:t>
            </w:r>
            <w:r>
              <w:rPr>
                <w:rFonts w:ascii="Times New Roman"/>
                <w:b w:val="false"/>
                <w:i w:val="false"/>
                <w:color w:val="000000"/>
                <w:sz w:val="20"/>
              </w:rPr>
              <w:t xml:space="preserve">- Правила оказания стационарной помощи, утверждаемые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47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Правила оказания стационарозамещающей помощи, утверждаемые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48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Правила выбора поставщика услуг по оказанию гарантированного объема бесплатной медицинской помощи и возмещения его затрат, утверждаемые в соответствии с подпункт 22) пунктом 1 статьи 7 Кодекса Республики Казахстан от 18 сентября 2009 года народа и системе здравоохранения»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необоснованно использованных средств в бюджет, либо восстановление их по учету, а также выполнение поставщиками товаров, работ и услуг договорных обязательств.</w:t>
            </w:r>
            <w:r>
              <w:br/>
            </w:r>
            <w:r>
              <w:rPr>
                <w:rFonts w:ascii="Times New Roman"/>
                <w:b w:val="false"/>
                <w:i w:val="false"/>
                <w:color w:val="000000"/>
                <w:sz w:val="20"/>
              </w:rPr>
              <w:t>
</w:t>
            </w: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237</w:t>
            </w:r>
            <w:r>
              <w:rPr>
                <w:rFonts w:ascii="Times New Roman"/>
                <w:b w:val="false"/>
                <w:i w:val="false"/>
                <w:color w:val="000000"/>
                <w:sz w:val="20"/>
              </w:rPr>
              <w:t xml:space="preserve"> КоАП.</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Недоплата заработной платы (денежного содержания, довольствия, премий).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29 августа 2001 года № </w:t>
            </w:r>
            <w:r>
              <w:rPr>
                <w:rFonts w:ascii="Times New Roman"/>
                <w:b w:val="false"/>
                <w:i w:val="false"/>
                <w:color w:val="000000"/>
                <w:sz w:val="20"/>
              </w:rPr>
              <w:t>1127</w:t>
            </w:r>
            <w:r>
              <w:rPr>
                <w:rFonts w:ascii="Times New Roman"/>
                <w:b w:val="false"/>
                <w:i w:val="false"/>
                <w:color w:val="000000"/>
                <w:sz w:val="20"/>
              </w:rPr>
              <w:t xml:space="preserve">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br/>
            </w:r>
            <w:r>
              <w:rPr>
                <w:rFonts w:ascii="Times New Roman"/>
                <w:b w:val="false"/>
                <w:i w:val="false"/>
                <w:color w:val="000000"/>
                <w:sz w:val="20"/>
              </w:rPr>
              <w:t>
</w:t>
            </w:r>
            <w:r>
              <w:rPr>
                <w:rFonts w:ascii="Times New Roman"/>
                <w:b w:val="false"/>
                <w:i w:val="false"/>
                <w:color w:val="000000"/>
                <w:sz w:val="20"/>
              </w:rPr>
              <w:t xml:space="preserve">- от 29 декабря 2007 года № </w:t>
            </w:r>
            <w:r>
              <w:rPr>
                <w:rFonts w:ascii="Times New Roman"/>
                <w:b w:val="false"/>
                <w:i w:val="false"/>
                <w:color w:val="000000"/>
                <w:sz w:val="20"/>
              </w:rPr>
              <w:t>1400</w:t>
            </w:r>
            <w:r>
              <w:rPr>
                <w:rFonts w:ascii="Times New Roman"/>
                <w:b w:val="false"/>
                <w:i w:val="false"/>
                <w:color w:val="000000"/>
                <w:sz w:val="20"/>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Times New Roman"/>
                <w:b w:val="false"/>
                <w:i w:val="false"/>
                <w:color w:val="000000"/>
                <w:sz w:val="20"/>
              </w:rPr>
              <w:t>
</w:t>
            </w:r>
            <w:r>
              <w:rPr>
                <w:rFonts w:ascii="Times New Roman"/>
                <w:b w:val="false"/>
                <w:i w:val="false"/>
                <w:color w:val="000000"/>
                <w:sz w:val="20"/>
              </w:rPr>
              <w:t xml:space="preserve">«Единые правила исчисления средней заработной платы» утверждаемые центральным уполномоченным органом по труду в соответствии с пунктом 3 </w:t>
            </w:r>
            <w:r>
              <w:rPr>
                <w:rFonts w:ascii="Times New Roman"/>
                <w:b w:val="false"/>
                <w:i w:val="false"/>
                <w:color w:val="000000"/>
                <w:sz w:val="20"/>
              </w:rPr>
              <w:t>статьи 136</w:t>
            </w:r>
            <w:r>
              <w:rPr>
                <w:rFonts w:ascii="Times New Roman"/>
                <w:b w:val="false"/>
                <w:i w:val="false"/>
                <w:color w:val="000000"/>
                <w:sz w:val="20"/>
              </w:rPr>
              <w:t xml:space="preserve"> Трудового кодекса Республики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в текущем финансовом году сумм неиспользованных (недоиспользованных) в истекшем финансовом году целевых трансфертов на развитие, выделенных из республиканского бюджета, за исключением выделенных из резерва Правительства Республики Казахстан, не предусмотренных решением Правительства Республики Казахстан или местного исполнительного органа области об их использовании (доиспользовании).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w:t>
            </w:r>
            <w:r>
              <w:rPr>
                <w:rFonts w:ascii="Times New Roman"/>
                <w:b w:val="false"/>
                <w:i w:val="false"/>
                <w:color w:val="000000"/>
                <w:sz w:val="20"/>
              </w:rPr>
              <w:t xml:space="preserve"> статьи 44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Неосуществление возврата в вышестоящий бюджет бюджетных средств на начало года неиспользованных (недоиспользованных) в истекшем финансовом году сумм целевых трансфертов, выделенных из вышестоящего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w:t>
            </w:r>
            <w:r>
              <w:rPr>
                <w:rFonts w:ascii="Times New Roman"/>
                <w:b w:val="false"/>
                <w:i w:val="false"/>
                <w:color w:val="000000"/>
                <w:sz w:val="20"/>
              </w:rPr>
              <w:t xml:space="preserve"> статьи 44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требований по использованию остатков бюджетных средств, оставшихся не использованными по итогам исполнения бюджета за отчетный финансовый год, по состоянию на 1 января очередного финансового года.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104</w:t>
            </w:r>
            <w:r>
              <w:rPr>
                <w:rFonts w:ascii="Times New Roman"/>
                <w:b w:val="false"/>
                <w:i w:val="false"/>
                <w:color w:val="000000"/>
                <w:sz w:val="20"/>
              </w:rPr>
              <w:t xml:space="preserve">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и не полное закрепление областного (районного) коммунального имущества за областным (районным) коммунальными юридическими лицами.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11</w:t>
            </w:r>
            <w:r>
              <w:rPr>
                <w:rFonts w:ascii="Times New Roman"/>
                <w:b w:val="false"/>
                <w:i w:val="false"/>
                <w:color w:val="000000"/>
                <w:sz w:val="20"/>
              </w:rPr>
              <w:t xml:space="preserve">) статья 17 и </w:t>
            </w:r>
            <w:r>
              <w:rPr>
                <w:rFonts w:ascii="Times New Roman"/>
                <w:b w:val="false"/>
                <w:i w:val="false"/>
                <w:color w:val="000000"/>
                <w:sz w:val="20"/>
              </w:rPr>
              <w:t>подпункт 13)</w:t>
            </w:r>
            <w:r>
              <w:rPr>
                <w:rFonts w:ascii="Times New Roman"/>
                <w:b w:val="false"/>
                <w:i w:val="false"/>
                <w:color w:val="000000"/>
                <w:sz w:val="20"/>
              </w:rPr>
              <w:t xml:space="preserve"> статьи 18 Закона Республики Казахстан от 1 марта 2011 года «О государственном имуществе».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 или восстановлению закрепленных имуществ.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расходов, не предусмотренных спецификой экономической классификации.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2. Нарушения бюджетного законодательства при использовании активов государства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административных расходов с утвержденными натуральными нормами.</w:t>
            </w:r>
            <w:r>
              <w:br/>
            </w:r>
            <w:r>
              <w:rPr>
                <w:rFonts w:ascii="Times New Roman"/>
                <w:b w:val="false"/>
                <w:i w:val="false"/>
                <w:color w:val="000000"/>
                <w:sz w:val="20"/>
              </w:rPr>
              <w:t>
</w:t>
            </w:r>
            <w:r>
              <w:rPr>
                <w:rFonts w:ascii="Times New Roman"/>
                <w:b w:val="false"/>
                <w:i w:val="false"/>
                <w:color w:val="000000"/>
                <w:sz w:val="20"/>
              </w:rPr>
              <w:t>Возмещение необоснованно затраченных средств в пределах сумм превышения.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219</w:t>
            </w:r>
            <w:r>
              <w:rPr>
                <w:rFonts w:ascii="Times New Roman"/>
                <w:b w:val="false"/>
                <w:i w:val="false"/>
                <w:color w:val="000000"/>
                <w:sz w:val="20"/>
              </w:rPr>
              <w:t xml:space="preserve">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субъектом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1) правомерного и обоснованного представления платежных поручений;</w:t>
            </w:r>
            <w:r>
              <w:br/>
            </w:r>
            <w:r>
              <w:rPr>
                <w:rFonts w:ascii="Times New Roman"/>
                <w:b w:val="false"/>
                <w:i w:val="false"/>
                <w:color w:val="000000"/>
                <w:sz w:val="20"/>
              </w:rPr>
              <w:t>
</w:t>
            </w:r>
            <w:r>
              <w:rPr>
                <w:rFonts w:ascii="Times New Roman"/>
                <w:b w:val="false"/>
                <w:i w:val="false"/>
                <w:color w:val="000000"/>
                <w:sz w:val="20"/>
              </w:rPr>
              <w:t>2) полного выполнения обязательств по осуществлению платежей в пользу получателя денег;</w:t>
            </w:r>
            <w:r>
              <w:br/>
            </w:r>
            <w:r>
              <w:rPr>
                <w:rFonts w:ascii="Times New Roman"/>
                <w:b w:val="false"/>
                <w:i w:val="false"/>
                <w:color w:val="000000"/>
                <w:sz w:val="20"/>
              </w:rPr>
              <w:t>
</w:t>
            </w:r>
            <w:r>
              <w:rPr>
                <w:rFonts w:ascii="Times New Roman"/>
                <w:b w:val="false"/>
                <w:i w:val="false"/>
                <w:color w:val="000000"/>
                <w:sz w:val="20"/>
              </w:rPr>
              <w:t>3) достоверного совершения операций;</w:t>
            </w:r>
            <w:r>
              <w:br/>
            </w:r>
            <w:r>
              <w:rPr>
                <w:rFonts w:ascii="Times New Roman"/>
                <w:b w:val="false"/>
                <w:i w:val="false"/>
                <w:color w:val="000000"/>
                <w:sz w:val="20"/>
              </w:rPr>
              <w:t>
</w:t>
            </w:r>
            <w:r>
              <w:rPr>
                <w:rFonts w:ascii="Times New Roman"/>
                <w:b w:val="false"/>
                <w:i w:val="false"/>
                <w:color w:val="000000"/>
                <w:sz w:val="20"/>
              </w:rPr>
              <w:t>4) представления в территориальное подразделение центрального уполномоченного органа по исполнению бюджета документов, подтверждающих обоснованность платежа.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6-1</w:t>
            </w:r>
            <w:r>
              <w:rPr>
                <w:rFonts w:ascii="Times New Roman"/>
                <w:b w:val="false"/>
                <w:i w:val="false"/>
                <w:color w:val="000000"/>
                <w:sz w:val="20"/>
              </w:rPr>
              <w:t xml:space="preserve"> статьи 97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том числе путем возврата средств на счет субъекта квазигосударственного сектора, открытый в органах казначейства.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84 Закона Республики Казахстан от 1 марта 2011 года «О государственном имуществе»;</w:t>
            </w:r>
            <w:r>
              <w:br/>
            </w: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4 статьи 10,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 февраля 2012 года «О Фонде национального благосостояния».</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дочерними, зависимыми и иными юридическими лицами, являющимися аффилированными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105</w:t>
            </w:r>
            <w:r>
              <w:rPr>
                <w:rFonts w:ascii="Times New Roman"/>
                <w:b w:val="false"/>
                <w:i w:val="false"/>
                <w:color w:val="000000"/>
                <w:sz w:val="20"/>
              </w:rPr>
              <w:t xml:space="preserve">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бюджет. Принятие мер для достижения поставленных результатов.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1</w:t>
            </w:r>
            <w:r>
              <w:rPr>
                <w:rFonts w:ascii="Times New Roman"/>
                <w:b w:val="false"/>
                <w:i w:val="false"/>
                <w:color w:val="000000"/>
                <w:sz w:val="20"/>
              </w:rPr>
              <w:t xml:space="preserve"> статьи 216 КоАП.</w:t>
            </w:r>
          </w:p>
        </w:tc>
      </w:tr>
      <w:tr>
        <w:trPr>
          <w:trHeight w:val="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105</w:t>
            </w:r>
            <w:r>
              <w:rPr>
                <w:rFonts w:ascii="Times New Roman"/>
                <w:b w:val="false"/>
                <w:i w:val="false"/>
                <w:color w:val="000000"/>
                <w:sz w:val="20"/>
              </w:rPr>
              <w:t xml:space="preserve">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бюджет. Принятие мер для достижения поставленных результатов.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2</w:t>
            </w:r>
            <w:r>
              <w:rPr>
                <w:rFonts w:ascii="Times New Roman"/>
                <w:b w:val="false"/>
                <w:i w:val="false"/>
                <w:color w:val="000000"/>
                <w:sz w:val="20"/>
              </w:rPr>
              <w:t xml:space="preserve"> статьи 216 КоАП.</w:t>
            </w:r>
          </w:p>
        </w:tc>
      </w:tr>
      <w:tr>
        <w:trPr>
          <w:trHeight w:val="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предоставление государственными учреждениями и государственными предприятиями, юридическими лицами с участием государства в месячный срок после проведенного аудита финансовой отчетности их деятельности информации в органы государственного финансового контроля о выявленных нарушениях при использовании бюджетных средств, кредитов, связанных грантов, активов государства, гарантированных государством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w:t>
            </w:r>
            <w:r>
              <w:rPr>
                <w:rFonts w:ascii="Times New Roman"/>
                <w:b w:val="false"/>
                <w:i w:val="false"/>
                <w:color w:val="000000"/>
                <w:sz w:val="20"/>
              </w:rPr>
              <w:t>статьи 25</w:t>
            </w:r>
            <w:r>
              <w:rPr>
                <w:rFonts w:ascii="Times New Roman"/>
                <w:b w:val="false"/>
                <w:i w:val="false"/>
                <w:color w:val="000000"/>
                <w:sz w:val="20"/>
              </w:rPr>
              <w:t xml:space="preserve"> Закона Республики Казахстан от 20 ноября 1998 года «Об аудиторской деятельности».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6</w:t>
            </w:r>
            <w:r>
              <w:rPr>
                <w:rFonts w:ascii="Times New Roman"/>
                <w:b w:val="false"/>
                <w:i w:val="false"/>
                <w:color w:val="000000"/>
                <w:sz w:val="20"/>
              </w:rPr>
              <w:t xml:space="preserve"> статьи 247 КоАП.</w:t>
            </w:r>
          </w:p>
        </w:tc>
      </w:tr>
      <w:tr>
        <w:trPr>
          <w:trHeight w:val="13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инвестиций посредством участия государства в уставном капитале юридических лиц не в соответствии с утвержденным финансово-экономическим обоснованием.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статьи 154, </w:t>
            </w:r>
            <w:r>
              <w:rPr>
                <w:rFonts w:ascii="Times New Roman"/>
                <w:b w:val="false"/>
                <w:i w:val="false"/>
                <w:color w:val="000000"/>
                <w:sz w:val="20"/>
              </w:rPr>
              <w:t>пункт 1-1</w:t>
            </w:r>
            <w:r>
              <w:rPr>
                <w:rFonts w:ascii="Times New Roman"/>
                <w:b w:val="false"/>
                <w:i w:val="false"/>
                <w:color w:val="000000"/>
                <w:sz w:val="20"/>
              </w:rPr>
              <w:t xml:space="preserve"> статьи 159 Бюджетного кодекса Бюджетного кодекса.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том числе путем возврата средств на счет субъекта квазигосударственного сектора, открытый в органах казначейства.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84 Закона Республики Казахстан от 1 марта 2011 года «О государственном имуществе»;</w:t>
            </w:r>
            <w:r>
              <w:br/>
            </w: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4 статьи 10,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 февраля 2012 года «О Фонде национального благосостояния».</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действия должностных лиц государственных предприятий на праве оперативного управления (казенного предприятия) по принятию денежных обязательств,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предприятия на праве оперативного управления (казенного предприятия).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44</w:t>
            </w:r>
            <w:r>
              <w:rPr>
                <w:rFonts w:ascii="Times New Roman"/>
                <w:b w:val="false"/>
                <w:i w:val="false"/>
                <w:color w:val="000000"/>
                <w:sz w:val="20"/>
              </w:rPr>
              <w:t xml:space="preserve"> Гражданского кодекса Республики Казахстан от 27 декабря 1994 года;</w:t>
            </w:r>
            <w:r>
              <w:br/>
            </w:r>
            <w:r>
              <w:rPr>
                <w:rFonts w:ascii="Times New Roman"/>
                <w:b w:val="false"/>
                <w:i w:val="false"/>
                <w:color w:val="000000"/>
                <w:sz w:val="20"/>
              </w:rPr>
              <w:t>
</w:t>
            </w:r>
            <w:r>
              <w:rPr>
                <w:rFonts w:ascii="Times New Roman"/>
                <w:b w:val="false"/>
                <w:i w:val="false"/>
                <w:color w:val="000000"/>
                <w:sz w:val="20"/>
              </w:rPr>
              <w:t>статьи 140</w:t>
            </w:r>
            <w:r>
              <w:rPr>
                <w:rFonts w:ascii="Times New Roman"/>
                <w:b w:val="false"/>
                <w:i w:val="false"/>
                <w:color w:val="000000"/>
                <w:sz w:val="20"/>
              </w:rPr>
              <w:t xml:space="preserve">, </w:t>
            </w:r>
            <w:r>
              <w:rPr>
                <w:rFonts w:ascii="Times New Roman"/>
                <w:b w:val="false"/>
                <w:i w:val="false"/>
                <w:color w:val="000000"/>
                <w:sz w:val="20"/>
              </w:rPr>
              <w:t>158</w:t>
            </w:r>
            <w:r>
              <w:rPr>
                <w:rFonts w:ascii="Times New Roman"/>
                <w:b w:val="false"/>
                <w:i w:val="false"/>
                <w:color w:val="000000"/>
                <w:sz w:val="20"/>
              </w:rPr>
              <w:t>Закона Республики Казахстан от 1 марта 2011 года «О государственном имуществе».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 том числе путем расторжения договора.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p>
        </w:tc>
      </w:tr>
      <w:tr>
        <w:trPr>
          <w:trHeight w:val="7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отраслевого законодательства при использовании активов государства.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18 сентября 2009 года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27 мая 1999 года № </w:t>
            </w:r>
            <w:r>
              <w:rPr>
                <w:rFonts w:ascii="Times New Roman"/>
                <w:b w:val="false"/>
                <w:i w:val="false"/>
                <w:color w:val="000000"/>
                <w:sz w:val="20"/>
              </w:rPr>
              <w:t>659</w:t>
            </w:r>
            <w:r>
              <w:rPr>
                <w:rFonts w:ascii="Times New Roman"/>
                <w:b w:val="false"/>
                <w:i w:val="false"/>
                <w:color w:val="000000"/>
                <w:sz w:val="20"/>
              </w:rPr>
              <w:t xml:space="preserve">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r>
              <w:br/>
            </w:r>
            <w:r>
              <w:rPr>
                <w:rFonts w:ascii="Times New Roman"/>
                <w:b w:val="false"/>
                <w:i w:val="false"/>
                <w:color w:val="000000"/>
                <w:sz w:val="20"/>
              </w:rPr>
              <w:t>
</w:t>
            </w:r>
            <w:r>
              <w:rPr>
                <w:rFonts w:ascii="Times New Roman"/>
                <w:b w:val="false"/>
                <w:i w:val="false"/>
                <w:color w:val="000000"/>
                <w:sz w:val="20"/>
              </w:rPr>
              <w:t xml:space="preserve">- от 30 июня 2008 года № </w:t>
            </w:r>
            <w:r>
              <w:rPr>
                <w:rFonts w:ascii="Times New Roman"/>
                <w:b w:val="false"/>
                <w:i w:val="false"/>
                <w:color w:val="000000"/>
                <w:sz w:val="20"/>
              </w:rPr>
              <w:t>651</w:t>
            </w:r>
            <w:r>
              <w:rPr>
                <w:rFonts w:ascii="Times New Roman"/>
                <w:b w:val="false"/>
                <w:i w:val="false"/>
                <w:color w:val="000000"/>
                <w:sz w:val="20"/>
              </w:rPr>
              <w:t xml:space="preserve">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 </w:t>
            </w:r>
            <w:r>
              <w:br/>
            </w:r>
            <w:r>
              <w:rPr>
                <w:rFonts w:ascii="Times New Roman"/>
                <w:b w:val="false"/>
                <w:i w:val="false"/>
                <w:color w:val="000000"/>
                <w:sz w:val="20"/>
              </w:rPr>
              <w:t>
</w:t>
            </w:r>
            <w:r>
              <w:rPr>
                <w:rFonts w:ascii="Times New Roman"/>
                <w:b w:val="false"/>
                <w:i w:val="false"/>
                <w:color w:val="000000"/>
                <w:sz w:val="20"/>
              </w:rPr>
              <w:t xml:space="preserve">- от 31 декабря 2008 года № </w:t>
            </w:r>
            <w:r>
              <w:rPr>
                <w:rFonts w:ascii="Times New Roman"/>
                <w:b w:val="false"/>
                <w:i w:val="false"/>
                <w:color w:val="000000"/>
                <w:sz w:val="20"/>
              </w:rPr>
              <w:t>1339</w:t>
            </w:r>
            <w:r>
              <w:rPr>
                <w:rFonts w:ascii="Times New Roman"/>
                <w:b w:val="false"/>
                <w:i w:val="false"/>
                <w:color w:val="000000"/>
                <w:sz w:val="20"/>
              </w:rPr>
              <w:t xml:space="preserve">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r>
              <w:br/>
            </w:r>
            <w:r>
              <w:rPr>
                <w:rFonts w:ascii="Times New Roman"/>
                <w:b w:val="false"/>
                <w:i w:val="false"/>
                <w:color w:val="000000"/>
                <w:sz w:val="20"/>
              </w:rPr>
              <w:t>
</w:t>
            </w:r>
            <w:r>
              <w:rPr>
                <w:rFonts w:ascii="Times New Roman"/>
                <w:b w:val="false"/>
                <w:i w:val="false"/>
                <w:color w:val="000000"/>
                <w:sz w:val="20"/>
              </w:rPr>
              <w:t xml:space="preserve">- от 28 мая 2009 года № </w:t>
            </w:r>
            <w:r>
              <w:rPr>
                <w:rFonts w:ascii="Times New Roman"/>
                <w:b w:val="false"/>
                <w:i w:val="false"/>
                <w:color w:val="000000"/>
                <w:sz w:val="20"/>
              </w:rPr>
              <w:t>787</w:t>
            </w:r>
            <w:r>
              <w:rPr>
                <w:rFonts w:ascii="Times New Roman"/>
                <w:b w:val="false"/>
                <w:i w:val="false"/>
                <w:color w:val="000000"/>
                <w:sz w:val="20"/>
              </w:rPr>
              <w:t xml:space="preserve">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r>
              <w:br/>
            </w:r>
            <w:r>
              <w:rPr>
                <w:rFonts w:ascii="Times New Roman"/>
                <w:b w:val="false"/>
                <w:i w:val="false"/>
                <w:color w:val="000000"/>
                <w:sz w:val="20"/>
              </w:rPr>
              <w:t>
</w:t>
            </w:r>
            <w:r>
              <w:rPr>
                <w:rFonts w:ascii="Times New Roman"/>
                <w:b w:val="false"/>
                <w:i w:val="false"/>
                <w:color w:val="000000"/>
                <w:sz w:val="20"/>
              </w:rPr>
              <w:t xml:space="preserve">- от 11 августа 2009 года № </w:t>
            </w:r>
            <w:r>
              <w:rPr>
                <w:rFonts w:ascii="Times New Roman"/>
                <w:b w:val="false"/>
                <w:i w:val="false"/>
                <w:color w:val="000000"/>
                <w:sz w:val="20"/>
              </w:rPr>
              <w:t>1209</w:t>
            </w:r>
            <w:r>
              <w:rPr>
                <w:rFonts w:ascii="Times New Roman"/>
                <w:b w:val="false"/>
                <w:i w:val="false"/>
                <w:color w:val="000000"/>
                <w:sz w:val="20"/>
              </w:rPr>
              <w:t xml:space="preserve"> «Об установленном нормативе на приобретение офисной мебели»;</w:t>
            </w:r>
            <w:r>
              <w:br/>
            </w:r>
            <w:r>
              <w:rPr>
                <w:rFonts w:ascii="Times New Roman"/>
                <w:b w:val="false"/>
                <w:i w:val="false"/>
                <w:color w:val="000000"/>
                <w:sz w:val="20"/>
              </w:rPr>
              <w:t>
</w:t>
            </w:r>
            <w:r>
              <w:rPr>
                <w:rFonts w:ascii="Times New Roman"/>
                <w:b w:val="false"/>
                <w:i w:val="false"/>
                <w:color w:val="000000"/>
                <w:sz w:val="20"/>
              </w:rPr>
              <w:t xml:space="preserve">Правила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утверждаемые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120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от 1 июня 2011 года № </w:t>
            </w:r>
            <w:r>
              <w:rPr>
                <w:rFonts w:ascii="Times New Roman"/>
                <w:b w:val="false"/>
                <w:i w:val="false"/>
                <w:color w:val="000000"/>
                <w:sz w:val="20"/>
              </w:rPr>
              <w:t>615</w:t>
            </w:r>
            <w:r>
              <w:rPr>
                <w:rFonts w:ascii="Times New Roman"/>
                <w:b w:val="false"/>
                <w:i w:val="false"/>
                <w:color w:val="000000"/>
                <w:sz w:val="20"/>
              </w:rPr>
              <w:t xml:space="preserve">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r>
              <w:br/>
            </w:r>
            <w:r>
              <w:rPr>
                <w:rFonts w:ascii="Times New Roman"/>
                <w:b w:val="false"/>
                <w:i w:val="false"/>
                <w:color w:val="000000"/>
                <w:sz w:val="20"/>
              </w:rPr>
              <w:t>
</w:t>
            </w:r>
            <w:r>
              <w:rPr>
                <w:rFonts w:ascii="Times New Roman"/>
                <w:b w:val="false"/>
                <w:i w:val="false"/>
                <w:color w:val="000000"/>
                <w:sz w:val="20"/>
              </w:rPr>
              <w:t xml:space="preserve">- от 1 июня 2011 года № </w:t>
            </w:r>
            <w:r>
              <w:rPr>
                <w:rFonts w:ascii="Times New Roman"/>
                <w:b w:val="false"/>
                <w:i w:val="false"/>
                <w:color w:val="000000"/>
                <w:sz w:val="20"/>
              </w:rPr>
              <w:t>616</w:t>
            </w:r>
            <w:r>
              <w:rPr>
                <w:rFonts w:ascii="Times New Roman"/>
                <w:b w:val="false"/>
                <w:i w:val="false"/>
                <w:color w:val="000000"/>
                <w:sz w:val="20"/>
              </w:rPr>
              <w:t xml:space="preserve"> «Об утверждении Правил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r>
              <w:br/>
            </w:r>
            <w:r>
              <w:rPr>
                <w:rFonts w:ascii="Times New Roman"/>
                <w:b w:val="false"/>
                <w:i w:val="false"/>
                <w:color w:val="000000"/>
                <w:sz w:val="20"/>
              </w:rPr>
              <w:t>
</w:t>
            </w:r>
            <w:r>
              <w:rPr>
                <w:rFonts w:ascii="Times New Roman"/>
                <w:b w:val="false"/>
                <w:i w:val="false"/>
                <w:color w:val="000000"/>
                <w:sz w:val="20"/>
              </w:rPr>
              <w:t xml:space="preserve">- от 9 августа 2011 года № </w:t>
            </w:r>
            <w:r>
              <w:rPr>
                <w:rFonts w:ascii="Times New Roman"/>
                <w:b w:val="false"/>
                <w:i w:val="false"/>
                <w:color w:val="000000"/>
                <w:sz w:val="20"/>
              </w:rPr>
              <w:t>920</w:t>
            </w:r>
            <w:r>
              <w:rPr>
                <w:rFonts w:ascii="Times New Roman"/>
                <w:b w:val="false"/>
                <w:i w:val="false"/>
                <w:color w:val="000000"/>
                <w:sz w:val="20"/>
              </w:rPr>
              <w:t xml:space="preserve"> «Об утверждении Правил продажи объектов приватизации»;</w:t>
            </w:r>
            <w:r>
              <w:br/>
            </w:r>
            <w:r>
              <w:rPr>
                <w:rFonts w:ascii="Times New Roman"/>
                <w:b w:val="false"/>
                <w:i w:val="false"/>
                <w:color w:val="000000"/>
                <w:sz w:val="20"/>
              </w:rPr>
              <w:t>
</w:t>
            </w:r>
            <w:r>
              <w:rPr>
                <w:rFonts w:ascii="Times New Roman"/>
                <w:b w:val="false"/>
                <w:i w:val="false"/>
                <w:color w:val="000000"/>
                <w:sz w:val="20"/>
              </w:rPr>
              <w:t xml:space="preserve">от 28 сентября 2011 года № </w:t>
            </w:r>
            <w:r>
              <w:rPr>
                <w:rFonts w:ascii="Times New Roman"/>
                <w:b w:val="false"/>
                <w:i w:val="false"/>
                <w:color w:val="000000"/>
                <w:sz w:val="20"/>
              </w:rPr>
              <w:t>1103</w:t>
            </w:r>
            <w:r>
              <w:rPr>
                <w:rFonts w:ascii="Times New Roman"/>
                <w:b w:val="false"/>
                <w:i w:val="false"/>
                <w:color w:val="000000"/>
                <w:sz w:val="20"/>
              </w:rPr>
              <w:t xml:space="preserve"> «Об утверждении Правил приобретения государством прав на имущество по договору дарения»;</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экономического развития и торговли Республики Казахстан от 6 июня 2011 года № 157 «Об утверждении Правил оценки корпоративного управления в контролируемых государством акционерных обществах» (зарегистрирован в реестре нормативных правовых актов за № 7047),</w:t>
            </w:r>
            <w:r>
              <w:br/>
            </w:r>
            <w:r>
              <w:rPr>
                <w:rFonts w:ascii="Times New Roman"/>
                <w:b w:val="false"/>
                <w:i w:val="false"/>
                <w:color w:val="000000"/>
                <w:sz w:val="20"/>
              </w:rPr>
              <w:t>
</w:t>
            </w:r>
            <w:r>
              <w:rPr>
                <w:rFonts w:ascii="Times New Roman"/>
                <w:b w:val="false"/>
                <w:i w:val="false"/>
                <w:color w:val="000000"/>
                <w:sz w:val="20"/>
              </w:rPr>
              <w:t xml:space="preserve">- Норматив отчисления части чистого дохода республиканских государственных предприятий, утверждаемый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140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и условия оказания платных услуг в организациях здравоохранения, утверждаемые в соответствии с подпунктом 87) </w:t>
            </w:r>
            <w:r>
              <w:rPr>
                <w:rFonts w:ascii="Times New Roman"/>
                <w:b w:val="false"/>
                <w:i w:val="false"/>
                <w:color w:val="000000"/>
                <w:sz w:val="20"/>
              </w:rPr>
              <w:t>пункта 1</w:t>
            </w:r>
            <w:r>
              <w:rPr>
                <w:rFonts w:ascii="Times New Roman"/>
                <w:b w:val="false"/>
                <w:i w:val="false"/>
                <w:color w:val="000000"/>
                <w:sz w:val="20"/>
              </w:rPr>
              <w:t xml:space="preserve"> статьи 7 Кодекса «О здоровье народа и системе здравоохранения»;</w:t>
            </w:r>
            <w:r>
              <w:br/>
            </w:r>
            <w:r>
              <w:rPr>
                <w:rFonts w:ascii="Times New Roman"/>
                <w:b w:val="false"/>
                <w:i w:val="false"/>
                <w:color w:val="000000"/>
                <w:sz w:val="20"/>
              </w:rPr>
              <w:t>
</w:t>
            </w:r>
            <w:r>
              <w:rPr>
                <w:rFonts w:ascii="Times New Roman"/>
                <w:b w:val="false"/>
                <w:i w:val="false"/>
                <w:color w:val="000000"/>
                <w:sz w:val="20"/>
              </w:rPr>
              <w:t xml:space="preserve">- Правила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утверждаемые в соответствии с </w:t>
            </w:r>
            <w:r>
              <w:rPr>
                <w:rFonts w:ascii="Times New Roman"/>
                <w:b w:val="false"/>
                <w:i w:val="false"/>
                <w:color w:val="000000"/>
                <w:sz w:val="20"/>
              </w:rPr>
              <w:t>подпунктом 3</w:t>
            </w:r>
            <w:r>
              <w:rPr>
                <w:rFonts w:ascii="Times New Roman"/>
                <w:b w:val="false"/>
                <w:i w:val="false"/>
                <w:color w:val="000000"/>
                <w:sz w:val="20"/>
              </w:rPr>
              <w:t>) статьи 13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утверждаемые в соответствии с подпунктом 4-2) </w:t>
            </w:r>
            <w:r>
              <w:rPr>
                <w:rFonts w:ascii="Times New Roman"/>
                <w:b w:val="false"/>
                <w:i w:val="false"/>
                <w:color w:val="000000"/>
                <w:sz w:val="20"/>
              </w:rPr>
              <w:t>статьи 13</w:t>
            </w:r>
            <w:r>
              <w:rPr>
                <w:rFonts w:ascii="Times New Roman"/>
                <w:b w:val="false"/>
                <w:i w:val="false"/>
                <w:color w:val="000000"/>
                <w:sz w:val="20"/>
              </w:rPr>
              <w:t xml:space="preserve">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утверждаемые в соответствии с подпунктом 4-1) </w:t>
            </w:r>
            <w:r>
              <w:rPr>
                <w:rFonts w:ascii="Times New Roman"/>
                <w:b w:val="false"/>
                <w:i w:val="false"/>
                <w:color w:val="000000"/>
                <w:sz w:val="20"/>
              </w:rPr>
              <w:t>статьи 13</w:t>
            </w:r>
            <w:r>
              <w:rPr>
                <w:rFonts w:ascii="Times New Roman"/>
                <w:b w:val="false"/>
                <w:i w:val="false"/>
                <w:color w:val="000000"/>
                <w:sz w:val="20"/>
              </w:rPr>
              <w:t xml:space="preserve">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критерии, предъявляемые к государственным предприятиям на праве хозяйственного ведения, в которых создаются наблюдательные советы, утверждаемые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148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оценки деятельности членов наблюдательного совета и определения лимита выплаты вознаграждения членам наблюдательного совета, утверждаемые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148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и о признании утратившими силу некоторых решений Правительства Республики Казахстан, утверждаемые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13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передачи государственного имущества в доверительное управление, утверждаемые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75 Закона Республики Казахстан «О государственном имуществе»;</w:t>
            </w:r>
            <w:r>
              <w:br/>
            </w:r>
            <w:r>
              <w:rPr>
                <w:rFonts w:ascii="Times New Roman"/>
                <w:b w:val="false"/>
                <w:i w:val="false"/>
                <w:color w:val="000000"/>
                <w:sz w:val="20"/>
              </w:rPr>
              <w:t>
</w:t>
            </w:r>
            <w:r>
              <w:rPr>
                <w:rFonts w:ascii="Times New Roman"/>
                <w:b w:val="false"/>
                <w:i w:val="false"/>
                <w:color w:val="000000"/>
                <w:sz w:val="20"/>
              </w:rPr>
              <w:t xml:space="preserve">- Правила передачи государственного имущества в имущественный наем (аренду), утверждаемые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74 Закона Республики Казахстан «О государственном имуществе»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При причинении ущерба государству, обществу, организации подлежит</w:t>
            </w:r>
            <w:r>
              <w:br/>
            </w:r>
            <w:r>
              <w:rPr>
                <w:rFonts w:ascii="Times New Roman"/>
                <w:b w:val="false"/>
                <w:i w:val="false"/>
                <w:color w:val="000000"/>
                <w:sz w:val="20"/>
              </w:rPr>
              <w:t>
</w:t>
            </w:r>
            <w:r>
              <w:rPr>
                <w:rFonts w:ascii="Times New Roman"/>
                <w:b w:val="false"/>
                <w:i w:val="false"/>
                <w:color w:val="000000"/>
                <w:sz w:val="20"/>
              </w:rPr>
              <w:t>возмещению или восстановлению.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пункт 2 статьи 84 Закона Республики Казахстан от 1 марта 2011 года «О государственном имуществе».</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Извлечение государственным предприятием доходов от совершения деятельности, запрещенной законодательством Республики Казахстан, не предусмотренной его уставом, а также доходов, полученных в результате завышения установленных цен на реализуемые товары (работы, услуги), созданные за счет финансирования из бюджета, а также выявление фактов использования имущества без соответствующего его отражения по правилам бухгалтерского учета.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137</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Подлежат возврату в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статьи 28, 28-1, 28-2, 29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бюджетных средств на реализацию проектов, не предусмотренных постановлением местного исполнительного органа о реализации решения маслихата о местном бюджете.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4</w:t>
            </w:r>
            <w:r>
              <w:rPr>
                <w:rFonts w:ascii="Times New Roman"/>
                <w:b w:val="false"/>
                <w:i w:val="false"/>
                <w:color w:val="000000"/>
                <w:sz w:val="20"/>
              </w:rPr>
              <w:t xml:space="preserve">) статьи 84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путем возмещения средств в соответствующий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186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товаров государственными предприятиями по ценам, не обеспечивающим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 а также без согласования цен с уполномоченным органом.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146</w:t>
            </w:r>
            <w:r>
              <w:rPr>
                <w:rFonts w:ascii="Times New Roman"/>
                <w:b w:val="false"/>
                <w:i w:val="false"/>
                <w:color w:val="000000"/>
                <w:sz w:val="20"/>
              </w:rPr>
              <w:t xml:space="preserve"> Закона Республики Казахстан от 1 марта 2011 года «О государственном имуществе».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согласования прейскуранта цен с администратором бюджетных программ.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7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Несвоевременное утверждение годовой финансовой отчетности акционерного общества и не определения порядка распределения чистого дохода акционерного общества за истекший финансовый год и размер дивиденда в расчете на одну простую акцию общества.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Подпункты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пункта 2 статьи 35 Закона Республики Казахстан от 13 мая 2003 года «Об акционерных обществах».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принятие мер для утверждения годовой финансовой отчетности.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Глава 3. Нарушения законодательства о государственных закупках при использовании бюджетных средств</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без применения норм законодательства Республики Казахстан о государственных закупках, регламентирующих выбор поставщика и заключение с ним договора о государственных закупках, в случаях, не предусмотренных законодательством Республики Казахстан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4</w:t>
            </w:r>
            <w:r>
              <w:rPr>
                <w:rFonts w:ascii="Times New Roman"/>
                <w:b w:val="false"/>
                <w:i w:val="false"/>
                <w:color w:val="000000"/>
                <w:sz w:val="20"/>
              </w:rPr>
              <w:t xml:space="preserve"> Закона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путем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или надлежащим образом; внесение изменений в годовой план государственных закупок с последующим проведением закупок одним из способов предусмотренных законодательством Республики Казахстан о государственных закупках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13</w:t>
            </w:r>
            <w:r>
              <w:rPr>
                <w:rFonts w:ascii="Times New Roman"/>
                <w:b w:val="false"/>
                <w:i w:val="false"/>
                <w:color w:val="000000"/>
                <w:sz w:val="20"/>
              </w:rPr>
              <w:t xml:space="preserve"> статьи 207 КоАП.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от осуществления государственных закупок в случаях, не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10 статьи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путем осуществления государственных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3</w:t>
            </w:r>
            <w:r>
              <w:rPr>
                <w:rFonts w:ascii="Times New Roman"/>
                <w:b w:val="false"/>
                <w:i w:val="false"/>
                <w:color w:val="000000"/>
                <w:sz w:val="20"/>
              </w:rPr>
              <w:t xml:space="preserve"> статьи 207 КоАП.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 к участию в государственных закупках потенциальных поставщиков, нарушивших ограничения предусмотренных законодательством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принятия мер по расторжению договоров, в том числе подача иска в суд о признании не действительными, вступивших в силу договоров, за исключением случаев, когда договор исполнен в полном объеме или надлежащим образом.</w:t>
            </w:r>
            <w:r>
              <w:br/>
            </w:r>
            <w:r>
              <w:rPr>
                <w:rFonts w:ascii="Times New Roman"/>
                <w:b w:val="false"/>
                <w:i w:val="false"/>
                <w:color w:val="000000"/>
                <w:sz w:val="20"/>
              </w:rPr>
              <w:t>
</w:t>
            </w:r>
            <w:r>
              <w:rPr>
                <w:rFonts w:ascii="Times New Roman"/>
                <w:b w:val="false"/>
                <w:i w:val="false"/>
                <w:color w:val="000000"/>
                <w:sz w:val="20"/>
              </w:rPr>
              <w:t>Подача иска в суд о признании потенциального поставщика недобросовестным участником государственных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 конкурсной документации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10 статьи 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конкурсную документацию за три дня до вскрытия заявок на участие;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6</w:t>
            </w:r>
            <w:r>
              <w:rPr>
                <w:rFonts w:ascii="Times New Roman"/>
                <w:b w:val="false"/>
                <w:i w:val="false"/>
                <w:color w:val="000000"/>
                <w:sz w:val="20"/>
              </w:rPr>
              <w:t xml:space="preserve"> статьи 207 КоАП.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признание потенциального поставщика и (или) привлекаемых им субподрядчиков (соисполнителей) несоответствующим квалификационным требованиям и (или) требованиям конкурсной либо аукционной документации по основаниям, не предусмотренным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9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6</w:t>
            </w:r>
            <w:r>
              <w:rPr>
                <w:rFonts w:ascii="Times New Roman"/>
                <w:b w:val="false"/>
                <w:i w:val="false"/>
                <w:color w:val="000000"/>
                <w:sz w:val="20"/>
              </w:rPr>
              <w:t>-</w:t>
            </w:r>
            <w:r>
              <w:rPr>
                <w:rFonts w:ascii="Times New Roman"/>
                <w:b w:val="false"/>
                <w:i w:val="false"/>
                <w:color w:val="000000"/>
                <w:sz w:val="20"/>
              </w:rPr>
              <w:t>3</w:t>
            </w:r>
            <w:r>
              <w:rPr>
                <w:rFonts w:ascii="Times New Roman"/>
                <w:b w:val="false"/>
                <w:i w:val="false"/>
                <w:color w:val="000000"/>
                <w:sz w:val="20"/>
              </w:rPr>
              <w:t xml:space="preserve"> статьи 207 КоАП.</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участию в конкурсе потенциального поставщика, несоответствующего квалификационным требованиям, предусмотренным законодательством Республики Казахстан о государственных закупках, а также неправомерное признание конкурсной заявки потенциального поставщика соответствующей требованиям конкурсной документации.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 и 2 статьи 9, пункт 7 статьи 25, 25-1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Неуведомление либо несвоевременное уведомление уполномоченного органа в сфере государственных закупок об установленных фактах предоставления потенциальным поставщиком недостоверной информации по квалификационным требованиям.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статьи 10,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выявленные нарушения.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разделение при осуществлении государственных закупок товаров, работ и услуг на лоты в случаях,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статьи 16, пункт 2 статьи 30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конкурсную документацию за три дня до вскрытия заявок на участие; 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Часть 10</w:t>
            </w:r>
            <w:r>
              <w:rPr>
                <w:rFonts w:ascii="Times New Roman"/>
                <w:b w:val="false"/>
                <w:i w:val="false"/>
                <w:color w:val="000000"/>
                <w:sz w:val="20"/>
              </w:rPr>
              <w:t xml:space="preserve"> статья 207 КоАП.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признание государственных закупок состоявшимися.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16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r>
              <w:br/>
            </w:r>
            <w:r>
              <w:rPr>
                <w:rFonts w:ascii="Times New Roman"/>
                <w:b w:val="false"/>
                <w:i w:val="false"/>
                <w:color w:val="000000"/>
                <w:sz w:val="20"/>
              </w:rPr>
              <w:t>
</w:t>
            </w:r>
            <w:r>
              <w:rPr>
                <w:rFonts w:ascii="Times New Roman"/>
                <w:b w:val="false"/>
                <w:i w:val="false"/>
                <w:color w:val="000000"/>
                <w:sz w:val="20"/>
              </w:rPr>
              <w:t>Отмена итогов и повторное проведение государственных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признание внесенного обеспечения конкурсной заявки на участие в конкурсе не соответствующим, либо соответствующим требованиям конкурсной документации.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23-1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уполномоченным органом в сфере государственных закупок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w:t>
            </w:r>
            <w:r>
              <w:rPr>
                <w:rFonts w:ascii="Times New Roman"/>
                <w:b w:val="false"/>
                <w:i w:val="false"/>
                <w:color w:val="000000"/>
                <w:sz w:val="20"/>
              </w:rPr>
              <w:t xml:space="preserve">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законодательства Республики Казахстан о государственных закупках к конкурсной либо аукционной документации путем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статьи 17, пункт 3 статьи 35-1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конкурсную документацию либо аукционной документации за три дня до вскрытия заявок на участие.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1</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законодательства Республики Казахстан о государственных закупках в части не включения в конкурсную документацию критериев, влияющих на конкурсное ценовое предложение участников конкурса.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17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конкурсную документацию за три дня до вскрытия заявок на участие.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7</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законодательства Республики Казахстан о государственных закупках в части неприменения к ценовым предложениям относительного значения критериев, влияющих на конкурсное ценовое предложение участников конкурса.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17, пункт 5 статьи 26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r>
              <w:br/>
            </w:r>
            <w:r>
              <w:rPr>
                <w:rFonts w:ascii="Times New Roman"/>
                <w:b w:val="false"/>
                <w:i w:val="false"/>
                <w:color w:val="000000"/>
                <w:sz w:val="20"/>
              </w:rPr>
              <w:t>
</w:t>
            </w:r>
            <w:r>
              <w:rPr>
                <w:rFonts w:ascii="Times New Roman"/>
                <w:b w:val="false"/>
                <w:i w:val="false"/>
                <w:color w:val="000000"/>
                <w:sz w:val="20"/>
              </w:rPr>
              <w:t>Подача иска в суд о признании потенциального поставщика недобросовестным участником государственных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8</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текста внесенных изменений и (или) дополнений в конкурсную либо аукционную документацию лицам, сведения о которых внесены в журнал регистрации лиц, получивших конкурсную либо аукционную документацию, а равно несвоевременное опубликование уточненной конкурсной либо аукционной документации.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20, пункт 6 статьи 35-1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2</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Вскрытие конвертов с заявками на участие в конкурсе с нарушением срока, времени и места, указанных в конкурсной документации, а также изменение даты, времени и места вскрытия конвертов с заявками на участие в конкурсе без внесения указанных изменений в конкурсную документацию.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4</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запроса, а равно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 статьи 25, 25-1</w:t>
            </w:r>
            <w:r>
              <w:rPr>
                <w:rFonts w:ascii="Times New Roman"/>
                <w:b w:val="false"/>
                <w:i w:val="false"/>
                <w:color w:val="000000"/>
                <w:sz w:val="20"/>
              </w:rPr>
              <w:t>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5</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конкурсного ценового предложения потенциального поставщика соответствующего всем требованиям законодательства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26-1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r>
              <w:br/>
            </w:r>
            <w:r>
              <w:rPr>
                <w:rFonts w:ascii="Times New Roman"/>
                <w:b w:val="false"/>
                <w:i w:val="false"/>
                <w:color w:val="000000"/>
                <w:sz w:val="20"/>
              </w:rPr>
              <w:t>
</w:t>
            </w: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Необоснованное применение государственных закупок способом запроса ценовых предложений.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30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4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Необращение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 неисполнения либо ненадлежащего исполнения поставщиками своих обязательств по заключенным с ними договорам о государственных закупках, а также уклонения потенциальных поставщиков, определенных победителями, от заключения договора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11, пункт 1 статьи 38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обращению заказчиком в суд с иском о признании потенциальных поставщиков недобросовестными участниками государственных закупок (если на момент обнаружения нарушения срок для подачи иска не истек).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8</w:t>
            </w:r>
            <w:r>
              <w:rPr>
                <w:rFonts w:ascii="Times New Roman"/>
                <w:b w:val="false"/>
                <w:i w:val="false"/>
                <w:color w:val="000000"/>
                <w:sz w:val="20"/>
              </w:rPr>
              <w:t xml:space="preserve"> статьи 207 КоАП;</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признание потенциального поставщика соответствующим квалификационным и иным требованиям (при проведении процедур государственных закупок из одного источника).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33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4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 о государственных закупках на срок более одного финансового года в случаях, непредусмотренных Законом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6 - 9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 xml:space="preserve">Статьи 72, 73, 74, 75 Трудового кодекса Республики Казахстан от 15 мая 2007 года; статьи 28, 28-1, 28-2, 29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(или) дополнений в проект или в заключенный договор о государственных закупках по основаниям, не предусмотренным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 2 статьи 39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требований, предъявляемых к особому порядку осуществления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статья 41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предъявляемых к специальному порядку осуществления государственных закупок.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статья 42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Несоблюдение мер государственной поддержки отдельных категорий, предусмотренных статьей 44-1 Закона Республики Казахстан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44-1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w:t>
            </w:r>
            <w:r>
              <w:br/>
            </w:r>
            <w:r>
              <w:rPr>
                <w:rFonts w:ascii="Times New Roman"/>
                <w:b w:val="false"/>
                <w:i w:val="false"/>
                <w:color w:val="000000"/>
                <w:sz w:val="20"/>
              </w:rPr>
              <w:t>
</w:t>
            </w:r>
            <w:r>
              <w:rPr>
                <w:rFonts w:ascii="Times New Roman"/>
                <w:b w:val="false"/>
                <w:i w:val="false"/>
                <w:color w:val="000000"/>
                <w:sz w:val="20"/>
              </w:rPr>
              <w:t xml:space="preserve">закупках».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 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экспертной комиссией либо составление экспертом заведомо ложного экспертного заключения, на основании которого принято незаконное решение конкурсной либо аукционной комиссией.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Часть 11</w:t>
            </w:r>
            <w:r>
              <w:rPr>
                <w:rFonts w:ascii="Times New Roman"/>
                <w:b w:val="false"/>
                <w:i w:val="false"/>
                <w:color w:val="000000"/>
                <w:sz w:val="20"/>
              </w:rPr>
              <w:t xml:space="preserve"> статьи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применение расчета либо неправильное применение расчета демпинговой цены.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соответствие,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в размещаемой информации при осуществлении государственных закупок способом запроса ценовых предложений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приобретаемых товаров, работ, услуг отдельным потенциальным поставщикам в случаях, не предусмотренных законодательством о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ответственность - </w:t>
            </w:r>
            <w:r>
              <w:rPr>
                <w:rFonts w:ascii="Times New Roman"/>
                <w:b w:val="false"/>
                <w:i w:val="false"/>
                <w:color w:val="000000"/>
                <w:sz w:val="20"/>
              </w:rPr>
              <w:t>Часть 1</w:t>
            </w:r>
            <w:r>
              <w:rPr>
                <w:rFonts w:ascii="Times New Roman"/>
                <w:b w:val="false"/>
                <w:i w:val="false"/>
                <w:color w:val="000000"/>
                <w:sz w:val="20"/>
              </w:rPr>
              <w:t xml:space="preserve"> статья 207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способом из одного источника в случаях, не предусмотренных законодательством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32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(до заключения договора организатора государственных закупок).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закупок товаров, работ, услуг, не предусмотренных утвержденным годовым планом государственных закупок (уточненным годовым планом государственных закупок).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 статьи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(до заключения договора организатора государственных закупок).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Закона Республики Казахстан от 23 июля 1999 года «О государственной службе».</w:t>
            </w:r>
          </w:p>
        </w:tc>
      </w:tr>
      <w:tr>
        <w:trPr>
          <w:trHeight w:val="1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через товарные биржи, не предусмотренных перечнем биржевых товаров.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36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 </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нормативных правовых актов за № 10587).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(до заключения договора организатора государственных закупок).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Неполное выполнение условий заказчиком и поставщиком принятых обязательств по заключенным договорам.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(или) возмещение в бюджет (в зависимости от вида нарушений).</w:t>
            </w:r>
            <w:r>
              <w:br/>
            </w:r>
            <w:r>
              <w:rPr>
                <w:rFonts w:ascii="Times New Roman"/>
                <w:b w:val="false"/>
                <w:i w:val="false"/>
                <w:color w:val="000000"/>
                <w:sz w:val="20"/>
              </w:rPr>
              <w:t>
</w:t>
            </w:r>
            <w:r>
              <w:rPr>
                <w:rFonts w:ascii="Times New Roman"/>
                <w:b w:val="false"/>
                <w:i w:val="false"/>
                <w:color w:val="000000"/>
                <w:sz w:val="20"/>
              </w:rPr>
              <w:t>Подача иска в суд о признании потенциального поставщика недобросовестным участником государственных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типового договора о государственных закупках при заключении договора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Типовой договор о государственных закупках товаров/услуг, работ приложение № 4,5 к Правилам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закупок способом аукциона в случаях, не предусмотренных законодательством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35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марта 2015 года № 180 «Об утверждении перечня товаров, работ, услуг, являющихся предметом государственных закупок, осуществляемых способом аукциона, (зарегистрированный в реестре нормативных правовых актов за № 10743)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Закона Республики Казахстан от 23 июля 1999 года «О государственной службе».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Глава 4. Нарушения законодательства в архитектурной, градостроительной и строительной деятельности при использовании бюджетных средств</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строительно-монтажных, ремонтно-восстановительных работ при возведении и реконструкции объектов без утвержденной проектной документации и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157 </w:t>
            </w:r>
            <w:r>
              <w:rPr>
                <w:rFonts w:ascii="Times New Roman"/>
                <w:b w:val="false"/>
                <w:i w:val="false"/>
                <w:color w:val="000000"/>
                <w:sz w:val="20"/>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статья 60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контроля в уполномоченный орган в сфере архитектурной деятельности.</w:t>
            </w:r>
            <w:r>
              <w:br/>
            </w:r>
            <w:r>
              <w:rPr>
                <w:rFonts w:ascii="Times New Roman"/>
                <w:b w:val="false"/>
                <w:i w:val="false"/>
                <w:color w:val="000000"/>
                <w:sz w:val="20"/>
              </w:rPr>
              <w:t>
</w:t>
            </w: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Статьи 314</w:t>
            </w:r>
            <w:r>
              <w:rPr>
                <w:rFonts w:ascii="Times New Roman"/>
                <w:b w:val="false"/>
                <w:i w:val="false"/>
                <w:color w:val="000000"/>
                <w:sz w:val="20"/>
              </w:rPr>
              <w:t xml:space="preserve">,  </w:t>
            </w:r>
            <w:r>
              <w:rPr>
                <w:rFonts w:ascii="Times New Roman"/>
                <w:b w:val="false"/>
                <w:i w:val="false"/>
                <w:color w:val="000000"/>
                <w:sz w:val="20"/>
              </w:rPr>
              <w:t>315</w:t>
            </w:r>
            <w:r>
              <w:rPr>
                <w:rFonts w:ascii="Times New Roman"/>
                <w:b w:val="false"/>
                <w:i w:val="false"/>
                <w:color w:val="000000"/>
                <w:sz w:val="20"/>
              </w:rPr>
              <w:t xml:space="preserve"> КоАП.</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(производства строительно-монтажных работ) без разрешения на проведение строительно-монтажных работ, без уведомления органов, осуществляющих государственный архитектурно-строительный контроль, о начале производства строительно-монтажных работ.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5) пункта 1 статьи 17 и пункт 2 статьи 68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контроля в уполномоченный орган в сфере архитектурной деятельности.</w:t>
            </w:r>
            <w:r>
              <w:br/>
            </w:r>
            <w:r>
              <w:rPr>
                <w:rFonts w:ascii="Times New Roman"/>
                <w:b w:val="false"/>
                <w:i w:val="false"/>
                <w:color w:val="000000"/>
                <w:sz w:val="20"/>
              </w:rPr>
              <w:t>
</w:t>
            </w: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Статьи 319</w:t>
            </w:r>
            <w:r>
              <w:rPr>
                <w:rFonts w:ascii="Times New Roman"/>
                <w:b w:val="false"/>
                <w:i w:val="false"/>
                <w:color w:val="000000"/>
                <w:sz w:val="20"/>
              </w:rPr>
              <w:t xml:space="preserve"> КоАП.</w:t>
            </w:r>
            <w:r>
              <w:br/>
            </w:r>
            <w:r>
              <w:rPr>
                <w:rFonts w:ascii="Times New Roman"/>
                <w:b w:val="false"/>
                <w:i w:val="false"/>
                <w:color w:val="000000"/>
                <w:sz w:val="20"/>
              </w:rPr>
              <w:t>
</w:t>
            </w: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2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без сопровождения архитектурного строительного контроля, технического и авторского надзоров.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6) пункта 1 статьи 17, статьи 34, 34-1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0"/>
              </w:rPr>
              <w:t>
</w:t>
            </w:r>
            <w:r>
              <w:rPr>
                <w:rFonts w:ascii="Times New Roman"/>
                <w:b w:val="false"/>
                <w:i w:val="false"/>
                <w:color w:val="000000"/>
                <w:sz w:val="20"/>
              </w:rPr>
              <w:t>СНиП 1.03-03-2001 «Положение об авторском надзоре за строительством предприятий, зданий, сооружений и их капитальным ремонтом» принятые и введенные Приказом Комитета по делам строительства Министерства экономики и торговли Республики Казахстан от 28 февраля 2002 года № 44.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контроля в уполномоченный орган в сфере архитектурной деятельности.</w:t>
            </w:r>
            <w:r>
              <w:br/>
            </w:r>
            <w:r>
              <w:rPr>
                <w:rFonts w:ascii="Times New Roman"/>
                <w:b w:val="false"/>
                <w:i w:val="false"/>
                <w:color w:val="000000"/>
                <w:sz w:val="20"/>
              </w:rPr>
              <w:t>
</w:t>
            </w: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Статьи 321</w:t>
            </w:r>
            <w:r>
              <w:rPr>
                <w:rFonts w:ascii="Times New Roman"/>
                <w:b w:val="false"/>
                <w:i w:val="false"/>
                <w:color w:val="000000"/>
                <w:sz w:val="20"/>
              </w:rPr>
              <w:t xml:space="preserve"> КоАП.</w:t>
            </w:r>
            <w:r>
              <w:br/>
            </w:r>
            <w:r>
              <w:rPr>
                <w:rFonts w:ascii="Times New Roman"/>
                <w:b w:val="false"/>
                <w:i w:val="false"/>
                <w:color w:val="000000"/>
                <w:sz w:val="20"/>
              </w:rPr>
              <w:t>
</w:t>
            </w: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от установленного в законодательном порядке выбора и предоставления (разрешения на использование под строительство участка), а также изъятия земельных участков для градостроительных целей, связанных с обеспечением государственных нужд.</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658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от 27 декабря 1994 года;</w:t>
            </w:r>
            <w:r>
              <w:br/>
            </w:r>
            <w:r>
              <w:rPr>
                <w:rFonts w:ascii="Times New Roman"/>
                <w:b w:val="false"/>
                <w:i w:val="false"/>
                <w:color w:val="000000"/>
                <w:sz w:val="20"/>
              </w:rPr>
              <w:t>
</w:t>
            </w:r>
            <w:r>
              <w:rPr>
                <w:rFonts w:ascii="Times New Roman"/>
                <w:b w:val="false"/>
                <w:i w:val="false"/>
                <w:color w:val="000000"/>
                <w:sz w:val="20"/>
              </w:rPr>
              <w:t xml:space="preserve">подпункт 3) пункта 1 статьи 17, статья 68  </w:t>
            </w:r>
            <w:r>
              <w:rPr>
                <w:rFonts w:ascii="Times New Roman"/>
                <w:b w:val="false"/>
                <w:i w:val="false"/>
                <w:color w:val="000000"/>
                <w:sz w:val="20"/>
              </w:rPr>
              <w:t xml:space="preserve">Закона </w:t>
            </w:r>
            <w:r>
              <w:rPr>
                <w:rFonts w:ascii="Times New Roman"/>
                <w:b w:val="false"/>
                <w:i w:val="false"/>
                <w:color w:val="000000"/>
                <w:sz w:val="20"/>
              </w:rPr>
              <w:t>Республики Казахстан от 16 июля 2001 года «Об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в процессе строительства и допущение несоответствия выполненных (выполняемых) строительно-монтажных работ требованиям утвержденной проектно-сметной документации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654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от 27 декабря 1994 года;</w:t>
            </w:r>
            <w:r>
              <w:br/>
            </w:r>
            <w:r>
              <w:rPr>
                <w:rFonts w:ascii="Times New Roman"/>
                <w:b w:val="false"/>
                <w:i w:val="false"/>
                <w:color w:val="000000"/>
                <w:sz w:val="20"/>
              </w:rPr>
              <w:t>
</w:t>
            </w:r>
            <w:r>
              <w:rPr>
                <w:rFonts w:ascii="Times New Roman"/>
                <w:b w:val="false"/>
                <w:i w:val="false"/>
                <w:color w:val="000000"/>
                <w:sz w:val="20"/>
              </w:rPr>
              <w:t xml:space="preserve">пункт 1 статьи 60  </w:t>
            </w:r>
            <w:r>
              <w:rPr>
                <w:rFonts w:ascii="Times New Roman"/>
                <w:b w:val="false"/>
                <w:i w:val="false"/>
                <w:color w:val="000000"/>
                <w:sz w:val="20"/>
              </w:rPr>
              <w:t xml:space="preserve">Закона </w:t>
            </w:r>
            <w:r>
              <w:rPr>
                <w:rFonts w:ascii="Times New Roman"/>
                <w:b w:val="false"/>
                <w:i w:val="false"/>
                <w:color w:val="000000"/>
                <w:sz w:val="20"/>
              </w:rPr>
              <w:t>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Договор строительного подряда.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возврата средств, предусмотренных проектно-сметной документацией, от временных зданий и сооружений.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60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при отсутствии права собственности на земли и без государственной регистрации прав на недвижимое имущество в процессе строительства.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9) пункта 1 статьи 43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от 20 июня 2003 года; </w:t>
            </w:r>
            <w:r>
              <w:br/>
            </w:r>
            <w:r>
              <w:rPr>
                <w:rFonts w:ascii="Times New Roman"/>
                <w:b w:val="false"/>
                <w:i w:val="false"/>
                <w:color w:val="000000"/>
                <w:sz w:val="20"/>
              </w:rPr>
              <w:t>
</w:t>
            </w:r>
            <w:r>
              <w:rPr>
                <w:rFonts w:ascii="Times New Roman"/>
                <w:b w:val="false"/>
                <w:i w:val="false"/>
                <w:color w:val="000000"/>
                <w:sz w:val="20"/>
              </w:rPr>
              <w:t xml:space="preserve">статья 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 310 «О государственной регистрации прав на недвижимое имущество».</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подрядчиком (проектировщиком) некачественной проектно-сметной документации, а также некачественное выполнение изыскательских работ.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672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от 27 декабря 1994 года.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претензионной работы в отношении проектировщика по безвозмездной корректировке проектно-сметной документации и выполнении необходимых дополнительных изыскательских работ.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субподряд в совокупности более двух третей предусмотренных договором стоимости всех подрядных работ, не относящиеся к государственным закупкам.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11 статьи 66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в том числе:</w:t>
            </w:r>
            <w:r>
              <w:br/>
            </w:r>
            <w:r>
              <w:rPr>
                <w:rFonts w:ascii="Times New Roman"/>
                <w:b w:val="false"/>
                <w:i w:val="false"/>
                <w:color w:val="000000"/>
                <w:sz w:val="20"/>
              </w:rPr>
              <w:t>
</w:t>
            </w:r>
            <w:r>
              <w:rPr>
                <w:rFonts w:ascii="Times New Roman"/>
                <w:b w:val="false"/>
                <w:i w:val="false"/>
                <w:color w:val="000000"/>
                <w:sz w:val="20"/>
              </w:rPr>
              <w:t>- использование невведенного в эксплуатацию объектов строительства, повлекшее затраты из бюджета;</w:t>
            </w:r>
            <w:r>
              <w:br/>
            </w:r>
            <w:r>
              <w:rPr>
                <w:rFonts w:ascii="Times New Roman"/>
                <w:b w:val="false"/>
                <w:i w:val="false"/>
                <w:color w:val="000000"/>
                <w:sz w:val="20"/>
              </w:rPr>
              <w:t>
</w:t>
            </w:r>
            <w:r>
              <w:rPr>
                <w:rFonts w:ascii="Times New Roman"/>
                <w:b w:val="false"/>
                <w:i w:val="false"/>
                <w:color w:val="000000"/>
                <w:sz w:val="20"/>
              </w:rPr>
              <w:t>- принятие государственной приемочной комиссией объектов строительства при его неполной готовности;</w:t>
            </w:r>
            <w:r>
              <w:br/>
            </w:r>
            <w:r>
              <w:rPr>
                <w:rFonts w:ascii="Times New Roman"/>
                <w:b w:val="false"/>
                <w:i w:val="false"/>
                <w:color w:val="000000"/>
                <w:sz w:val="20"/>
              </w:rPr>
              <w:t>
</w:t>
            </w:r>
            <w:r>
              <w:rPr>
                <w:rFonts w:ascii="Times New Roman"/>
                <w:b w:val="false"/>
                <w:i w:val="false"/>
                <w:color w:val="000000"/>
                <w:sz w:val="20"/>
              </w:rPr>
              <w:t>- и др.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17, 73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в том числе:</w:t>
            </w:r>
            <w:r>
              <w:br/>
            </w:r>
            <w:r>
              <w:rPr>
                <w:rFonts w:ascii="Times New Roman"/>
                <w:b w:val="false"/>
                <w:i w:val="false"/>
                <w:color w:val="000000"/>
                <w:sz w:val="20"/>
              </w:rPr>
              <w:t>
</w:t>
            </w:r>
            <w:r>
              <w:rPr>
                <w:rFonts w:ascii="Times New Roman"/>
                <w:b w:val="false"/>
                <w:i w:val="false"/>
                <w:color w:val="000000"/>
                <w:sz w:val="20"/>
              </w:rPr>
              <w:t>1) обеспечение ввода объекта строительства в эксплуатацию;</w:t>
            </w:r>
            <w:r>
              <w:br/>
            </w:r>
            <w:r>
              <w:rPr>
                <w:rFonts w:ascii="Times New Roman"/>
                <w:b w:val="false"/>
                <w:i w:val="false"/>
                <w:color w:val="000000"/>
                <w:sz w:val="20"/>
              </w:rPr>
              <w:t>
</w:t>
            </w:r>
            <w:r>
              <w:rPr>
                <w:rFonts w:ascii="Times New Roman"/>
                <w:b w:val="false"/>
                <w:i w:val="false"/>
                <w:color w:val="000000"/>
                <w:sz w:val="20"/>
              </w:rPr>
              <w:t>2) возмещение (восстановление) суммы невыполненных работ (не допоставленных товаров, не оказанных услуг) согласно проектно-сметной документации.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Несоответствие видов ремонтных работ перечню работ, выполняемых при текущем ремонте.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r>
              <w:br/>
            </w:r>
            <w:r>
              <w:rPr>
                <w:rFonts w:ascii="Times New Roman"/>
                <w:b w:val="false"/>
                <w:i w:val="false"/>
                <w:color w:val="000000"/>
                <w:sz w:val="20"/>
              </w:rPr>
              <w:t>
</w:t>
            </w:r>
            <w:r>
              <w:rPr>
                <w:rFonts w:ascii="Times New Roman"/>
                <w:b w:val="false"/>
                <w:i w:val="false"/>
                <w:color w:val="000000"/>
                <w:sz w:val="20"/>
              </w:rPr>
              <w:t>пункт 7.03 СН РК 1.04-26-2011 «Реконструкция, капитальный и текущий ремонт жилых и общественных зданий».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материалов контроля в уполномоченный орган в сфере архитектурной деятельности;</w:t>
            </w:r>
            <w:r>
              <w:br/>
            </w:r>
            <w:r>
              <w:rPr>
                <w:rFonts w:ascii="Times New Roman"/>
                <w:b w:val="false"/>
                <w:i w:val="false"/>
                <w:color w:val="000000"/>
                <w:sz w:val="20"/>
              </w:rPr>
              <w:t>
</w:t>
            </w: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Статьи 314</w:t>
            </w:r>
            <w:r>
              <w:rPr>
                <w:rFonts w:ascii="Times New Roman"/>
                <w:b w:val="false"/>
                <w:i w:val="false"/>
                <w:color w:val="000000"/>
                <w:sz w:val="20"/>
              </w:rPr>
              <w:t xml:space="preserve">,  </w:t>
            </w:r>
            <w:r>
              <w:rPr>
                <w:rFonts w:ascii="Times New Roman"/>
                <w:b w:val="false"/>
                <w:i w:val="false"/>
                <w:color w:val="000000"/>
                <w:sz w:val="20"/>
              </w:rPr>
              <w:t>315</w:t>
            </w:r>
            <w:r>
              <w:rPr>
                <w:rFonts w:ascii="Times New Roman"/>
                <w:b w:val="false"/>
                <w:i w:val="false"/>
                <w:color w:val="000000"/>
                <w:sz w:val="20"/>
              </w:rPr>
              <w:t xml:space="preserve"> КоАП. 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Завышение объемов работ при составлении дефектной ведомости и разработки проектировщиком проектно-сметной документации в целях увеличения стоимости работ.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60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 xml:space="preserve">пункт 36 </w:t>
            </w:r>
            <w:r>
              <w:rPr>
                <w:rFonts w:ascii="Times New Roman"/>
                <w:b w:val="false"/>
                <w:i w:val="false"/>
                <w:color w:val="000000"/>
                <w:sz w:val="20"/>
              </w:rPr>
              <w:t>Приказа</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нормативных правовых актов за № 10007).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по незавершенным объектам строительства подлежит выполнению работ на сумму завышения.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Нарушения законодательства при ведении бухгалтерского, бюджетного учета и составлении финансовой, бюджетной отчетности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ведения бухгалтерского учета в виде:</w:t>
            </w:r>
            <w:r>
              <w:br/>
            </w:r>
            <w:r>
              <w:rPr>
                <w:rFonts w:ascii="Times New Roman"/>
                <w:b w:val="false"/>
                <w:i w:val="false"/>
                <w:color w:val="000000"/>
                <w:sz w:val="20"/>
              </w:rPr>
              <w:t>
</w:t>
            </w:r>
            <w:r>
              <w:rPr>
                <w:rFonts w:ascii="Times New Roman"/>
                <w:b w:val="false"/>
                <w:i w:val="false"/>
                <w:color w:val="000000"/>
                <w:sz w:val="20"/>
              </w:rPr>
              <w:t xml:space="preserve">1) уклонения от ведения бухгалтерского учета; </w:t>
            </w:r>
            <w:r>
              <w:br/>
            </w:r>
            <w:r>
              <w:rPr>
                <w:rFonts w:ascii="Times New Roman"/>
                <w:b w:val="false"/>
                <w:i w:val="false"/>
                <w:color w:val="000000"/>
                <w:sz w:val="20"/>
              </w:rPr>
              <w:t>
</w:t>
            </w:r>
            <w:r>
              <w:rPr>
                <w:rFonts w:ascii="Times New Roman"/>
                <w:b w:val="false"/>
                <w:i w:val="false"/>
                <w:color w:val="000000"/>
                <w:sz w:val="20"/>
              </w:rPr>
              <w:t xml:space="preserve">2) составления искаженной финансовой отчетности (представление заведомо недостоверной финансовой отчетности), 3) сокрытия данных, подлежащих отражению в бухгалтерском учете, </w:t>
            </w:r>
            <w:r>
              <w:br/>
            </w:r>
            <w:r>
              <w:rPr>
                <w:rFonts w:ascii="Times New Roman"/>
                <w:b w:val="false"/>
                <w:i w:val="false"/>
                <w:color w:val="000000"/>
                <w:sz w:val="20"/>
              </w:rPr>
              <w:t>
</w:t>
            </w:r>
            <w:r>
              <w:rPr>
                <w:rFonts w:ascii="Times New Roman"/>
                <w:b w:val="false"/>
                <w:i w:val="false"/>
                <w:color w:val="000000"/>
                <w:sz w:val="20"/>
              </w:rPr>
              <w:t>4) уничтожения бухгалтерской документации;</w:t>
            </w:r>
            <w:r>
              <w:br/>
            </w:r>
            <w:r>
              <w:rPr>
                <w:rFonts w:ascii="Times New Roman"/>
                <w:b w:val="false"/>
                <w:i w:val="false"/>
                <w:color w:val="000000"/>
                <w:sz w:val="20"/>
              </w:rPr>
              <w:t>
</w:t>
            </w:r>
            <w:r>
              <w:rPr>
                <w:rFonts w:ascii="Times New Roman"/>
                <w:b w:val="false"/>
                <w:i w:val="false"/>
                <w:color w:val="000000"/>
                <w:sz w:val="20"/>
              </w:rPr>
              <w:t>5) назначения на должность главного бухгалтера публичной организации лица, не имеющего сертификата профессионального бухгалтера;</w:t>
            </w:r>
            <w:r>
              <w:br/>
            </w:r>
            <w:r>
              <w:rPr>
                <w:rFonts w:ascii="Times New Roman"/>
                <w:b w:val="false"/>
                <w:i w:val="false"/>
                <w:color w:val="000000"/>
                <w:sz w:val="20"/>
              </w:rPr>
              <w:t>
</w:t>
            </w:r>
            <w:r>
              <w:rPr>
                <w:rFonts w:ascii="Times New Roman"/>
                <w:b w:val="false"/>
                <w:i w:val="false"/>
                <w:color w:val="000000"/>
                <w:sz w:val="20"/>
              </w:rPr>
              <w:t>6) подписания финансовой отчетности главным бухгалтером организации публичного интереса, не являющимся профессиональным бухгалтером.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 xml:space="preserve">Правила ведения бухгалтерского учета, утверждаемые в соответствии с подпунктом 2) пункта 5 статьи 20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и восстановление бухгалтерского учета.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Статьи 238</w:t>
            </w:r>
            <w:r>
              <w:rPr>
                <w:rFonts w:ascii="Times New Roman"/>
                <w:b w:val="false"/>
                <w:i w:val="false"/>
                <w:color w:val="000000"/>
                <w:sz w:val="20"/>
              </w:rPr>
              <w:t xml:space="preserve">,  </w:t>
            </w:r>
            <w:r>
              <w:rPr>
                <w:rFonts w:ascii="Times New Roman"/>
                <w:b w:val="false"/>
                <w:i w:val="false"/>
                <w:color w:val="000000"/>
                <w:sz w:val="20"/>
              </w:rPr>
              <w:t xml:space="preserve">239 </w:t>
            </w:r>
            <w:r>
              <w:rPr>
                <w:rFonts w:ascii="Times New Roman"/>
                <w:b w:val="false"/>
                <w:i w:val="false"/>
                <w:color w:val="000000"/>
                <w:sz w:val="20"/>
              </w:rPr>
              <w:t xml:space="preserve">КоАП. </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ведения бюджетного учета, составления и представления отчетности.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нормативных правовых актов за № 5962);</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 - 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и администраторами бюджетных программ и уполномоченными органами по исполнению бюджета» (зарегистрированный в реестре нормативных правовых актов за № 9699).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и восстановление бухгалтерского учета.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235</w:t>
            </w:r>
            <w:r>
              <w:rPr>
                <w:rFonts w:ascii="Times New Roman"/>
                <w:b w:val="false"/>
                <w:i w:val="false"/>
                <w:color w:val="000000"/>
                <w:sz w:val="20"/>
              </w:rPr>
              <w:t xml:space="preserve"> КоАП.</w:t>
            </w:r>
          </w:p>
        </w:tc>
      </w:tr>
      <w:tr>
        <w:trPr>
          <w:trHeight w:val="45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Недостача товарно-материальных ценностей и денежных средств, излишки основных средств, запасов, денежных средств и других материальных ценностей.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Правила ведения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утверждаемые уполномоченным органом в соответствии с подпунктом 2) пункта 5 статьи 20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бухгалтерском учете и финансовой отчетности»»; </w:t>
            </w:r>
            <w:r>
              <w:br/>
            </w: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от 3 августа 2010 года № </w:t>
            </w:r>
            <w:r>
              <w:rPr>
                <w:rFonts w:ascii="Times New Roman"/>
                <w:b w:val="false"/>
                <w:i w:val="false"/>
                <w:color w:val="000000"/>
                <w:sz w:val="20"/>
              </w:rPr>
              <w:t>393</w:t>
            </w:r>
            <w:r>
              <w:rPr>
                <w:rFonts w:ascii="Times New Roman"/>
                <w:b w:val="false"/>
                <w:i w:val="false"/>
                <w:color w:val="000000"/>
                <w:sz w:val="20"/>
              </w:rPr>
              <w:t xml:space="preserve"> «Об утверждении Правил ведения бухгалтерского учета в государственных учреждениях» (зарегистрированный в реестре нормативных правовых актов за № 6443);</w:t>
            </w:r>
            <w:r>
              <w:br/>
            </w:r>
            <w:r>
              <w:rPr>
                <w:rFonts w:ascii="Times New Roman"/>
                <w:b w:val="false"/>
                <w:i w:val="false"/>
                <w:color w:val="000000"/>
                <w:sz w:val="20"/>
              </w:rPr>
              <w:t>
</w:t>
            </w:r>
            <w:r>
              <w:rPr>
                <w:rFonts w:ascii="Times New Roman"/>
                <w:b w:val="false"/>
                <w:i w:val="false"/>
                <w:color w:val="000000"/>
                <w:sz w:val="20"/>
              </w:rPr>
              <w:t xml:space="preserve">- от 22 августа 2011 года № </w:t>
            </w:r>
            <w:r>
              <w:rPr>
                <w:rFonts w:ascii="Times New Roman"/>
                <w:b w:val="false"/>
                <w:i w:val="false"/>
                <w:color w:val="000000"/>
                <w:sz w:val="20"/>
              </w:rPr>
              <w:t>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нормативных правовых актов за № 7197); </w:t>
            </w:r>
            <w:r>
              <w:br/>
            </w:r>
            <w:r>
              <w:rPr>
                <w:rFonts w:ascii="Times New Roman"/>
                <w:b w:val="false"/>
                <w:i w:val="false"/>
                <w:color w:val="000000"/>
                <w:sz w:val="20"/>
              </w:rPr>
              <w:t>
</w:t>
            </w:r>
            <w:r>
              <w:rPr>
                <w:rFonts w:ascii="Times New Roman"/>
                <w:b w:val="false"/>
                <w:i w:val="false"/>
                <w:color w:val="000000"/>
                <w:sz w:val="20"/>
              </w:rPr>
              <w:t xml:space="preserve">- от 7 сентября 2010 года № </w:t>
            </w:r>
            <w:r>
              <w:rPr>
                <w:rFonts w:ascii="Times New Roman"/>
                <w:b w:val="false"/>
                <w:i w:val="false"/>
                <w:color w:val="000000"/>
                <w:sz w:val="20"/>
              </w:rPr>
              <w:t>444</w:t>
            </w:r>
            <w:r>
              <w:rPr>
                <w:rFonts w:ascii="Times New Roman"/>
                <w:b w:val="false"/>
                <w:i w:val="false"/>
                <w:color w:val="000000"/>
                <w:sz w:val="20"/>
              </w:rPr>
              <w:t xml:space="preserve"> «Об утверждении учетной политики» (зарегистрированный в реестре нормативных правовых актов за № 6505); </w:t>
            </w:r>
            <w:r>
              <w:br/>
            </w:r>
            <w:r>
              <w:rPr>
                <w:rFonts w:ascii="Times New Roman"/>
                <w:b w:val="false"/>
                <w:i w:val="false"/>
                <w:color w:val="000000"/>
                <w:sz w:val="20"/>
              </w:rPr>
              <w:t>
</w:t>
            </w:r>
            <w:r>
              <w:rPr>
                <w:rFonts w:ascii="Times New Roman"/>
                <w:b w:val="false"/>
                <w:i w:val="false"/>
                <w:color w:val="000000"/>
                <w:sz w:val="20"/>
              </w:rPr>
              <w:t xml:space="preserve">- от 22 августа 2011 года № </w:t>
            </w:r>
            <w:r>
              <w:rPr>
                <w:rFonts w:ascii="Times New Roman"/>
                <w:b w:val="false"/>
                <w:i w:val="false"/>
                <w:color w:val="000000"/>
                <w:sz w:val="20"/>
              </w:rPr>
              <w:t>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нормативных правовых актов за № 7197);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восстановлению.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w:t>
            </w:r>
            <w:r>
              <w:br/>
            </w:r>
            <w:r>
              <w:rPr>
                <w:rFonts w:ascii="Times New Roman"/>
                <w:b w:val="false"/>
                <w:i w:val="false"/>
                <w:color w:val="000000"/>
                <w:sz w:val="20"/>
              </w:rPr>
              <w:t>
</w:t>
            </w:r>
            <w:r>
              <w:rPr>
                <w:rFonts w:ascii="Times New Roman"/>
                <w:b w:val="false"/>
                <w:i w:val="false"/>
                <w:color w:val="000000"/>
                <w:sz w:val="20"/>
              </w:rPr>
              <w:t xml:space="preserve">Материальная ответственность. </w:t>
            </w:r>
            <w:r>
              <w:rPr>
                <w:rFonts w:ascii="Times New Roman"/>
                <w:b w:val="false"/>
                <w:i w:val="false"/>
                <w:color w:val="000000"/>
                <w:sz w:val="20"/>
              </w:rPr>
              <w:t>Статьи 50</w:t>
            </w:r>
            <w:r>
              <w:rPr>
                <w:rFonts w:ascii="Times New Roman"/>
                <w:b w:val="false"/>
                <w:i w:val="false"/>
                <w:color w:val="000000"/>
                <w:sz w:val="20"/>
              </w:rPr>
              <w:t xml:space="preserve">, </w:t>
            </w:r>
            <w:r>
              <w:rPr>
                <w:rFonts w:ascii="Times New Roman"/>
                <w:b w:val="false"/>
                <w:i w:val="false"/>
                <w:color w:val="000000"/>
                <w:sz w:val="20"/>
              </w:rPr>
              <w:t>51</w:t>
            </w:r>
            <w:r>
              <w:rPr>
                <w:rFonts w:ascii="Times New Roman"/>
                <w:b w:val="false"/>
                <w:i w:val="false"/>
                <w:color w:val="000000"/>
                <w:sz w:val="20"/>
              </w:rPr>
              <w:t xml:space="preserve">, </w:t>
            </w:r>
            <w:r>
              <w:rPr>
                <w:rFonts w:ascii="Times New Roman"/>
                <w:b w:val="false"/>
                <w:i w:val="false"/>
                <w:color w:val="000000"/>
                <w:sz w:val="20"/>
              </w:rPr>
              <w:t>160</w:t>
            </w:r>
            <w:r>
              <w:rPr>
                <w:rFonts w:ascii="Times New Roman"/>
                <w:b w:val="false"/>
                <w:i w:val="false"/>
                <w:color w:val="000000"/>
                <w:sz w:val="20"/>
              </w:rPr>
              <w:t xml:space="preserve">, </w:t>
            </w:r>
            <w:r>
              <w:rPr>
                <w:rFonts w:ascii="Times New Roman"/>
                <w:b w:val="false"/>
                <w:i w:val="false"/>
                <w:color w:val="000000"/>
                <w:sz w:val="20"/>
              </w:rPr>
              <w:t>161,</w:t>
            </w:r>
            <w:r>
              <w:rPr>
                <w:rFonts w:ascii="Times New Roman"/>
                <w:b w:val="false"/>
                <w:i w:val="false"/>
                <w:color w:val="000000"/>
                <w:sz w:val="20"/>
              </w:rPr>
              <w:t> </w:t>
            </w:r>
            <w:r>
              <w:rPr>
                <w:rFonts w:ascii="Times New Roman"/>
                <w:b w:val="false"/>
                <w:i w:val="false"/>
                <w:color w:val="000000"/>
                <w:sz w:val="20"/>
              </w:rPr>
              <w:t>165</w:t>
            </w:r>
            <w:r>
              <w:rPr>
                <w:rFonts w:ascii="Times New Roman"/>
                <w:b w:val="false"/>
                <w:i w:val="false"/>
                <w:color w:val="000000"/>
                <w:sz w:val="20"/>
              </w:rPr>
              <w:t xml:space="preserve">, </w:t>
            </w:r>
            <w:r>
              <w:rPr>
                <w:rFonts w:ascii="Times New Roman"/>
                <w:b w:val="false"/>
                <w:i w:val="false"/>
                <w:color w:val="000000"/>
                <w:sz w:val="20"/>
              </w:rPr>
              <w:t>166</w:t>
            </w:r>
            <w:r>
              <w:rPr>
                <w:rFonts w:ascii="Times New Roman"/>
                <w:b w:val="false"/>
                <w:i w:val="false"/>
                <w:color w:val="000000"/>
                <w:sz w:val="20"/>
              </w:rPr>
              <w:t xml:space="preserve">,  </w:t>
            </w:r>
            <w:r>
              <w:rPr>
                <w:rFonts w:ascii="Times New Roman"/>
                <w:b w:val="false"/>
                <w:i w:val="false"/>
                <w:color w:val="000000"/>
                <w:sz w:val="20"/>
              </w:rPr>
              <w:t>167</w:t>
            </w:r>
            <w:r>
              <w:rPr>
                <w:rFonts w:ascii="Times New Roman"/>
                <w:b w:val="false"/>
                <w:i w:val="false"/>
                <w:color w:val="000000"/>
                <w:sz w:val="20"/>
              </w:rPr>
              <w:t>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Необоснованное списание активов, материалов, малоценных быстроизнашивающихся предметов. </w:t>
            </w:r>
            <w:r>
              <w:br/>
            </w:r>
            <w:r>
              <w:rPr>
                <w:rFonts w:ascii="Times New Roman"/>
                <w:b w:val="false"/>
                <w:i w:val="false"/>
                <w:color w:val="000000"/>
                <w:sz w:val="20"/>
              </w:rPr>
              <w:t>
</w:t>
            </w:r>
            <w:r>
              <w:rPr>
                <w:rFonts w:ascii="Times New Roman"/>
                <w:b w:val="false"/>
                <w:i w:val="false"/>
                <w:color w:val="000000"/>
                <w:sz w:val="20"/>
              </w:rPr>
              <w:t xml:space="preserve">Списание исправных активов по причине начисленной амортизации в размере 100 % в случае, когда активы находятся в рабочем состоянии и используются по назначению.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w:t>
            </w:r>
            <w:r>
              <w:br/>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r>
              <w:br/>
            </w:r>
            <w:r>
              <w:rPr>
                <w:rFonts w:ascii="Times New Roman"/>
                <w:b w:val="false"/>
                <w:i w:val="false"/>
                <w:color w:val="000000"/>
                <w:sz w:val="20"/>
              </w:rPr>
              <w:t>
</w:t>
            </w:r>
            <w:r>
              <w:rPr>
                <w:rFonts w:ascii="Times New Roman"/>
                <w:b w:val="false"/>
                <w:i w:val="false"/>
                <w:color w:val="000000"/>
                <w:sz w:val="20"/>
              </w:rPr>
              <w:t xml:space="preserve">Правила ведения бухгалтерского учета утверждаемые уполномоченным органом в соответствии с подпунктом 2) пункта 5 статьи 20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Приказы</w:t>
            </w:r>
            <w:r>
              <w:rPr>
                <w:rFonts w:ascii="Times New Roman"/>
                <w:b w:val="false"/>
                <w:i w:val="false"/>
                <w:color w:val="000000"/>
                <w:sz w:val="20"/>
              </w:rPr>
              <w:t xml:space="preserve"> Министра финансов Республики Казахстан от 7 сентября 2010 года №  444 «Об утверждении учетной политики» (зарегистрированный в реестре нормативных правовых актов за № 6505);</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нормативных правовых актов за № 5749);</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(зарегистрированный в реестре нормативных правовых актов за № 7197).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по учету или возмещению и приведению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авансов под отчет при наличии задолженности по ранее выданным денежным средствам.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нормативных правовых актов за № 6443).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финансовой отчетности в депозитарий организациями публичного интереса.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w:t>
            </w:r>
            <w:r>
              <w:br/>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br/>
            </w:r>
            <w:r>
              <w:rPr>
                <w:rFonts w:ascii="Times New Roman"/>
                <w:b w:val="false"/>
                <w:i w:val="false"/>
                <w:color w:val="000000"/>
                <w:sz w:val="20"/>
              </w:rPr>
              <w:t>
</w:t>
            </w:r>
            <w:r>
              <w:rPr>
                <w:rFonts w:ascii="Times New Roman"/>
                <w:b w:val="false"/>
                <w:i w:val="false"/>
                <w:color w:val="000000"/>
                <w:sz w:val="20"/>
              </w:rPr>
              <w:t xml:space="preserve">Правила предоставления финансовой отчетности в депозитарий, утверждаемые уполномоченным органом, согласно пп.18) п.5 ст.20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бухгалтерском учете и финансовой отчетности».</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ответственность.</w:t>
            </w:r>
            <w:r>
              <w:br/>
            </w:r>
            <w:r>
              <w:rPr>
                <w:rFonts w:ascii="Times New Roman"/>
                <w:b w:val="false"/>
                <w:i w:val="false"/>
                <w:color w:val="000000"/>
                <w:sz w:val="20"/>
              </w:rPr>
              <w:t>
</w:t>
            </w:r>
            <w:r>
              <w:rPr>
                <w:rFonts w:ascii="Times New Roman"/>
                <w:b w:val="false"/>
                <w:i w:val="false"/>
                <w:color w:val="000000"/>
                <w:sz w:val="20"/>
              </w:rPr>
              <w:t>Статья 239</w:t>
            </w:r>
            <w:r>
              <w:rPr>
                <w:rFonts w:ascii="Times New Roman"/>
                <w:b w:val="false"/>
                <w:i w:val="false"/>
                <w:color w:val="000000"/>
                <w:sz w:val="20"/>
              </w:rPr>
              <w:t xml:space="preserve"> КоАП.</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4. Несоблюдение установленных сроков, порядка выполнения бюджетных процедур и процедур законодательства Республики Казахстан о государственных закупках, не повлекшее причинение ущерба (вреда) государству и получателям бюджетных средств и не влекущее административной и уголовной ответственности, установленной законами Республики Казахстан.</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Глава 1. Несоблюдение установленных сроков, порядка выполнения бюджетных процедур</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составления и утверждения индивидуальных планов финансирования, планов финансирования по обязательствам и платежам администраторов бюджетных программ и планов поступлений.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85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2 раздела 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составления и утверждения сводного плана поступлений и финансирования по платежам, сводного плана финансирования по обязательствам.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85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3 раздела 2 Правил исполнения бюджета и его кассового обслуживания, утвержденных </w:t>
            </w:r>
            <w:r>
              <w:rPr>
                <w:rFonts w:ascii="Times New Roman"/>
                <w:b w:val="false"/>
                <w:i w:val="false"/>
                <w:color w:val="000000"/>
                <w:sz w:val="20"/>
              </w:rPr>
              <w:t>приказами</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внесения изменений в индивидуальные планы финансирования, сводный план поступлений и сводные планы финансирования по обязательствам и платежам.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4 раздела 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формы, порядка и сроков предоставления отчетов по поступлениям и расходам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Министра финансов Республики Казахстан от 20 июля 2009 года № 306 «Об утверждении Правил, сроков и форм предоставления отчетов по поступлениям и расходам бюджетов» (зарегистрированный в реестре нормативных правовых актов за № 5749);</w:t>
            </w:r>
            <w:r>
              <w:br/>
            </w:r>
            <w:r>
              <w:rPr>
                <w:rFonts w:ascii="Times New Roman"/>
                <w:b w:val="false"/>
                <w:i w:val="false"/>
                <w:color w:val="000000"/>
                <w:sz w:val="20"/>
              </w:rPr>
              <w:t>
</w:t>
            </w:r>
            <w:r>
              <w:rPr>
                <w:rFonts w:ascii="Times New Roman"/>
                <w:b w:val="false"/>
                <w:i w:val="false"/>
                <w:color w:val="000000"/>
                <w:sz w:val="20"/>
              </w:rPr>
              <w:t xml:space="preserve">раздел 3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Формирование и отправка электронных документов, формирование отчетов посредством ИС «Казначейство-клиент».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присвоения кодов государственных учреждений.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нормативных правовых актов за № 9756).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Направление заявки на присвоение кодов согласно утвержденной форме.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открытия контрольных счетов наличности и счетов в иностранной валюте.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формирования досье и требований, предъявляемых к документам при формировании досье.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5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ведения контрольных счетов наличности и счетов в иностранной валюте.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6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закрытия кодов, контрольных счетов наличности и счетов в иностранной валюте.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8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открытия и закрытия счетов государственных учреждений в банках второго уровня или организациях, осуществляющих отдельные виды банковских операций.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(зарегистрированный в реестре нормативных правовых актов за № 1199);</w:t>
            </w:r>
            <w:r>
              <w:br/>
            </w:r>
            <w:r>
              <w:rPr>
                <w:rFonts w:ascii="Times New Roman"/>
                <w:b w:val="false"/>
                <w:i w:val="false"/>
                <w:color w:val="000000"/>
                <w:sz w:val="20"/>
              </w:rPr>
              <w:t>
</w:t>
            </w:r>
            <w:r>
              <w:rPr>
                <w:rFonts w:ascii="Times New Roman"/>
                <w:b w:val="false"/>
                <w:i w:val="false"/>
                <w:color w:val="000000"/>
                <w:sz w:val="20"/>
              </w:rPr>
              <w:t xml:space="preserve">параграф 10 раздела 4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зачисления и распределения поступлений.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 раздела 5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возврата из бюджета излишне (ошибочно) уплаченных поступлений, либо их зачет в счет погашения задолженности.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5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возврат или зачет плательщикам излишне (ошибочно) уплаченных сумм.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 требований к принятию обязательств государственными учреждениями.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96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 и 2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перечню документов, предоставляемых государственным учреждением для регистрации гражданско-правовых сделок и порядка оформления и предоставления заявки на регистрацию гражданско-правовой сделки.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25 января 2013 года № 15 «Об установлении порядка определения и применения рыночного курса обмена валют» (зарегистрированный в реестре нормативных правовых актов за № 8378);</w:t>
            </w:r>
            <w:r>
              <w:br/>
            </w:r>
            <w:r>
              <w:rPr>
                <w:rFonts w:ascii="Times New Roman"/>
                <w:b w:val="false"/>
                <w:i w:val="false"/>
                <w:color w:val="000000"/>
                <w:sz w:val="20"/>
              </w:rPr>
              <w:t>
</w:t>
            </w:r>
            <w:r>
              <w:rPr>
                <w:rFonts w:ascii="Times New Roman"/>
                <w:b w:val="false"/>
                <w:i w:val="false"/>
                <w:color w:val="000000"/>
                <w:sz w:val="20"/>
              </w:rPr>
              <w:t xml:space="preserve">параграф 3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проверки договоров государственных учреждений и заявок на регистрацию гражданско-правовых сделок.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5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формированию и выдаче уведомления о регистрации договора.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6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осуществления платежей и переводов денег в национальной валюте.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7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порядка оформления счета к оплате.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8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и социальных отчислений.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9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предоставления и исполнения счетов к оплате на проведение платежей согласно условиям зарегистрированного в территориальном подразделении казначейства договора.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10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предоставления и исполнения счетов к оплате на проведение платежей без заключения договора.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11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перечисления денег на увеличение уставных капиталов юридических лиц с участием государства в уставном капитале в оплату объявленных акций акционерного общества.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12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осуществления операций с наличными деньгами.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нормативных правовых актов за № 5760);</w:t>
            </w:r>
            <w:r>
              <w:br/>
            </w:r>
            <w:r>
              <w:rPr>
                <w:rFonts w:ascii="Times New Roman"/>
                <w:b w:val="false"/>
                <w:i w:val="false"/>
                <w:color w:val="000000"/>
                <w:sz w:val="20"/>
              </w:rPr>
              <w:t>
</w:t>
            </w:r>
            <w:r>
              <w:rPr>
                <w:rFonts w:ascii="Times New Roman"/>
                <w:b w:val="false"/>
                <w:i w:val="false"/>
                <w:color w:val="000000"/>
                <w:sz w:val="20"/>
              </w:rPr>
              <w:t xml:space="preserve">параграф 13 раздел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возврату сумм произведенных платежей и переводов денег государственного учреждения.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14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Подлежит восстановлению кассовых расходов путем увеличения суммы невыполненных обязательств и уменьшению кассовых расходов.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 xml:space="preserve">Статьи 72, 73,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исполнения инкассовых распоряжений.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98 </w:t>
            </w:r>
            <w:r>
              <w:rPr>
                <w:rFonts w:ascii="Times New Roman"/>
                <w:b w:val="false"/>
                <w:i w:val="false"/>
                <w:color w:val="000000"/>
                <w:sz w:val="20"/>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глава 4 </w:t>
            </w:r>
            <w:r>
              <w:rPr>
                <w:rFonts w:ascii="Times New Roman"/>
                <w:b w:val="false"/>
                <w:i w:val="false"/>
                <w:color w:val="000000"/>
                <w:sz w:val="20"/>
              </w:rPr>
              <w:t>постановления</w:t>
            </w:r>
            <w:r>
              <w:rPr>
                <w:rFonts w:ascii="Times New Roman"/>
                <w:b w:val="false"/>
                <w:i w:val="false"/>
                <w:color w:val="000000"/>
                <w:sz w:val="20"/>
              </w:rPr>
              <w:t xml:space="preserve">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(зарегистрированный в реестре нормативных правовых актов за № 1155);</w:t>
            </w:r>
            <w:r>
              <w:br/>
            </w:r>
            <w:r>
              <w:rPr>
                <w:rFonts w:ascii="Times New Roman"/>
                <w:b w:val="false"/>
                <w:i w:val="false"/>
                <w:color w:val="000000"/>
                <w:sz w:val="20"/>
              </w:rPr>
              <w:t>
</w:t>
            </w:r>
            <w:r>
              <w:rPr>
                <w:rFonts w:ascii="Times New Roman"/>
                <w:b w:val="false"/>
                <w:i w:val="false"/>
                <w:color w:val="000000"/>
                <w:sz w:val="20"/>
              </w:rPr>
              <w:t xml:space="preserve">параграф 16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Подлежит возврату инкассовое распоряжение без исполнения с письменным обоснованием причин возврата.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перечисления трансфертов нижестоящим бюджетам.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17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соответствии. </w:t>
            </w:r>
            <w:r>
              <w:br/>
            </w:r>
            <w:r>
              <w:rPr>
                <w:rFonts w:ascii="Times New Roman"/>
                <w:b w:val="false"/>
                <w:i w:val="false"/>
                <w:color w:val="000000"/>
                <w:sz w:val="20"/>
              </w:rPr>
              <w:t>
</w:t>
            </w:r>
            <w:r>
              <w:rPr>
                <w:rFonts w:ascii="Times New Roman"/>
                <w:b w:val="false"/>
                <w:i w:val="false"/>
                <w:color w:val="000000"/>
                <w:sz w:val="20"/>
              </w:rPr>
              <w:t xml:space="preserve">В отдельных случаях подлежит возмещению в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разработки Соглашения о результатах по целевым трансфертам.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 1) пункта 1 статьи 48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18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требований бюджетного законодательства при определении объема трансфертов общего характера.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 статьи 45 </w:t>
            </w:r>
            <w:r>
              <w:rPr>
                <w:rFonts w:ascii="Times New Roman"/>
                <w:b w:val="false"/>
                <w:i w:val="false"/>
                <w:color w:val="000000"/>
                <w:sz w:val="20"/>
              </w:rPr>
              <w:t>Бюджетного кодекса</w:t>
            </w:r>
            <w:r>
              <w:rPr>
                <w:rFonts w:ascii="Times New Roman"/>
                <w:b w:val="false"/>
                <w:i w:val="false"/>
                <w:color w:val="000000"/>
                <w:sz w:val="20"/>
              </w:rPr>
              <w:t xml:space="preserve">, пункт 2 Методики расчетов трансфертов общего характера, утвержденных постановлением Правительства Республики Казахстан от 2 февраля 2010 года № 54.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выплаты бюджетных субсидий из республиканского и местных бюджетов.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19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r>
              <w:br/>
            </w:r>
            <w:r>
              <w:rPr>
                <w:rFonts w:ascii="Times New Roman"/>
                <w:b w:val="false"/>
                <w:i w:val="false"/>
                <w:color w:val="000000"/>
                <w:sz w:val="20"/>
              </w:rPr>
              <w:t>
</w:t>
            </w:r>
            <w:r>
              <w:rPr>
                <w:rFonts w:ascii="Times New Roman"/>
                <w:b w:val="false"/>
                <w:i w:val="false"/>
                <w:color w:val="000000"/>
                <w:sz w:val="20"/>
              </w:rPr>
              <w:t>В отдельных случаях подлежит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конвертации и перевода иностранной валюты.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20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Счет к оплате и заявка на конвертацию иностранной валюты возвращаются государственному учреждению без исполнения с указанием причины возврата, остаток неиспользованной наличной иностранной валюты подлежит реконвертации и восстановлению кассовых расходов государственного учреждения.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реконвертации иностранной валюты.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99 </w:t>
            </w:r>
            <w:r>
              <w:rPr>
                <w:rFonts w:ascii="Times New Roman"/>
                <w:b w:val="false"/>
                <w:i w:val="false"/>
                <w:color w:val="000000"/>
                <w:sz w:val="20"/>
                <w:u w:val="single"/>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параграф 21 раздела 6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Заявка на реконвертацию иностранной валюты возвращаются государственному учреждению без исполнения с указанием причины возврата; в отдельных случаях подлежит восстановлению или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управления бюджетными деньгами.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 раздела 8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размещения временно свободных бюджетных денег.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8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процедур принятия и регистрации обязательств и проведения платежей, осуществление учета операций по исполнению бюджета с грифом секретности.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8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 xml:space="preserve">В отдельных случаях подлежит восстановлению.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государственным учреждением своевременной и полной сдачи поступивших государственному учреждению наличных денег на соответствующий контрольный счет наличности.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на соответствующий контрольный счет наличности.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государственными учреждениями операций по контрольным счетам наличности платных услуг в нарушение порядка оказания платных видов деятельности по реализации товаров (работ, услуг), определенного Правительством Республики Казахстан, Классификатора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(зарегистрированный в реестре нормативных правовых актов за № 5702);</w:t>
            </w:r>
            <w:r>
              <w:br/>
            </w:r>
            <w:r>
              <w:rPr>
                <w:rFonts w:ascii="Times New Roman"/>
                <w:b w:val="false"/>
                <w:i w:val="false"/>
                <w:color w:val="000000"/>
                <w:sz w:val="20"/>
              </w:rPr>
              <w:t>
</w:t>
            </w:r>
            <w:r>
              <w:rPr>
                <w:rFonts w:ascii="Times New Roman"/>
                <w:b w:val="false"/>
                <w:i w:val="false"/>
                <w:color w:val="000000"/>
                <w:sz w:val="20"/>
              </w:rPr>
              <w:t xml:space="preserve">параграф 2 раздел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 xml:space="preserve">В отдельных случаях подлежит восстановлению.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формированию и утверждению планов поступлений и расходов денег, получаемых государственными учреждениями от реализации товаров (работ, услуг), остающихся в их распоряжении.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внесению изменений в планы поступлений и расходов денег, получаемых государственными учреждениями от реализации товаров (работ, услуг), остающихся в их распоряжении.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4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ведению учета и контролю денег получаемых государственными учреждениями от реализации товаров (работ, услуг),остающихся в их распоряжении.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70 Бюджетного кодекса;</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(зарегистрированный в реестре нормативных правовых актов за № 5702);</w:t>
            </w:r>
            <w:r>
              <w:br/>
            </w:r>
            <w:r>
              <w:rPr>
                <w:rFonts w:ascii="Times New Roman"/>
                <w:b w:val="false"/>
                <w:i w:val="false"/>
                <w:color w:val="000000"/>
                <w:sz w:val="20"/>
              </w:rPr>
              <w:t>
</w:t>
            </w:r>
            <w:r>
              <w:rPr>
                <w:rFonts w:ascii="Times New Roman"/>
                <w:b w:val="false"/>
                <w:i w:val="false"/>
                <w:color w:val="000000"/>
                <w:sz w:val="20"/>
              </w:rPr>
              <w:t xml:space="preserve">параграф 5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 отдельных случаях подлежит восстановлению по учету.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осуществлению операций по поступлениям от спонсорской, благотворительной помощи.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88 </w:t>
            </w:r>
            <w:r>
              <w:rPr>
                <w:rFonts w:ascii="Times New Roman"/>
                <w:b w:val="false"/>
                <w:i w:val="false"/>
                <w:color w:val="000000"/>
                <w:sz w:val="20"/>
              </w:rPr>
              <w:t>Бюджетного кодекса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(зарегистрированный в реестре нормативных правовых актов за № 9699);</w:t>
            </w:r>
            <w:r>
              <w:br/>
            </w:r>
            <w:r>
              <w:rPr>
                <w:rFonts w:ascii="Times New Roman"/>
                <w:b w:val="false"/>
                <w:i w:val="false"/>
                <w:color w:val="000000"/>
                <w:sz w:val="20"/>
              </w:rPr>
              <w:t>
</w:t>
            </w:r>
            <w:r>
              <w:rPr>
                <w:rFonts w:ascii="Times New Roman"/>
                <w:b w:val="false"/>
                <w:i w:val="false"/>
                <w:color w:val="000000"/>
                <w:sz w:val="20"/>
              </w:rPr>
              <w:t xml:space="preserve">параграф 6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 отдельных случаях подлежит восстановлению по учету.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осуществлению операций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(зарегистрированный в реестре нормативных правовых актов за № 9699);</w:t>
            </w:r>
            <w:r>
              <w:br/>
            </w:r>
            <w:r>
              <w:rPr>
                <w:rFonts w:ascii="Times New Roman"/>
                <w:b w:val="false"/>
                <w:i w:val="false"/>
                <w:color w:val="000000"/>
                <w:sz w:val="20"/>
              </w:rPr>
              <w:t>
</w:t>
            </w:r>
            <w:r>
              <w:rPr>
                <w:rFonts w:ascii="Times New Roman"/>
                <w:b w:val="false"/>
                <w:i w:val="false"/>
                <w:color w:val="000000"/>
                <w:sz w:val="20"/>
              </w:rPr>
              <w:t xml:space="preserve">параграф 7 раздела 9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 отдельных случаях подлежит перечислению при наступлении определенных условий в соответствующий бюджет или третьим лицам.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государственного финансирования выборов, республиканского референдума.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 раздела 10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использования средств, предусмотренных в республиканском бюджете по программе «Представительские затраты».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10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В отдельных случаях подлежит восстановлению и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использования резервов Правительства Республики Казахстан и местных исполнительных органов.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19, 20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 xml:space="preserve">В отдельных случаях подлежит возврату в соответствующий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и концессионных проектов, консультативного сопровождения концессионных проектов.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4 раздела 10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mes New Roman"/>
                <w:b w:val="false"/>
                <w:i w:val="false"/>
                <w:color w:val="000000"/>
                <w:sz w:val="20"/>
              </w:rPr>
              <w:t xml:space="preserve">В отдельных случаях подлежит возврату в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распределения средств на финансирование экспертизы и оценки документации по вопросам бюджетных инвестиций и концессии.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5 раздела 10 Правила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предоставления компенсации инвестиционных затрат по концессионным проектам.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4 мая 2014 года № 435 «Об утверждении Правил формирования тарифов (цен, ставок сборов) или их предельных уровней на регулируемые услуги (товары, работы) субъектов естественных монополий, осуществляющих свою деятельность по договорам концессии»;</w:t>
            </w:r>
            <w:r>
              <w:br/>
            </w:r>
            <w:r>
              <w:rPr>
                <w:rFonts w:ascii="Times New Roman"/>
                <w:b w:val="false"/>
                <w:i w:val="false"/>
                <w:color w:val="000000"/>
                <w:sz w:val="20"/>
              </w:rPr>
              <w:t>
</w:t>
            </w:r>
            <w:r>
              <w:rPr>
                <w:rFonts w:ascii="Times New Roman"/>
                <w:b w:val="false"/>
                <w:i w:val="false"/>
                <w:color w:val="000000"/>
                <w:sz w:val="20"/>
              </w:rPr>
              <w:t xml:space="preserve">параграф 6 раздела 10 Правила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софинансирования концессионных проектов.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11 раздела 10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финансовых процедур по предоставлению бюджетных кредитов, в том числе документов, необходимых при их предоставлении.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180 </w:t>
            </w:r>
            <w:r>
              <w:rPr>
                <w:rFonts w:ascii="Times New Roman"/>
                <w:b w:val="false"/>
                <w:i w:val="false"/>
                <w:color w:val="000000"/>
                <w:sz w:val="20"/>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2009 года № 30 «Об утверждении Правил регистрации, учета и мониторинга бюджетных кредитов» (зарегистрированный в реестре нормативных правовых актов за № 5549);</w:t>
            </w:r>
            <w:r>
              <w:br/>
            </w:r>
            <w:r>
              <w:rPr>
                <w:rFonts w:ascii="Times New Roman"/>
                <w:b w:val="false"/>
                <w:i w:val="false"/>
                <w:color w:val="000000"/>
                <w:sz w:val="20"/>
              </w:rPr>
              <w:t>
</w:t>
            </w:r>
            <w:r>
              <w:rPr>
                <w:rFonts w:ascii="Times New Roman"/>
                <w:b w:val="false"/>
                <w:i w:val="false"/>
                <w:color w:val="000000"/>
                <w:sz w:val="20"/>
              </w:rPr>
              <w:t xml:space="preserve">параграф 1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критериям кредитоспособности заемщика.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отбора специализированных организаций.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определения средневзвешенной ставки доходности по государственным эмиссионным ценным бумагам Правительства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5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процедуры по взысканию суммы задолженности по бюджетному кредиту у местного исполнительного органа и/или суммы бюджетного кредита, использованной не по целевому назначению.</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6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реализации и (или) обращения в государственную собственность имущества, взысканного в счет погашения задолженности по бюджетному кредиту, а также прекращения требований кредитора по погашению бюджетного кредита.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7 раздела 11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заимствования Правительством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229 Бюджетного кодекса;</w:t>
            </w:r>
            <w:r>
              <w:br/>
            </w:r>
            <w:r>
              <w:rPr>
                <w:rFonts w:ascii="Times New Roman"/>
                <w:b w:val="false"/>
                <w:i w:val="false"/>
                <w:color w:val="000000"/>
                <w:sz w:val="20"/>
              </w:rPr>
              <w:t>
</w:t>
            </w:r>
            <w:r>
              <w:rPr>
                <w:rFonts w:ascii="Times New Roman"/>
                <w:b w:val="false"/>
                <w:i w:val="false"/>
                <w:color w:val="000000"/>
                <w:sz w:val="20"/>
              </w:rPr>
              <w:t xml:space="preserve">параграф 1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условий заимствования Правительства Республики Казахстан путем выпуска государственных эмиссионных ценных бумаг.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условий заимствования Правительства Республики Казахстан путем заключения договоров займа.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3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к реализации проектов, финансируемых за счет правительственных внешних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4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условий проведения конкурсов по закупкам за счет средств займов товаров, работ и услуг.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5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получения и использования, гарантированных государством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6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отбора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нормативных правовых актов за № 9938);</w:t>
            </w:r>
            <w:r>
              <w:br/>
            </w:r>
            <w:r>
              <w:rPr>
                <w:rFonts w:ascii="Times New Roman"/>
                <w:b w:val="false"/>
                <w:i w:val="false"/>
                <w:color w:val="000000"/>
                <w:sz w:val="20"/>
              </w:rPr>
              <w:t>
</w:t>
            </w:r>
            <w:r>
              <w:rPr>
                <w:rFonts w:ascii="Times New Roman"/>
                <w:b w:val="false"/>
                <w:i w:val="false"/>
                <w:color w:val="000000"/>
                <w:sz w:val="20"/>
              </w:rPr>
              <w:t xml:space="preserve">параграф 7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формирования, рассмотрения и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8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процедур предоставления государственных гарантий по негосударственным займам.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215-216 </w:t>
            </w:r>
            <w:r>
              <w:rPr>
                <w:rFonts w:ascii="Times New Roman"/>
                <w:b w:val="false"/>
                <w:i w:val="false"/>
                <w:color w:val="000000"/>
                <w:sz w:val="20"/>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нормативных правовых актов за № 9938);</w:t>
            </w:r>
            <w:r>
              <w:br/>
            </w:r>
            <w:r>
              <w:rPr>
                <w:rFonts w:ascii="Times New Roman"/>
                <w:b w:val="false"/>
                <w:i w:val="false"/>
                <w:color w:val="000000"/>
                <w:sz w:val="20"/>
              </w:rPr>
              <w:t>
</w:t>
            </w:r>
            <w:r>
              <w:rPr>
                <w:rFonts w:ascii="Times New Roman"/>
                <w:b w:val="false"/>
                <w:i w:val="false"/>
                <w:color w:val="000000"/>
                <w:sz w:val="20"/>
              </w:rPr>
              <w:t xml:space="preserve">параграф 9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заимствования местными исполнительными органами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10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мониторинга финансового состояния заемщика, получившего гарантированный государством заем.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11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мониторинга финансового состояния заемщика, получившего заем под поручительство государства.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12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погашения, обслуживания, планирования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покупки выпущенных центральным уполномоченным органом по исполнению бюджета государственных ценных бумаг на организованном рынке ценных бумаг, а также платежей по сделкам по хеджированию правительственных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13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осуществления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а также по сделкам по хеджированию правительственных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14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мониторинга государственного и гарантированного государством долга, долга по поручительствам государства.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15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управления рисками государственного долга, гарантированного государством долга, долга по поручительствам государства.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16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управления рисками долга перед государством.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17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осуществления финансовых операций за счет средств правительственных внешних займов, связанных грантов и средств софинансирования.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18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получения и использования займов под поручительства государства, а также возврата средств республиканского бюджета, выделенных на исполнение обязательств по поручительству государства.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19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процедур предоставления поручительства государства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228-229 </w:t>
            </w:r>
            <w:r>
              <w:rPr>
                <w:rFonts w:ascii="Times New Roman"/>
                <w:b w:val="false"/>
                <w:i w:val="false"/>
                <w:color w:val="000000"/>
                <w:sz w:val="20"/>
              </w:rPr>
              <w:t>Бюджетного 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параграф 20 раздела 12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регистрации и учета концессионных обязательств.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1 раздела 13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99348).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процедур мониторинга концессионных обязательств.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Параграф 2 раздела 13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общего объема резерва местного исполнительного органа.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 статьи 19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обеспечение возврата неиспользованной части выделенных денег из резерва Правительства Республики Казахстан или местного исполнительного органа в соответствующий бюджет до 20 декабря текущего финансового года администратором бюджетной программы в случае его не использования или частичного использования в течение финансового года.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 статьи 20 Бюджетного кодекса.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возврату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порядка и периодичности перечисления трансфертов общего характера.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11 статьи 45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зачисление в соответствующий бюджет поступлений от погашения выданных из бюджетов кредитов, продажи финансовых активов государства, находящихся в соответствующей собственности, займов.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 3, 4, 5 статьи 49 и статьи 50 - 52 </w:t>
            </w:r>
            <w:r>
              <w:rPr>
                <w:rFonts w:ascii="Times New Roman"/>
                <w:b w:val="false"/>
                <w:i w:val="false"/>
                <w:color w:val="000000"/>
                <w:sz w:val="20"/>
              </w:rPr>
              <w:t>Бюджетного кодекса</w:t>
            </w:r>
            <w:r>
              <w:rPr>
                <w:rFonts w:ascii="Times New Roman"/>
                <w:b w:val="false"/>
                <w:i w:val="false"/>
                <w:color w:val="000000"/>
                <w:sz w:val="20"/>
              </w:rPr>
              <w:t xml:space="preserve">.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зачислению в соответствующий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сроков внесения местным исполнительным органом области, города республиканского значения, столицы в соответствующий маслихат проекта областного бюджета, бюджета города республиканского значения, столицы на предстоящий финансовый год.</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1 пункта 1 статьи 75 </w:t>
            </w:r>
            <w:r>
              <w:rPr>
                <w:rFonts w:ascii="Times New Roman"/>
                <w:b w:val="false"/>
                <w:i w:val="false"/>
                <w:color w:val="000000"/>
                <w:sz w:val="20"/>
              </w:rPr>
              <w:t>Бюджетного кодекса</w:t>
            </w:r>
            <w:r>
              <w:rPr>
                <w:rFonts w:ascii="Times New Roman"/>
                <w:b w:val="false"/>
                <w:i w:val="false"/>
                <w:color w:val="000000"/>
                <w:sz w:val="20"/>
              </w:rPr>
              <w:t xml:space="preserve">.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сроков внесения местным исполнительным органом района (города областного значения) в соответствующий маслихат проекта бюджета района (города областного значения) на предстоящий финансовый год.</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2 пункта 1 статьи 75 </w:t>
            </w:r>
            <w:r>
              <w:rPr>
                <w:rFonts w:ascii="Times New Roman"/>
                <w:b w:val="false"/>
                <w:i w:val="false"/>
                <w:color w:val="000000"/>
                <w:sz w:val="20"/>
              </w:rPr>
              <w:t>Бюджетного кодекса</w:t>
            </w:r>
            <w:r>
              <w:rPr>
                <w:rFonts w:ascii="Times New Roman"/>
                <w:b w:val="false"/>
                <w:i w:val="false"/>
                <w:color w:val="000000"/>
                <w:sz w:val="20"/>
              </w:rPr>
              <w:t xml:space="preserve">.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гражданско-правовых сделок после 20 декабря текущего финансового года,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регистрация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 статьи 96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использования сконвертированной иностранной валюты государственными учреждениями.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99 </w:t>
            </w:r>
            <w:r>
              <w:rPr>
                <w:rFonts w:ascii="Times New Roman"/>
                <w:b w:val="false"/>
                <w:i w:val="false"/>
                <w:color w:val="000000"/>
                <w:sz w:val="20"/>
              </w:rPr>
              <w:t>Бюджетного кодекса</w:t>
            </w:r>
            <w:r>
              <w:rPr>
                <w:rFonts w:ascii="Times New Roman"/>
                <w:b w:val="false"/>
                <w:i w:val="false"/>
                <w:color w:val="000000"/>
                <w:sz w:val="20"/>
              </w:rPr>
              <w:t xml:space="preserve">.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корректировки бюджета в случаях, не предусмотренных Бюджетным кодексом.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111 </w:t>
            </w:r>
            <w:r>
              <w:rPr>
                <w:rFonts w:ascii="Times New Roman"/>
                <w:b w:val="false"/>
                <w:i w:val="false"/>
                <w:color w:val="000000"/>
                <w:sz w:val="20"/>
              </w:rPr>
              <w:t>Бюджетного кодекса</w:t>
            </w:r>
            <w:r>
              <w:rPr>
                <w:rFonts w:ascii="Times New Roman"/>
                <w:b w:val="false"/>
                <w:i w:val="false"/>
                <w:color w:val="000000"/>
                <w:sz w:val="20"/>
              </w:rPr>
              <w:t xml:space="preserve">.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составления и представления отчетности об исполнении государственного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уполномоченными органами по исполнению бюджета» (зарегистрированный в реестре нормативных правовых актов за № 9699).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предоставления в имущественный наем (аренду) объектов, находящихся на балансе республиканских государственных учреждений и государственных учреждений, финансируемых из местного бюджета.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местных исполнительных органов, предусматривающие предоставление в имущественный наем (аренду) объектов, находящихся на балансе государственных учреждений финансируемых из местного бюджета.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предоставления государственного имущества в имущественный наем (аренду).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февраля 2014 года № 88 «Об утверждении Правил передачи государственного имущества в имущественный наем (аренду)».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уточнения бюджета в случаях, не предусмотренных Бюджетным кодексом.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106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 xml:space="preserve">кодекса Республики Казахстан от 15 мая 2007 года.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Несоблюдения требований разработки и формата стратегического (операционного) плана государственного органа, а также формата бюджетных программ, администратора бюджетных программ, не разрабатывающего стратегический план.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41 </w:t>
            </w:r>
            <w:r>
              <w:rPr>
                <w:rFonts w:ascii="Times New Roman"/>
                <w:b w:val="false"/>
                <w:i w:val="false"/>
                <w:color w:val="000000"/>
                <w:sz w:val="20"/>
              </w:rPr>
              <w:t>Указа</w:t>
            </w:r>
            <w:r>
              <w:rPr>
                <w:rFonts w:ascii="Times New Roman"/>
                <w:b w:val="false"/>
                <w:i w:val="false"/>
                <w:color w:val="000000"/>
                <w:sz w:val="20"/>
              </w:rPr>
              <w:t xml:space="preserve"> Президента от 18 июня 2009 года «О системе государственного планирования в Республике Казахстан», пункты 195-223 раздела 6.1 и пункт 226 раздела 6.2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по разработке проекта решения маслихата об областном бюджете, о бюджетах города республиканского значения, столицы, о бюджете района (города областного значения).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72, 73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от 15 мая 2007 года.</w:t>
            </w:r>
          </w:p>
        </w:tc>
      </w:tr>
      <w:tr>
        <w:trPr>
          <w:trHeight w:val="11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Непредставление отчета о</w:t>
            </w:r>
            <w:r>
              <w:br/>
            </w:r>
            <w:r>
              <w:rPr>
                <w:rFonts w:ascii="Times New Roman"/>
                <w:b w:val="false"/>
                <w:i w:val="false"/>
                <w:color w:val="000000"/>
                <w:sz w:val="20"/>
              </w:rPr>
              <w:t>
</w:t>
            </w:r>
            <w:r>
              <w:rPr>
                <w:rFonts w:ascii="Times New Roman"/>
                <w:b w:val="false"/>
                <w:i w:val="false"/>
                <w:color w:val="000000"/>
                <w:sz w:val="20"/>
              </w:rPr>
              <w:t>результатах, достигнутых за счет</w:t>
            </w:r>
            <w:r>
              <w:br/>
            </w:r>
            <w:r>
              <w:rPr>
                <w:rFonts w:ascii="Times New Roman"/>
                <w:b w:val="false"/>
                <w:i w:val="false"/>
                <w:color w:val="000000"/>
                <w:sz w:val="20"/>
              </w:rPr>
              <w:t>
</w:t>
            </w:r>
            <w:r>
              <w:rPr>
                <w:rFonts w:ascii="Times New Roman"/>
                <w:b w:val="false"/>
                <w:i w:val="false"/>
                <w:color w:val="000000"/>
                <w:sz w:val="20"/>
              </w:rPr>
              <w:t>использования полученных целевых</w:t>
            </w:r>
            <w:r>
              <w:br/>
            </w:r>
            <w:r>
              <w:rPr>
                <w:rFonts w:ascii="Times New Roman"/>
                <w:b w:val="false"/>
                <w:i w:val="false"/>
                <w:color w:val="000000"/>
                <w:sz w:val="20"/>
              </w:rPr>
              <w:t>
</w:t>
            </w:r>
            <w:r>
              <w:rPr>
                <w:rFonts w:ascii="Times New Roman"/>
                <w:b w:val="false"/>
                <w:i w:val="false"/>
                <w:color w:val="000000"/>
                <w:sz w:val="20"/>
              </w:rPr>
              <w:t>трансфертов.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3) пункта 1 статьи 48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w:t>
            </w:r>
            <w:r>
              <w:br/>
            </w:r>
            <w:r>
              <w:rPr>
                <w:rFonts w:ascii="Times New Roman"/>
                <w:b w:val="false"/>
                <w:i w:val="false"/>
                <w:color w:val="000000"/>
                <w:sz w:val="20"/>
              </w:rPr>
              <w:t>
</w:t>
            </w:r>
            <w:r>
              <w:rPr>
                <w:rFonts w:ascii="Times New Roman"/>
                <w:b w:val="false"/>
                <w:i w:val="false"/>
                <w:color w:val="000000"/>
                <w:sz w:val="20"/>
              </w:rPr>
              <w:t>соответствие путем представления отчета о достигнутых результатах, за счет</w:t>
            </w:r>
            <w:r>
              <w:br/>
            </w:r>
            <w:r>
              <w:rPr>
                <w:rFonts w:ascii="Times New Roman"/>
                <w:b w:val="false"/>
                <w:i w:val="false"/>
                <w:color w:val="000000"/>
                <w:sz w:val="20"/>
              </w:rPr>
              <w:t>
</w:t>
            </w:r>
            <w:r>
              <w:rPr>
                <w:rFonts w:ascii="Times New Roman"/>
                <w:b w:val="false"/>
                <w:i w:val="false"/>
                <w:color w:val="000000"/>
                <w:sz w:val="20"/>
              </w:rPr>
              <w:t>использования целевых</w:t>
            </w:r>
            <w:r>
              <w:br/>
            </w:r>
            <w:r>
              <w:rPr>
                <w:rFonts w:ascii="Times New Roman"/>
                <w:b w:val="false"/>
                <w:i w:val="false"/>
                <w:color w:val="000000"/>
                <w:sz w:val="20"/>
              </w:rPr>
              <w:t>
</w:t>
            </w:r>
            <w:r>
              <w:rPr>
                <w:rFonts w:ascii="Times New Roman"/>
                <w:b w:val="false"/>
                <w:i w:val="false"/>
                <w:color w:val="000000"/>
                <w:sz w:val="20"/>
              </w:rPr>
              <w:t>трансфертов в течение месяца после их обнаружения.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w:t>
            </w:r>
            <w:r>
              <w:br/>
            </w:r>
            <w:r>
              <w:rPr>
                <w:rFonts w:ascii="Times New Roman"/>
                <w:b w:val="false"/>
                <w:i w:val="false"/>
                <w:color w:val="000000"/>
                <w:sz w:val="20"/>
              </w:rPr>
              <w:t>
</w:t>
            </w:r>
            <w:r>
              <w:rPr>
                <w:rFonts w:ascii="Times New Roman"/>
                <w:b w:val="false"/>
                <w:i w:val="false"/>
                <w:color w:val="000000"/>
                <w:sz w:val="20"/>
              </w:rPr>
              <w:t>июля 1999 года «О</w:t>
            </w:r>
            <w:r>
              <w:br/>
            </w:r>
            <w:r>
              <w:rPr>
                <w:rFonts w:ascii="Times New Roman"/>
                <w:b w:val="false"/>
                <w:i w:val="false"/>
                <w:color w:val="000000"/>
                <w:sz w:val="20"/>
              </w:rPr>
              <w:t>
</w:t>
            </w:r>
            <w:r>
              <w:rPr>
                <w:rFonts w:ascii="Times New Roman"/>
                <w:b w:val="false"/>
                <w:i w:val="false"/>
                <w:color w:val="000000"/>
                <w:sz w:val="20"/>
              </w:rPr>
              <w:t>государственной службе».</w:t>
            </w:r>
          </w:p>
        </w:tc>
      </w:tr>
      <w:tr>
        <w:trPr>
          <w:trHeight w:val="11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государственным учреждением:</w:t>
            </w:r>
            <w:r>
              <w:br/>
            </w:r>
            <w:r>
              <w:rPr>
                <w:rFonts w:ascii="Times New Roman"/>
                <w:b w:val="false"/>
                <w:i w:val="false"/>
                <w:color w:val="000000"/>
                <w:sz w:val="20"/>
              </w:rPr>
              <w:t>
</w:t>
            </w:r>
            <w:r>
              <w:rPr>
                <w:rFonts w:ascii="Times New Roman"/>
                <w:b w:val="false"/>
                <w:i w:val="false"/>
                <w:color w:val="000000"/>
                <w:sz w:val="20"/>
              </w:rPr>
              <w:t>1) соблюдение графика обслуживания государственных учреждений при предоставлении документов на бумажном и магнитном носителе;</w:t>
            </w:r>
            <w:r>
              <w:br/>
            </w:r>
            <w:r>
              <w:rPr>
                <w:rFonts w:ascii="Times New Roman"/>
                <w:b w:val="false"/>
                <w:i w:val="false"/>
                <w:color w:val="000000"/>
                <w:sz w:val="20"/>
              </w:rPr>
              <w:t>
</w:t>
            </w:r>
            <w:r>
              <w:rPr>
                <w:rFonts w:ascii="Times New Roman"/>
                <w:b w:val="false"/>
                <w:i w:val="false"/>
                <w:color w:val="000000"/>
                <w:sz w:val="20"/>
              </w:rPr>
              <w:t>2) достоверности указанных реквизитов в счете к оплате;</w:t>
            </w:r>
            <w:r>
              <w:br/>
            </w:r>
            <w:r>
              <w:rPr>
                <w:rFonts w:ascii="Times New Roman"/>
                <w:b w:val="false"/>
                <w:i w:val="false"/>
                <w:color w:val="000000"/>
                <w:sz w:val="20"/>
              </w:rPr>
              <w:t>
</w:t>
            </w:r>
            <w:r>
              <w:rPr>
                <w:rFonts w:ascii="Times New Roman"/>
                <w:b w:val="false"/>
                <w:i w:val="false"/>
                <w:color w:val="000000"/>
                <w:sz w:val="20"/>
              </w:rPr>
              <w:t>3) своевременности выполнения обязательств по осуществлению платежей в пользу получателей денег;</w:t>
            </w:r>
            <w:r>
              <w:br/>
            </w:r>
            <w:r>
              <w:rPr>
                <w:rFonts w:ascii="Times New Roman"/>
                <w:b w:val="false"/>
                <w:i w:val="false"/>
                <w:color w:val="000000"/>
                <w:sz w:val="20"/>
              </w:rPr>
              <w:t>
</w:t>
            </w:r>
            <w:r>
              <w:rPr>
                <w:rFonts w:ascii="Times New Roman"/>
                <w:b w:val="false"/>
                <w:i w:val="false"/>
                <w:color w:val="000000"/>
                <w:sz w:val="20"/>
              </w:rPr>
              <w:t>4) на основании подписанного акта выполненных работ оплату подрядчику в течение 10 рабочих дней при реализации бюджетных инвестиционных проектов.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 статьи 97 </w:t>
            </w:r>
            <w:r>
              <w:rPr>
                <w:rFonts w:ascii="Times New Roman"/>
                <w:b w:val="false"/>
                <w:i w:val="false"/>
                <w:color w:val="000000"/>
                <w:sz w:val="20"/>
              </w:rPr>
              <w:t>Бюджетного кодекса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пункты 12,13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пункт 215 Правил исполнения бюджета и его кассового обслуживания,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4 декабря 2014 года № 540 (зарегистрированный в реестре нормативных правовых актов за № 9934).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субъектом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1) достоверного указания реквизитов в платежных поручениях;</w:t>
            </w:r>
            <w:r>
              <w:br/>
            </w:r>
            <w:r>
              <w:rPr>
                <w:rFonts w:ascii="Times New Roman"/>
                <w:b w:val="false"/>
                <w:i w:val="false"/>
                <w:color w:val="000000"/>
                <w:sz w:val="20"/>
              </w:rPr>
              <w:t>
</w:t>
            </w:r>
            <w:r>
              <w:rPr>
                <w:rFonts w:ascii="Times New Roman"/>
                <w:b w:val="false"/>
                <w:i w:val="false"/>
                <w:color w:val="000000"/>
                <w:sz w:val="20"/>
              </w:rPr>
              <w:t>2) своевременного выполнения обязательств по осуществлению платежей в пользу получателя денег.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6-1 статьи 97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пункт 2 статьи 84 Закона Республики Казахстан от 1 марта 2011 года «О государственном имуществе»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Несвоевременный возврат использованных не по целевому назначению сумм целевых трансфертов и бюджетных кредитов согласно акту органа государственного финансового контроля подлежащих обязательному возврату в вышестоящий бюджет, выделивший данные трансферты и кредиты.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44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Несвовременный возврат в вышестоящий бюджет до конца текущего финансового года неиспользованных (недоиспользованных) в течение финансового года сумм целевых трансфертов на развитие, выделенных в истекшем финансовом году, разрешенных использовать (доиспользовать) по решению Правительства Республики Казахстан или местного исполнительного органа области.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 статьи 44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Глава 2. Несоблюдение установленных сроков, порядка выполнения процедур законодательства Республики Казахстан о государственных закупках, не повлекшее причинение ущерба (вреда) государству и получателям бюджетных средств и не влекущее административной и уголовной ответственности, установленной законами Республики Казахстан.</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Несвоевременное утверждение годового плана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статьи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размещение на веб-портале государственных закупок годового плана государственных закупок в течение пяти рабочих дней со дня его утверждения,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5 </w:t>
            </w:r>
            <w:r>
              <w:rPr>
                <w:rFonts w:ascii="Times New Roman"/>
                <w:b w:val="false"/>
                <w:i w:val="false"/>
                <w:color w:val="000000"/>
                <w:sz w:val="20"/>
              </w:rPr>
              <w:t xml:space="preserve">Закона </w:t>
            </w:r>
            <w:r>
              <w:rPr>
                <w:rFonts w:ascii="Times New Roman"/>
                <w:b w:val="false"/>
                <w:i w:val="false"/>
                <w:color w:val="000000"/>
                <w:sz w:val="20"/>
              </w:rPr>
              <w:t>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размещение на веб-портале государственных закупок внесенных изменений и (или) дополнений годового плана государственных закупок в течение пяти рабочих дней со дня принятия решения о внесении изменений и (или) дополнений,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 статьи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закупок способом конкурса без положительного заключения государственной экспертизы для утверждения проектной (проектно-сметной) документации на строительство; утверждения конкурсной (тендерной) документации в случаях, предусмотренных законодательством Республики Казахстан в сфере архитектурной, градостроительной и строительной деятельности.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2) пункта 2 статьи 17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Правила проведения экспертизы предпроектной (технико-экономических обоснований) и проектной (проектно-сметной) документации на строительство независимо от источников финансирования, а также утверждения проектов, строящихся за счет государственных инвестиций, утверждаемые уполномоченным органом по делам архитектуры, градостроительства и строительства.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недействительными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Невозврат обеспечения конкурсной заявки в случаях, предусмотренных законодательством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 статьи 23-1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путем принятия мер по возврату обеспечения заявки.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сроков размещения информации на веб-портале государственных закупок о планируемом проведении государственных закупок способом запроса ценовых предложений, а также сроков опубликования итогов на веб-портале государственных закупок.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 и 8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 и/или надлежащим образом.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проведении государственных закупок с использованием способа запроса ценовых предложений заказчиком не размещена предусмотренная законодательством о государственных закупках информация на интернет-ресурсе заказчика о проведении закупок, об итогах, либо размещена недостоверная информация.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 8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предъявляемых к регистрации ценовых предложений при осуществлении государственных закупок способом запроса ценовых предложений.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сроков автоматического вскрытия конвертов с ценовыми предложениями, а также автоматического подведения итогов.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3 и 8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сроков вскрытия, рассмотрения, а также подведения итогов электронных государственных закупок, осуществленных способом запроса ценовых предложений.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сроков заключения договора о государственных закупках способом запроса ценовых предложений победителем государственных закупок.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9 статьи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r>
              <w:br/>
            </w:r>
            <w:r>
              <w:rPr>
                <w:rFonts w:ascii="Times New Roman"/>
                <w:b w:val="false"/>
                <w:i w:val="false"/>
                <w:color w:val="000000"/>
                <w:sz w:val="20"/>
              </w:rPr>
              <w:t>
</w:t>
            </w:r>
            <w:r>
              <w:rPr>
                <w:rFonts w:ascii="Times New Roman"/>
                <w:b w:val="false"/>
                <w:i w:val="false"/>
                <w:color w:val="000000"/>
                <w:sz w:val="20"/>
              </w:rPr>
              <w:t xml:space="preserve">В случае если поставщиком нарушены сроки заключения договора, обращение с иском в суд о признании потенциального поставщика недобросовестным участником государственных закупок.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излишних требований, не предусмотренных законодательством о государственных закупках, в проекте договора, технической спецификации, при проведении государственных закупок способом запроса ценовых предложений.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31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r>
              <w:br/>
            </w:r>
            <w:r>
              <w:rPr>
                <w:rFonts w:ascii="Times New Roman"/>
                <w:b w:val="false"/>
                <w:i w:val="false"/>
                <w:color w:val="000000"/>
                <w:sz w:val="20"/>
              </w:rPr>
              <w:t>
</w:t>
            </w:r>
            <w:r>
              <w:rPr>
                <w:rFonts w:ascii="Times New Roman"/>
                <w:b w:val="false"/>
                <w:i w:val="false"/>
                <w:color w:val="000000"/>
                <w:sz w:val="20"/>
              </w:rPr>
              <w:t>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закупок товаров, работ и услуг имеющие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0"/>
              </w:rPr>
              <w:t>
</w:t>
            </w:r>
            <w:r>
              <w:rPr>
                <w:rFonts w:ascii="Times New Roman"/>
                <w:b w:val="false"/>
                <w:i w:val="false"/>
                <w:color w:val="000000"/>
                <w:sz w:val="20"/>
              </w:rPr>
              <w:t>принятые организатором государственных закупок меры, предусмотренные пунктами 5 и(или) 7 статьи 31 настоящего Закона, не привели к заключению договора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3) статьи 32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r>
              <w:br/>
            </w:r>
            <w:r>
              <w:rPr>
                <w:rFonts w:ascii="Times New Roman"/>
                <w:b w:val="false"/>
                <w:i w:val="false"/>
                <w:color w:val="000000"/>
                <w:sz w:val="20"/>
              </w:rPr>
              <w:t>
</w:t>
            </w:r>
            <w:r>
              <w:rPr>
                <w:rFonts w:ascii="Times New Roman"/>
                <w:b w:val="false"/>
                <w:i w:val="false"/>
                <w:color w:val="000000"/>
                <w:sz w:val="20"/>
              </w:rPr>
              <w:t>Расторжение договора/внесение изменений в случае нарушения сроков более 2-х месяцев (в случае если договор не исполнен).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Организатором государственных закупок не направлено потенциальному поставщику письменное приглашение принять участие в государственных закупках способом из одного источника либо оно не содержит всех требований,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33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Устранению не подлежит.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Непредставление потенциальным поставщиком организатору конкурса информации, предусмотренной пунктом 2 статьи 33 Закона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33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размещение протокола об итогах государственных закупок способом из одного источника на интернет-ресурсе заказчика.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34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Разместить протокол об итогах на интернет ресурсе заказчика.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r>
        <w:trPr>
          <w:trHeight w:val="126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работ, услуг способом аукциона не предусмотренных перечнем, утвержденным Правительством Республики Казахстан.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35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Перечень товаров, работ, услуг, являющихся предметом государственных закупок, осуществляемых способом аукциона, утверждаемые в соответствии с подпунктом 18)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размещение на веб-портале государственных закупок объявления об осуществлении государственных закупок способом аукциона.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35-2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потенциальному поставщику внесенного им обеспечения заявки на участие в аукционе в случаях, не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 статьи 35-5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претензионно-исковой работы по возмещению в бюджет.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государственных закупок способом аукциона несостоявшимся в случаях непредусмотренных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 статьи 35-6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r>
              <w:br/>
            </w:r>
            <w:r>
              <w:rPr>
                <w:rFonts w:ascii="Times New Roman"/>
                <w:b w:val="false"/>
                <w:i w:val="false"/>
                <w:color w:val="000000"/>
                <w:sz w:val="20"/>
              </w:rPr>
              <w:t>
</w:t>
            </w:r>
            <w:r>
              <w:rPr>
                <w:rFonts w:ascii="Times New Roman"/>
                <w:b w:val="false"/>
                <w:i w:val="false"/>
                <w:color w:val="000000"/>
                <w:sz w:val="20"/>
              </w:rPr>
              <w:t>Признать итоги государственных закупок недействительными,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признание потенциального поставщика участвующего на аукционе, не соответствующим квалификационным требованиям в случаях, не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35-8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заключенного договора о государственных закупках Типовому договору, в том числе в части требований к казахстанскому содержанию.</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статьи 37 </w:t>
            </w:r>
            <w:r>
              <w:rPr>
                <w:rFonts w:ascii="Times New Roman"/>
                <w:b w:val="false"/>
                <w:i w:val="false"/>
                <w:color w:val="000000"/>
                <w:sz w:val="20"/>
              </w:rPr>
              <w:t>Зак</w:t>
            </w:r>
            <w:r>
              <w:rPr>
                <w:rFonts w:ascii="Times New Roman"/>
                <w:b w:val="false"/>
                <w:i w:val="false"/>
                <w:color w:val="000000"/>
                <w:sz w:val="20"/>
              </w:rPr>
              <w:t>она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r>
              <w:br/>
            </w:r>
            <w:r>
              <w:rPr>
                <w:rFonts w:ascii="Times New Roman"/>
                <w:b w:val="false"/>
                <w:i w:val="false"/>
                <w:color w:val="000000"/>
                <w:sz w:val="20"/>
              </w:rPr>
              <w:t>
</w:t>
            </w:r>
            <w:r>
              <w:rPr>
                <w:rFonts w:ascii="Times New Roman"/>
                <w:b w:val="false"/>
                <w:i w:val="false"/>
                <w:color w:val="000000"/>
                <w:sz w:val="20"/>
              </w:rPr>
              <w:t>Внесение изменений в договор.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заказчика от заключения договора в предусмотренные сроки, согласно законодательству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r>
              <w:br/>
            </w:r>
            <w:r>
              <w:rPr>
                <w:rFonts w:ascii="Times New Roman"/>
                <w:b w:val="false"/>
                <w:i w:val="false"/>
                <w:color w:val="000000"/>
                <w:sz w:val="20"/>
              </w:rPr>
              <w:t>
</w:t>
            </w:r>
            <w:r>
              <w:rPr>
                <w:rFonts w:ascii="Times New Roman"/>
                <w:b w:val="false"/>
                <w:i w:val="false"/>
                <w:color w:val="000000"/>
                <w:sz w:val="20"/>
              </w:rPr>
              <w:t>Статья 12 Закона Республики Казахстан от 2 июля 1998 года «О борьбе с коррупцией».</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внесение потенциальным поставщиком обеспечения исполнения договора о государственных закупках в случаях, предусмотренных законодательством Республики Казахстан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Признание потенциального поставщика недобросовестным участником закупок.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конкурсной документации не в соответствии с Типовой конкурсной документацией, а также указание требований, не предусмотренных законодательством Республики Казахстан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Необоснованное отклонение конкурсной заявки потенциального поставщика по основаниям, непредусмотренным законодательством Республики Казахстан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приведение в соответсвие, отмена итогов государственных закупок до заключения договора, принятие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конкурсной комиссией расчета критериев, влияющих на конкурсное ценовое предложение.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w:t>
            </w:r>
            <w:r>
              <w:rPr>
                <w:rFonts w:ascii="Times New Roman"/>
                <w:b w:val="false"/>
                <w:i w:val="false"/>
                <w:color w:val="000000"/>
                <w:sz w:val="20"/>
              </w:rPr>
              <w:t>на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Правила проведения электронных государственных закупок, утверждаемые в соответствии с подпунктом 14)</w:t>
            </w:r>
            <w:r>
              <w:rPr>
                <w:rFonts w:ascii="Times New Roman"/>
                <w:b w:val="false"/>
                <w:i w:val="false"/>
                <w:color w:val="000000"/>
                <w:sz w:val="20"/>
              </w:rPr>
              <w:t xml:space="preserve"> статьи 14 </w:t>
            </w:r>
            <w:r>
              <w:rPr>
                <w:rFonts w:ascii="Times New Roman"/>
                <w:b w:val="false"/>
                <w:i w:val="false"/>
                <w:color w:val="000000"/>
                <w:sz w:val="20"/>
              </w:rPr>
              <w:t>Закона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нарушения повлияли на итоги государственных закупок: приедение в соответсвие, отмена итогов государственных закупок до заключения договора, принятия мер по расторжению договоров, в том числе подача иска в суд о признании недействительными вступивших в силу договоров, за исключением случаев, когда договор исполнен в полном объеме.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4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предъявляемых к ведению журнала регистрации ценовых предложений при проведении конкурса.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r>
              <w:br/>
            </w:r>
            <w:r>
              <w:rPr>
                <w:rFonts w:ascii="Times New Roman"/>
                <w:b w:val="false"/>
                <w:i w:val="false"/>
                <w:color w:val="000000"/>
                <w:sz w:val="20"/>
              </w:rPr>
              <w:t>
</w:t>
            </w:r>
            <w:r>
              <w:rPr>
                <w:rFonts w:ascii="Times New Roman"/>
                <w:b w:val="false"/>
                <w:i w:val="false"/>
                <w:color w:val="000000"/>
                <w:sz w:val="20"/>
              </w:rPr>
              <w:t xml:space="preserve">Привести в соответствие журнал регистрации ценовых предложений.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возвращение Заказчиком обеспечения исполнения договора, в случае расторжения договора о государственных закупках в связи с невыполнением поставщиком договорных обязательств.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Проведение претензионно-исковой работы по возмещению в бюджет.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годового плана государственных закупок товаров, работ и услуг не по форме, установленной законодательством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выявленных нарушений.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Непредставление, несвоевременное представление и (или) неполное представление в уполномоченный орган сведений для включения в реестр недобросовестных участников государственных закупок.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11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r>
              <w:br/>
            </w:r>
            <w:r>
              <w:rPr>
                <w:rFonts w:ascii="Times New Roman"/>
                <w:b w:val="false"/>
                <w:i w:val="false"/>
                <w:color w:val="000000"/>
                <w:sz w:val="20"/>
              </w:rPr>
              <w:t>
</w:t>
            </w:r>
            <w:r>
              <w:rPr>
                <w:rFonts w:ascii="Times New Roman"/>
                <w:b w:val="false"/>
                <w:i w:val="false"/>
                <w:color w:val="000000"/>
                <w:sz w:val="20"/>
              </w:rPr>
              <w:t>пункт 15 Правил формирования и ведения единых республиканских реестров в сфере государственных закупок, утвержденных приказом Министра финансов Республики Казахстан от 31 марта 2015 года № 237 (зарегистрированный в государственном реестре нормативных правовых актов № 10820.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r>
              <w:br/>
            </w:r>
            <w:r>
              <w:rPr>
                <w:rFonts w:ascii="Times New Roman"/>
                <w:b w:val="false"/>
                <w:i w:val="false"/>
                <w:color w:val="000000"/>
                <w:sz w:val="20"/>
              </w:rPr>
              <w:t>
</w:t>
            </w:r>
            <w:r>
              <w:rPr>
                <w:rFonts w:ascii="Times New Roman"/>
                <w:b w:val="false"/>
                <w:i w:val="false"/>
                <w:color w:val="000000"/>
                <w:sz w:val="20"/>
              </w:rPr>
              <w:t>Направление сведений в уполномоченный орган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2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в договоре срока поставки менее пятнадцати календарных дней.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11-2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соответствие. Внесение изменений в проект договора либо заключенный договор.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Неразработка организатором государственных закупок (единым организатором государственных закупок) в конкурсной документации методики расчета условной цены и относительного значения каждого из критериев, предусмотренных пунктом 4 статьи 17 Закона Республики Казахстан «О государственных закупках».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проведения электронных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Внесение изменений в конкурсную документацию за три дня до вкрытия заявок на участие.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Дисциплинарная ответственность.</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требований, предъявляемых к разработке и утверждению годового плана государственных закупок.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осуществления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Трудового кодекса Республики Казахстан от 15 мая 2007 года. </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договора о государственных закупках, не содержащего условия об имущественной ответственности поставщика о неустойке за ненадлежащее исполнение (неисполнение) обязательств по договору о государственных закупках, обязанности заказчика по привлечению поставщика к указанной ответственности, а также не содержащего сумму договора.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 статьи 37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 Приведение в соответствие.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Трудового кодекса Республики Казахстан от 15 мая 2007 года.</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заполнение или несвоевременное заполнение Заказчиком электронной формы реестра договоров.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формирования и ведения реестров в сфере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внесение или несвоевременное внесение Заказчиком посредством веб-портала сведения о прекращении (об исполнении или неисполнении) действия договора путем заполнения электронных форм реестра договоров.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формирования и ведения реестров в сфере государственных закупок», утверждаемые в соответствии с подпунктом 14) статьи 14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Закона Республики Казахстан от 23 июля 1999 года «О государственной службе».</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проведение конкурсных процедур администраторами бюджетных программ вышестоящего бюджета, являющимися единым организатором конкурса по государственным закупкам за счет целевых трансфертов, повлекшее недостижение результатов.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48 </w:t>
            </w:r>
            <w:r>
              <w:rPr>
                <w:rFonts w:ascii="Times New Roman"/>
                <w:b w:val="false"/>
                <w:i w:val="false"/>
                <w:color w:val="000000"/>
                <w:sz w:val="20"/>
              </w:rPr>
              <w:t>Бюджетного кодекса</w:t>
            </w: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 </w:t>
            </w:r>
          </w:p>
        </w:tc>
      </w:tr>
      <w:tr>
        <w:trPr>
          <w:trHeight w:val="1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на веб-портал государственных закупок некорректных (неполных) и недостоверных отчетных данных о государственных закупках.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подпункт 4) статьи 3, пункты 4, 5 статьи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июля 2007 года «О государственных закупках».</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выявленных нарушений.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Дисциплинарная ответственность. </w:t>
            </w:r>
            <w:r>
              <w:br/>
            </w: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 xml:space="preserve">,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Трудового кодекса Республики Казахстан от 15 мая 2007 года; </w:t>
            </w:r>
            <w:r>
              <w:rPr>
                <w:rFonts w:ascii="Times New Roman"/>
                <w:b w:val="false"/>
                <w:i w:val="false"/>
                <w:color w:val="000000"/>
                <w:sz w:val="20"/>
              </w:rPr>
              <w:t>статьи 28</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29</w:t>
            </w:r>
            <w:r>
              <w:rPr>
                <w:rFonts w:ascii="Times New Roman"/>
                <w:b w:val="false"/>
                <w:i w:val="false"/>
                <w:color w:val="000000"/>
                <w:sz w:val="20"/>
              </w:rPr>
              <w:t xml:space="preserve"> Закона Республики Казахстан от 23 июля 1999 года «О государственной службе».</w:t>
            </w:r>
          </w:p>
        </w:tc>
      </w:tr>
    </w:tbl>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xml:space="preserve">
      *могут уточняться с учетом особенностей каждого индивидуального случая </w:t>
      </w:r>
      <w:r>
        <w:br/>
      </w:r>
      <w:r>
        <w:rPr>
          <w:rFonts w:ascii="Times New Roman"/>
          <w:b w:val="false"/>
          <w:i w:val="false"/>
          <w:color w:val="000000"/>
          <w:sz w:val="28"/>
        </w:rPr>
        <w:t>
      **применяется в случае отсутствия в действиях (бездействии) признаков уголовного преступления</w:t>
      </w:r>
      <w:r>
        <w:br/>
      </w:r>
      <w:r>
        <w:rPr>
          <w:rFonts w:ascii="Times New Roman"/>
          <w:b w:val="false"/>
          <w:i w:val="false"/>
          <w:color w:val="000000"/>
          <w:sz w:val="28"/>
        </w:rPr>
        <w:t>
      *** при наличии признаков преступлений и уголовных проступков, передача материалов в органы уголовного преследования, для принятия процессуального решения.</w:t>
      </w:r>
      <w:r>
        <w:br/>
      </w:r>
      <w:r>
        <w:rPr>
          <w:rFonts w:ascii="Times New Roman"/>
          <w:b w:val="false"/>
          <w:i w:val="false"/>
          <w:color w:val="000000"/>
          <w:sz w:val="28"/>
        </w:rPr>
        <w:t>
      Примечание: Классификатор нарушений, выявляемых на объектах государственного финансового контроля не ограничивает виды нарушений, в ходе контроля могут быть выявлены иные нарушения, не установленные настоящим классификатором.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