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bd54" w14:textId="590b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общественного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марта 2015 года № 234. Зарегистрирован в Министерстве юстиции Республики Казахстан 8 мая 2015 года № 10982. Утратил силу приказом Министра здравоохранения Республики Казахстан от 23 апреля 2018 года № 186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23.04.2018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объектам общественного питания".</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___________Т. Дуйсенова   </w:t>
      </w:r>
    </w:p>
    <w:p>
      <w:pPr>
        <w:spacing w:after="0"/>
        <w:ind w:left="0"/>
        <w:jc w:val="both"/>
      </w:pPr>
      <w:r>
        <w:rPr>
          <w:rFonts w:ascii="Times New Roman"/>
          <w:b w:val="false"/>
          <w:i w:val="false"/>
          <w:color w:val="000000"/>
          <w:sz w:val="28"/>
        </w:rPr>
        <w:t>
      9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w:t>
            </w:r>
            <w:r>
              <w:br/>
            </w:r>
            <w:r>
              <w:rPr>
                <w:rFonts w:ascii="Times New Roman"/>
                <w:b w:val="false"/>
                <w:i w:val="false"/>
                <w:color w:val="000000"/>
                <w:sz w:val="20"/>
              </w:rPr>
              <w:t>№ 234</w:t>
            </w:r>
          </w:p>
        </w:tc>
      </w:tr>
    </w:tbl>
    <w:bookmarkStart w:name="z7"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w:t>
      </w:r>
      <w:r>
        <w:br/>
      </w:r>
      <w:r>
        <w:rPr>
          <w:rFonts w:ascii="Times New Roman"/>
          <w:b/>
          <w:i w:val="false"/>
          <w:color w:val="000000"/>
        </w:rPr>
        <w:t>общественного питания"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общественного питания" (далее – Санитарные правила) разработаны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и предназначены для физических и юридических лиц, независимо от их ведомственной принадлежности и форм собственности, занимающихся торговой деятельностью, связанной с проектированием, строительством, реконструкцией, переоборудованием, ремонтом и эксплуатацией объектов общественного питания с производством, переработкой и реализацией пищевой продукции, а также предоставлением мест для их потребления.</w:t>
      </w:r>
    </w:p>
    <w:bookmarkEnd w:id="6"/>
    <w:bookmarkStart w:name="z10" w:id="7"/>
    <w:p>
      <w:pPr>
        <w:spacing w:after="0"/>
        <w:ind w:left="0"/>
        <w:jc w:val="both"/>
      </w:pPr>
      <w:r>
        <w:rPr>
          <w:rFonts w:ascii="Times New Roman"/>
          <w:b w:val="false"/>
          <w:i w:val="false"/>
          <w:color w:val="000000"/>
          <w:sz w:val="28"/>
        </w:rPr>
        <w:t>
      2. Настоящие Санитарные правила определяют санитарно-эпидемиологические требования к объектам общественного питания при:</w:t>
      </w:r>
    </w:p>
    <w:bookmarkEnd w:id="7"/>
    <w:p>
      <w:pPr>
        <w:spacing w:after="0"/>
        <w:ind w:left="0"/>
        <w:jc w:val="both"/>
      </w:pPr>
      <w:r>
        <w:rPr>
          <w:rFonts w:ascii="Times New Roman"/>
          <w:b w:val="false"/>
          <w:i w:val="false"/>
          <w:color w:val="000000"/>
          <w:sz w:val="28"/>
        </w:rPr>
        <w:t>
      1) выборе земельного участка под строительство;</w:t>
      </w:r>
    </w:p>
    <w:p>
      <w:pPr>
        <w:spacing w:after="0"/>
        <w:ind w:left="0"/>
        <w:jc w:val="both"/>
      </w:pPr>
      <w:r>
        <w:rPr>
          <w:rFonts w:ascii="Times New Roman"/>
          <w:b w:val="false"/>
          <w:i w:val="false"/>
          <w:color w:val="000000"/>
          <w:sz w:val="28"/>
        </w:rPr>
        <w:t>
      2) проектировании, строительстве, реконструкции, переоборудовании;</w:t>
      </w:r>
    </w:p>
    <w:p>
      <w:pPr>
        <w:spacing w:after="0"/>
        <w:ind w:left="0"/>
        <w:jc w:val="both"/>
      </w:pPr>
      <w:r>
        <w:rPr>
          <w:rFonts w:ascii="Times New Roman"/>
          <w:b w:val="false"/>
          <w:i w:val="false"/>
          <w:color w:val="000000"/>
          <w:sz w:val="28"/>
        </w:rPr>
        <w:t>
      3) организации водоснабжения, водоотведения, отопления, освещения и вентиляции;</w:t>
      </w:r>
    </w:p>
    <w:p>
      <w:pPr>
        <w:spacing w:after="0"/>
        <w:ind w:left="0"/>
        <w:jc w:val="both"/>
      </w:pPr>
      <w:r>
        <w:rPr>
          <w:rFonts w:ascii="Times New Roman"/>
          <w:b w:val="false"/>
          <w:i w:val="false"/>
          <w:color w:val="000000"/>
          <w:sz w:val="28"/>
        </w:rPr>
        <w:t>
      4) содержании помещений, оборудования;</w:t>
      </w:r>
    </w:p>
    <w:p>
      <w:pPr>
        <w:spacing w:after="0"/>
        <w:ind w:left="0"/>
        <w:jc w:val="both"/>
      </w:pPr>
      <w:r>
        <w:rPr>
          <w:rFonts w:ascii="Times New Roman"/>
          <w:b w:val="false"/>
          <w:i w:val="false"/>
          <w:color w:val="000000"/>
          <w:sz w:val="28"/>
        </w:rPr>
        <w:t>
      5) производстве, транспортировке, хранении, расфасовке и реализации пищевой продукции;</w:t>
      </w:r>
    </w:p>
    <w:p>
      <w:pPr>
        <w:spacing w:after="0"/>
        <w:ind w:left="0"/>
        <w:jc w:val="both"/>
      </w:pPr>
      <w:r>
        <w:rPr>
          <w:rFonts w:ascii="Times New Roman"/>
          <w:b w:val="false"/>
          <w:i w:val="false"/>
          <w:color w:val="000000"/>
          <w:sz w:val="28"/>
        </w:rPr>
        <w:t>
      6) организации производственного контроля;</w:t>
      </w:r>
    </w:p>
    <w:p>
      <w:pPr>
        <w:spacing w:after="0"/>
        <w:ind w:left="0"/>
        <w:jc w:val="both"/>
      </w:pPr>
      <w:r>
        <w:rPr>
          <w:rFonts w:ascii="Times New Roman"/>
          <w:b w:val="false"/>
          <w:i w:val="false"/>
          <w:color w:val="000000"/>
          <w:sz w:val="28"/>
        </w:rPr>
        <w:t>
      7) организации бытового обслуживания; медицинским осмотрам, гигиеническому обучению персонала.</w:t>
      </w:r>
    </w:p>
    <w:bookmarkStart w:name="z11" w:id="8"/>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8"/>
    <w:bookmarkStart w:name="z12" w:id="9"/>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9"/>
    <w:bookmarkStart w:name="z13" w:id="10"/>
    <w:p>
      <w:pPr>
        <w:spacing w:after="0"/>
        <w:ind w:left="0"/>
        <w:jc w:val="both"/>
      </w:pPr>
      <w:r>
        <w:rPr>
          <w:rFonts w:ascii="Times New Roman"/>
          <w:b w:val="false"/>
          <w:i w:val="false"/>
          <w:color w:val="000000"/>
          <w:sz w:val="28"/>
        </w:rPr>
        <w:t>
      2) кулинарные изделия – продукты питания, подвергнутые термической обработке и предназначенные для непосредственного употребления в пищу;</w:t>
      </w:r>
    </w:p>
    <w:bookmarkEnd w:id="10"/>
    <w:bookmarkStart w:name="z14" w:id="11"/>
    <w:p>
      <w:pPr>
        <w:spacing w:after="0"/>
        <w:ind w:left="0"/>
        <w:jc w:val="both"/>
      </w:pPr>
      <w:r>
        <w:rPr>
          <w:rFonts w:ascii="Times New Roman"/>
          <w:b w:val="false"/>
          <w:i w:val="false"/>
          <w:color w:val="000000"/>
          <w:sz w:val="28"/>
        </w:rPr>
        <w:t>
      3) ветеринарные документы – ветеринарный сертификат, выдаваемый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ветеринарно-санитарное заключение, выдаваемое государственными ветеринарными врачами;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уполномоченным органом в области ветеринарии;</w:t>
      </w:r>
    </w:p>
    <w:bookmarkEnd w:id="11"/>
    <w:bookmarkStart w:name="z15" w:id="12"/>
    <w:p>
      <w:pPr>
        <w:spacing w:after="0"/>
        <w:ind w:left="0"/>
        <w:jc w:val="both"/>
      </w:pPr>
      <w:r>
        <w:rPr>
          <w:rFonts w:ascii="Times New Roman"/>
          <w:b w:val="false"/>
          <w:i w:val="false"/>
          <w:color w:val="000000"/>
          <w:sz w:val="28"/>
        </w:rPr>
        <w:t>
      4) витаминно-минеральная добавка (премикс) – комплекс ингредиентов (витамины, минералы, металлы, аминокислоты, жирные кислоты, балластные нейтральные вещества) и других веществ, для создания технологических особенностей (сохранение сыпучести);</w:t>
      </w:r>
    </w:p>
    <w:bookmarkEnd w:id="12"/>
    <w:bookmarkStart w:name="z16" w:id="13"/>
    <w:p>
      <w:pPr>
        <w:spacing w:after="0"/>
        <w:ind w:left="0"/>
        <w:jc w:val="both"/>
      </w:pPr>
      <w:r>
        <w:rPr>
          <w:rFonts w:ascii="Times New Roman"/>
          <w:b w:val="false"/>
          <w:i w:val="false"/>
          <w:color w:val="000000"/>
          <w:sz w:val="28"/>
        </w:rPr>
        <w:t>
      5) дата изготовления – дата окончания процесса (стадии) производства (изготовления) пищевой продукции;</w:t>
      </w:r>
    </w:p>
    <w:bookmarkEnd w:id="13"/>
    <w:bookmarkStart w:name="z17" w:id="14"/>
    <w:p>
      <w:pPr>
        <w:spacing w:after="0"/>
        <w:ind w:left="0"/>
        <w:jc w:val="both"/>
      </w:pPr>
      <w:r>
        <w:rPr>
          <w:rFonts w:ascii="Times New Roman"/>
          <w:b w:val="false"/>
          <w:i w:val="false"/>
          <w:color w:val="000000"/>
          <w:sz w:val="28"/>
        </w:rPr>
        <w:t>
      6) технические документы изготовителя – утвержденные изготовителем стандарты организаций, технические условия, технологические регламенты, технологические инструкции, спецификации и другие документы, в соответствии с которыми осуществляются изготовление, хранение, перевозка и реализация пищевых продуктов, содержащие наименование пищевых продуктов с указанием идентификационных признаков, ингредиентный состав пищевых продуктов, область применения, физико-химические и органолептические показатели, а также показатели безопасности пищевых продуктов,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пищевых продуктов, программу производственного контроля, в соответствии с которыми осуществляется промышленное производство пищевых продуктов или импортных пищевых продуктов;</w:t>
      </w:r>
    </w:p>
    <w:bookmarkEnd w:id="14"/>
    <w:bookmarkStart w:name="z18" w:id="15"/>
    <w:p>
      <w:pPr>
        <w:spacing w:after="0"/>
        <w:ind w:left="0"/>
        <w:jc w:val="both"/>
      </w:pPr>
      <w:r>
        <w:rPr>
          <w:rFonts w:ascii="Times New Roman"/>
          <w:b w:val="false"/>
          <w:i w:val="false"/>
          <w:color w:val="000000"/>
          <w:sz w:val="28"/>
        </w:rPr>
        <w:t>
      7) высокая степень готовности – блюда, продукты и полуфабрикаты, готовые к употреблению;</w:t>
      </w:r>
    </w:p>
    <w:bookmarkEnd w:id="15"/>
    <w:bookmarkStart w:name="z19" w:id="16"/>
    <w:p>
      <w:pPr>
        <w:spacing w:after="0"/>
        <w:ind w:left="0"/>
        <w:jc w:val="both"/>
      </w:pPr>
      <w:r>
        <w:rPr>
          <w:rFonts w:ascii="Times New Roman"/>
          <w:b w:val="false"/>
          <w:i w:val="false"/>
          <w:color w:val="000000"/>
          <w:sz w:val="28"/>
        </w:rPr>
        <w:t>
      8) заготовочная – помещение, в котором производится подготовка сырья и выработка полуфабрикатов;</w:t>
      </w:r>
    </w:p>
    <w:bookmarkEnd w:id="16"/>
    <w:bookmarkStart w:name="z20" w:id="17"/>
    <w:p>
      <w:pPr>
        <w:spacing w:after="0"/>
        <w:ind w:left="0"/>
        <w:jc w:val="both"/>
      </w:pPr>
      <w:r>
        <w:rPr>
          <w:rFonts w:ascii="Times New Roman"/>
          <w:b w:val="false"/>
          <w:i w:val="false"/>
          <w:color w:val="000000"/>
          <w:sz w:val="28"/>
        </w:rPr>
        <w:t>
      9) миражные яйца – неоплодотворенные яйца, изъятые из инкубатора, являющиеся техническим браком;</w:t>
      </w:r>
    </w:p>
    <w:bookmarkEnd w:id="17"/>
    <w:bookmarkStart w:name="z21" w:id="18"/>
    <w:p>
      <w:pPr>
        <w:spacing w:after="0"/>
        <w:ind w:left="0"/>
        <w:jc w:val="both"/>
      </w:pPr>
      <w:r>
        <w:rPr>
          <w:rFonts w:ascii="Times New Roman"/>
          <w:b w:val="false"/>
          <w:i w:val="false"/>
          <w:color w:val="000000"/>
          <w:sz w:val="28"/>
        </w:rPr>
        <w:t>
      10) полуфабрикаты – сырые продукты питания, предварительно подготовленные к тепловой обработке;</w:t>
      </w:r>
    </w:p>
    <w:bookmarkEnd w:id="18"/>
    <w:bookmarkStart w:name="z22" w:id="19"/>
    <w:p>
      <w:pPr>
        <w:spacing w:after="0"/>
        <w:ind w:left="0"/>
        <w:jc w:val="both"/>
      </w:pPr>
      <w:r>
        <w:rPr>
          <w:rFonts w:ascii="Times New Roman"/>
          <w:b w:val="false"/>
          <w:i w:val="false"/>
          <w:color w:val="000000"/>
          <w:sz w:val="28"/>
        </w:rPr>
        <w:t xml:space="preserve">
      11) личная медицинская книжка – персональный документ, выдаваемый представителю декретированной группы населения, в которой заносятся результаты обязательных медицинских осмотров установленной формы,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w:t>
      </w:r>
    </w:p>
    <w:bookmarkEnd w:id="19"/>
    <w:bookmarkStart w:name="z23" w:id="20"/>
    <w:p>
      <w:pPr>
        <w:spacing w:after="0"/>
        <w:ind w:left="0"/>
        <w:jc w:val="both"/>
      </w:pPr>
      <w:r>
        <w:rPr>
          <w:rFonts w:ascii="Times New Roman"/>
          <w:b w:val="false"/>
          <w:i w:val="false"/>
          <w:color w:val="000000"/>
          <w:sz w:val="28"/>
        </w:rPr>
        <w:t>
      12) мягкое мороженое – молочный продукт, выработанный на фризере и не прошедший процесса закаливания в скороморозильной камере;</w:t>
      </w:r>
    </w:p>
    <w:bookmarkEnd w:id="20"/>
    <w:bookmarkStart w:name="z24" w:id="21"/>
    <w:p>
      <w:pPr>
        <w:spacing w:after="0"/>
        <w:ind w:left="0"/>
        <w:jc w:val="both"/>
      </w:pPr>
      <w:r>
        <w:rPr>
          <w:rFonts w:ascii="Times New Roman"/>
          <w:b w:val="false"/>
          <w:i w:val="false"/>
          <w:color w:val="000000"/>
          <w:sz w:val="28"/>
        </w:rPr>
        <w:t>
      13) яйцетек (бой) – нарушение целостности скорлупы и подскорлупной оболочки с вытеканием содержимого;</w:t>
      </w:r>
    </w:p>
    <w:bookmarkEnd w:id="21"/>
    <w:bookmarkStart w:name="z25" w:id="22"/>
    <w:p>
      <w:pPr>
        <w:spacing w:after="0"/>
        <w:ind w:left="0"/>
        <w:jc w:val="both"/>
      </w:pPr>
      <w:r>
        <w:rPr>
          <w:rFonts w:ascii="Times New Roman"/>
          <w:b w:val="false"/>
          <w:i w:val="false"/>
          <w:color w:val="000000"/>
          <w:sz w:val="28"/>
        </w:rPr>
        <w:t>
      14)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w:t>
      </w:r>
    </w:p>
    <w:bookmarkEnd w:id="22"/>
    <w:bookmarkStart w:name="z26" w:id="23"/>
    <w:p>
      <w:pPr>
        <w:spacing w:after="0"/>
        <w:ind w:left="0"/>
        <w:jc w:val="both"/>
      </w:pPr>
      <w:r>
        <w:rPr>
          <w:rFonts w:ascii="Times New Roman"/>
          <w:b w:val="false"/>
          <w:i w:val="false"/>
          <w:color w:val="000000"/>
          <w:sz w:val="28"/>
        </w:rPr>
        <w:t>
      15) насечка – надтреснутая скорлупа;</w:t>
      </w:r>
    </w:p>
    <w:bookmarkEnd w:id="23"/>
    <w:bookmarkStart w:name="z27" w:id="24"/>
    <w:p>
      <w:pPr>
        <w:spacing w:after="0"/>
        <w:ind w:left="0"/>
        <w:jc w:val="both"/>
      </w:pPr>
      <w:r>
        <w:rPr>
          <w:rFonts w:ascii="Times New Roman"/>
          <w:b w:val="false"/>
          <w:i w:val="false"/>
          <w:color w:val="000000"/>
          <w:sz w:val="28"/>
        </w:rPr>
        <w:t>
      16) упаковка (тара) – средство или комплекс средств, обеспечивающих защиту пищевой продукции от повреждений, порчи и потерь;</w:t>
      </w:r>
    </w:p>
    <w:bookmarkEnd w:id="24"/>
    <w:bookmarkStart w:name="z28" w:id="25"/>
    <w:p>
      <w:pPr>
        <w:spacing w:after="0"/>
        <w:ind w:left="0"/>
        <w:jc w:val="both"/>
      </w:pPr>
      <w:r>
        <w:rPr>
          <w:rFonts w:ascii="Times New Roman"/>
          <w:b w:val="false"/>
          <w:i w:val="false"/>
          <w:color w:val="000000"/>
          <w:sz w:val="28"/>
        </w:rPr>
        <w:t>
      17) дата упаковки (расфасовки, розлива жидких продуктов) – дата размещения пищевой продукции в упаковку (тару);</w:t>
      </w:r>
    </w:p>
    <w:bookmarkEnd w:id="25"/>
    <w:bookmarkStart w:name="z29" w:id="26"/>
    <w:p>
      <w:pPr>
        <w:spacing w:after="0"/>
        <w:ind w:left="0"/>
        <w:jc w:val="both"/>
      </w:pPr>
      <w:r>
        <w:rPr>
          <w:rFonts w:ascii="Times New Roman"/>
          <w:b w:val="false"/>
          <w:i w:val="false"/>
          <w:color w:val="000000"/>
          <w:sz w:val="28"/>
        </w:rPr>
        <w:t>
      18) уничтожение опасной пищевой продукции – воздействие на пищевую продукцию, непригодную к употреблению и/или дальнейшей переработке, исключающее ее использование для пищевых целей и доступ к ней человека и животных;</w:t>
      </w:r>
    </w:p>
    <w:bookmarkEnd w:id="26"/>
    <w:bookmarkStart w:name="z30" w:id="27"/>
    <w:p>
      <w:pPr>
        <w:spacing w:after="0"/>
        <w:ind w:left="0"/>
        <w:jc w:val="both"/>
      </w:pPr>
      <w:r>
        <w:rPr>
          <w:rFonts w:ascii="Times New Roman"/>
          <w:b w:val="false"/>
          <w:i w:val="false"/>
          <w:color w:val="000000"/>
          <w:sz w:val="28"/>
        </w:rPr>
        <w:t>
      19) опасная пищевая продукция – пищевая продукция, не соответствующая требованиям безопасности, в том числе санитарно-эпидемиологическим требованиям безопасности, и/или гигиеническим нормативам на пищевую продукцию, а также пищевые продукты с истекшими сроками годности и скоропортящиеся пищевые продукты, режим хранения которых нарушен или произведенные из небезопасного в санитарно-эпидемиологическом и (или) в ветеринарно-санитарном отношении продовольственного (пищевого) сырья, при использовании которой возникает недопустимый риск для жизни и здоровья человека и окружающей среды;</w:t>
      </w:r>
    </w:p>
    <w:bookmarkEnd w:id="27"/>
    <w:bookmarkStart w:name="z31" w:id="28"/>
    <w:p>
      <w:pPr>
        <w:spacing w:after="0"/>
        <w:ind w:left="0"/>
        <w:jc w:val="both"/>
      </w:pPr>
      <w:r>
        <w:rPr>
          <w:rFonts w:ascii="Times New Roman"/>
          <w:b w:val="false"/>
          <w:i w:val="false"/>
          <w:color w:val="000000"/>
          <w:sz w:val="28"/>
        </w:rPr>
        <w:t>
      20) общественное питание – торговая деятельность, связанная с производством, переработкой, реализацией и организацией потребления продуктов питания;</w:t>
      </w:r>
    </w:p>
    <w:bookmarkEnd w:id="28"/>
    <w:bookmarkStart w:name="z32" w:id="29"/>
    <w:p>
      <w:pPr>
        <w:spacing w:after="0"/>
        <w:ind w:left="0"/>
        <w:jc w:val="both"/>
      </w:pPr>
      <w:r>
        <w:rPr>
          <w:rFonts w:ascii="Times New Roman"/>
          <w:b w:val="false"/>
          <w:i w:val="false"/>
          <w:color w:val="000000"/>
          <w:sz w:val="28"/>
        </w:rPr>
        <w:t>
      21) объект общественного питания (далее – объект питания) – объект по производству, переработке, реализации и организации потребления продуктов питания;</w:t>
      </w:r>
    </w:p>
    <w:bookmarkEnd w:id="29"/>
    <w:bookmarkStart w:name="z33" w:id="30"/>
    <w:p>
      <w:pPr>
        <w:spacing w:after="0"/>
        <w:ind w:left="0"/>
        <w:jc w:val="both"/>
      </w:pPr>
      <w:r>
        <w:rPr>
          <w:rFonts w:ascii="Times New Roman"/>
          <w:b w:val="false"/>
          <w:i w:val="false"/>
          <w:color w:val="000000"/>
          <w:sz w:val="28"/>
        </w:rPr>
        <w:t>
      22) меланж – замороженная смесь яичных белков и желтков;</w:t>
      </w:r>
    </w:p>
    <w:bookmarkEnd w:id="30"/>
    <w:bookmarkStart w:name="z34" w:id="31"/>
    <w:p>
      <w:pPr>
        <w:spacing w:after="0"/>
        <w:ind w:left="0"/>
        <w:jc w:val="both"/>
      </w:pPr>
      <w:r>
        <w:rPr>
          <w:rFonts w:ascii="Times New Roman"/>
          <w:b w:val="false"/>
          <w:i w:val="false"/>
          <w:color w:val="000000"/>
          <w:sz w:val="28"/>
        </w:rPr>
        <w:t>
      23) нормативные документы – стандарты, санитарные, ветеринарно-санитарные и фитосанитарные правила и другие нормативные правовые акты, устанавливающие требования к безопасности пищевой продукции, материалов и изделий, контактирующих с ними, контролю за их безопасностью, к условиям их изготовления, хранения, перевозки, реализации и использования, утилизации или уничтожения некачественных, опасных пищевых продуктов, материалов и изделий;</w:t>
      </w:r>
    </w:p>
    <w:bookmarkEnd w:id="31"/>
    <w:bookmarkStart w:name="z35" w:id="32"/>
    <w:p>
      <w:pPr>
        <w:spacing w:after="0"/>
        <w:ind w:left="0"/>
        <w:jc w:val="both"/>
      </w:pPr>
      <w:r>
        <w:rPr>
          <w:rFonts w:ascii="Times New Roman"/>
          <w:b w:val="false"/>
          <w:i w:val="false"/>
          <w:color w:val="000000"/>
          <w:sz w:val="28"/>
        </w:rPr>
        <w:t>
      24) пищевые продукты непромышленного изготовления – продукты животного и растительного происхождения, полученные гражданами в домашних условиях и/или в личных подсобных хозяйствах или гражданами занимающимися садоводством, огородничеством, животноводством и предназначенные для реализации только на сельскохозяйственных рынках;</w:t>
      </w:r>
    </w:p>
    <w:bookmarkEnd w:id="32"/>
    <w:bookmarkStart w:name="z36" w:id="33"/>
    <w:p>
      <w:pPr>
        <w:spacing w:after="0"/>
        <w:ind w:left="0"/>
        <w:jc w:val="both"/>
      </w:pPr>
      <w:r>
        <w:rPr>
          <w:rFonts w:ascii="Times New Roman"/>
          <w:b w:val="false"/>
          <w:i w:val="false"/>
          <w:color w:val="000000"/>
          <w:sz w:val="28"/>
        </w:rPr>
        <w:t>
      25) объект питания малой производительности (далее – объект малой производительности) – объект общественного питания с числом до 50 посадочных мест и ограниченным ассортиментом приготовления блюд. Основной производственный процесс по приготовлению блюд в этих объектах сосредоточен в одном помещении по принципу участкового деления;</w:t>
      </w:r>
    </w:p>
    <w:bookmarkEnd w:id="33"/>
    <w:bookmarkStart w:name="z37" w:id="34"/>
    <w:p>
      <w:pPr>
        <w:spacing w:after="0"/>
        <w:ind w:left="0"/>
        <w:jc w:val="both"/>
      </w:pPr>
      <w:r>
        <w:rPr>
          <w:rFonts w:ascii="Times New Roman"/>
          <w:b w:val="false"/>
          <w:i w:val="false"/>
          <w:color w:val="000000"/>
          <w:sz w:val="28"/>
        </w:rPr>
        <w:t>
      26) производственный контроль – мероприятия, направленные изготовителем на обеспечение безопасности пищевой продукции в процессе производства (изготовления), оборота и утилизации, выполнения работ и оказания услуг, включающие в себя проведение лабораторных исследований и испытаний;</w:t>
      </w:r>
    </w:p>
    <w:bookmarkEnd w:id="34"/>
    <w:bookmarkStart w:name="z38" w:id="35"/>
    <w:p>
      <w:pPr>
        <w:spacing w:after="0"/>
        <w:ind w:left="0"/>
        <w:jc w:val="both"/>
      </w:pPr>
      <w:r>
        <w:rPr>
          <w:rFonts w:ascii="Times New Roman"/>
          <w:b w:val="false"/>
          <w:i w:val="false"/>
          <w:color w:val="000000"/>
          <w:sz w:val="28"/>
        </w:rPr>
        <w:t>
      27) поставщик – физическое или юридическое лицо, реализующее пищевую продукцию;</w:t>
      </w:r>
    </w:p>
    <w:bookmarkEnd w:id="35"/>
    <w:bookmarkStart w:name="z39" w:id="36"/>
    <w:p>
      <w:pPr>
        <w:spacing w:after="0"/>
        <w:ind w:left="0"/>
        <w:jc w:val="both"/>
      </w:pPr>
      <w:r>
        <w:rPr>
          <w:rFonts w:ascii="Times New Roman"/>
          <w:b w:val="false"/>
          <w:i w:val="false"/>
          <w:color w:val="000000"/>
          <w:sz w:val="28"/>
        </w:rPr>
        <w:t>
      28) предельно-допустимые концентрации (далее – ПДК) – уровни вредных производственных факторов, которые при ежедневной работе в течение всего рабочего стажа не вызывают заболевание или отклонение в состоянии здоровья;</w:t>
      </w:r>
    </w:p>
    <w:bookmarkEnd w:id="36"/>
    <w:bookmarkStart w:name="z40" w:id="37"/>
    <w:p>
      <w:pPr>
        <w:spacing w:after="0"/>
        <w:ind w:left="0"/>
        <w:jc w:val="both"/>
      </w:pPr>
      <w:r>
        <w:rPr>
          <w:rFonts w:ascii="Times New Roman"/>
          <w:b w:val="false"/>
          <w:i w:val="false"/>
          <w:color w:val="000000"/>
          <w:sz w:val="28"/>
        </w:rPr>
        <w:t>
      29) условия хранения – установленный изготовителем специальный порядок хранения (влажность окружающего воздуха, определенный световой режим и (или) температура окружающего воздуха);</w:t>
      </w:r>
    </w:p>
    <w:bookmarkEnd w:id="37"/>
    <w:bookmarkStart w:name="z41" w:id="38"/>
    <w:p>
      <w:pPr>
        <w:spacing w:after="0"/>
        <w:ind w:left="0"/>
        <w:jc w:val="both"/>
      </w:pPr>
      <w:r>
        <w:rPr>
          <w:rFonts w:ascii="Times New Roman"/>
          <w:b w:val="false"/>
          <w:i w:val="false"/>
          <w:color w:val="000000"/>
          <w:sz w:val="28"/>
        </w:rPr>
        <w:t xml:space="preserve">
      30)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w:t>
      </w:r>
      <w:r>
        <w:rPr>
          <w:rFonts w:ascii="Times New Roman"/>
          <w:b w:val="false"/>
          <w:i w:val="false"/>
          <w:color w:val="000000"/>
          <w:vertAlign w:val="superscript"/>
        </w:rPr>
        <w:t>о</w:t>
      </w:r>
      <w:r>
        <w:rPr>
          <w:rFonts w:ascii="Times New Roman"/>
          <w:b w:val="false"/>
          <w:i w:val="false"/>
          <w:color w:val="000000"/>
          <w:sz w:val="28"/>
        </w:rPr>
        <w:t xml:space="preserve">С), хранящиеся в холодильных шкафах или камерах при температуре не выше от +6 до +8 </w:t>
      </w:r>
      <w:r>
        <w:rPr>
          <w:rFonts w:ascii="Times New Roman"/>
          <w:b w:val="false"/>
          <w:i w:val="false"/>
          <w:color w:val="000000"/>
          <w:vertAlign w:val="superscript"/>
        </w:rPr>
        <w:t>о</w:t>
      </w:r>
      <w:r>
        <w:rPr>
          <w:rFonts w:ascii="Times New Roman"/>
          <w:b w:val="false"/>
          <w:i w:val="false"/>
          <w:color w:val="000000"/>
          <w:sz w:val="28"/>
        </w:rPr>
        <w:t>С (холодные закуски, холодные отварные, жареные, фаршированные, заливные и другие блюда), при изготовлении блюд используется доведенная до готовности продукция, не подвергающаяся вторичной тепловой обработке;</w:t>
      </w:r>
    </w:p>
    <w:bookmarkEnd w:id="38"/>
    <w:bookmarkStart w:name="z42" w:id="39"/>
    <w:p>
      <w:pPr>
        <w:spacing w:after="0"/>
        <w:ind w:left="0"/>
        <w:jc w:val="both"/>
      </w:pPr>
      <w:r>
        <w:rPr>
          <w:rFonts w:ascii="Times New Roman"/>
          <w:b w:val="false"/>
          <w:i w:val="false"/>
          <w:color w:val="000000"/>
          <w:sz w:val="28"/>
        </w:rPr>
        <w:t>
      31)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p>
    <w:bookmarkEnd w:id="39"/>
    <w:bookmarkStart w:name="z43" w:id="40"/>
    <w:p>
      <w:pPr>
        <w:spacing w:after="0"/>
        <w:ind w:left="0"/>
        <w:jc w:val="both"/>
      </w:pPr>
      <w:r>
        <w:rPr>
          <w:rFonts w:ascii="Times New Roman"/>
          <w:b w:val="false"/>
          <w:i w:val="false"/>
          <w:color w:val="000000"/>
          <w:sz w:val="28"/>
        </w:rPr>
        <w:t>
      32) санитарный брак – изменение органолептических и потребительских свойств продукта, возникшее вследствие нарушений в ходе технологической операции, перевозки и складирования, приводящее к невозможности использования его по прямому назначению;</w:t>
      </w:r>
    </w:p>
    <w:bookmarkEnd w:id="40"/>
    <w:bookmarkStart w:name="z44" w:id="41"/>
    <w:p>
      <w:pPr>
        <w:spacing w:after="0"/>
        <w:ind w:left="0"/>
        <w:jc w:val="both"/>
      </w:pPr>
      <w:r>
        <w:rPr>
          <w:rFonts w:ascii="Times New Roman"/>
          <w:b w:val="false"/>
          <w:i w:val="false"/>
          <w:color w:val="000000"/>
          <w:sz w:val="28"/>
        </w:rPr>
        <w:t>
      33) санитарный день – специально отведенное время (не менее одного раза в месяц) для проведения генеральной уборки помещений, мойки и дезинфекции оборудования и инвентаря, при необходимости дезинсекции и дератизации помещений;</w:t>
      </w:r>
    </w:p>
    <w:bookmarkEnd w:id="41"/>
    <w:bookmarkStart w:name="z45" w:id="42"/>
    <w:p>
      <w:pPr>
        <w:spacing w:after="0"/>
        <w:ind w:left="0"/>
        <w:jc w:val="both"/>
      </w:pPr>
      <w:r>
        <w:rPr>
          <w:rFonts w:ascii="Times New Roman"/>
          <w:b w:val="false"/>
          <w:i w:val="false"/>
          <w:color w:val="000000"/>
          <w:sz w:val="28"/>
        </w:rPr>
        <w:t>
      34) пищевой ингредиент – химическое вещество природного или искусственного происхождения, или продукт животного или растительного, или микробного, или минерального происхождения, в том числе пищевые добавки, ароматизаторы, используемые при производстве пищевой продукции и присутствующие в готовом продукте в исходном или измененном виде, являющиеся составной частью пищевого продукта в соответствии с рецептурой;</w:t>
      </w:r>
    </w:p>
    <w:bookmarkEnd w:id="42"/>
    <w:bookmarkStart w:name="z46" w:id="43"/>
    <w:p>
      <w:pPr>
        <w:spacing w:after="0"/>
        <w:ind w:left="0"/>
        <w:jc w:val="both"/>
      </w:pPr>
      <w:r>
        <w:rPr>
          <w:rFonts w:ascii="Times New Roman"/>
          <w:b w:val="false"/>
          <w:i w:val="false"/>
          <w:color w:val="000000"/>
          <w:sz w:val="28"/>
        </w:rPr>
        <w:t>
      35) пищевая ценность – степень удовлетворения организма в питательных веществах, определяемая составом и вкусовыми достоинствами;</w:t>
      </w:r>
    </w:p>
    <w:bookmarkEnd w:id="43"/>
    <w:bookmarkStart w:name="z47" w:id="44"/>
    <w:p>
      <w:pPr>
        <w:spacing w:after="0"/>
        <w:ind w:left="0"/>
        <w:jc w:val="both"/>
      </w:pPr>
      <w:r>
        <w:rPr>
          <w:rFonts w:ascii="Times New Roman"/>
          <w:b w:val="false"/>
          <w:i w:val="false"/>
          <w:color w:val="000000"/>
          <w:sz w:val="28"/>
        </w:rPr>
        <w:t>
      36) 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bookmarkEnd w:id="44"/>
    <w:bookmarkStart w:name="z48" w:id="45"/>
    <w:p>
      <w:pPr>
        <w:spacing w:after="0"/>
        <w:ind w:left="0"/>
        <w:jc w:val="both"/>
      </w:pPr>
      <w:r>
        <w:rPr>
          <w:rFonts w:ascii="Times New Roman"/>
          <w:b w:val="false"/>
          <w:i w:val="false"/>
          <w:color w:val="000000"/>
          <w:sz w:val="28"/>
        </w:rPr>
        <w:t>
      37) 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bookmarkEnd w:id="45"/>
    <w:bookmarkStart w:name="z49" w:id="46"/>
    <w:p>
      <w:pPr>
        <w:spacing w:after="0"/>
        <w:ind w:left="0"/>
        <w:jc w:val="both"/>
      </w:pPr>
      <w:r>
        <w:rPr>
          <w:rFonts w:ascii="Times New Roman"/>
          <w:b w:val="false"/>
          <w:i w:val="false"/>
          <w:color w:val="000000"/>
          <w:sz w:val="28"/>
        </w:rPr>
        <w:t>
      38) производство (изготовление) пищевой продукции – процессы (стадии) изготовления пищевой продукции, включающие собственно технологический процесс и связанные с ними процессы расфасовки, упаковки, маркировки, а также внутрипроизводственные хранение и транспортировку пищевой продукции;</w:t>
      </w:r>
    </w:p>
    <w:bookmarkEnd w:id="46"/>
    <w:bookmarkStart w:name="z50" w:id="47"/>
    <w:p>
      <w:pPr>
        <w:spacing w:after="0"/>
        <w:ind w:left="0"/>
        <w:jc w:val="both"/>
      </w:pPr>
      <w:r>
        <w:rPr>
          <w:rFonts w:ascii="Times New Roman"/>
          <w:b w:val="false"/>
          <w:i w:val="false"/>
          <w:color w:val="000000"/>
          <w:sz w:val="28"/>
        </w:rPr>
        <w:t>
      39) безопасность пищевой продукции – отсутствие недопустимого риска во всех процессах (на стадиях) разработки (создания), производства (изготовления), оборота, утилизации и уничтожения пищевой продукции,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w:t>
      </w:r>
    </w:p>
    <w:bookmarkEnd w:id="47"/>
    <w:bookmarkStart w:name="z51" w:id="48"/>
    <w:p>
      <w:pPr>
        <w:spacing w:after="0"/>
        <w:ind w:left="0"/>
        <w:jc w:val="both"/>
      </w:pPr>
      <w:r>
        <w:rPr>
          <w:rFonts w:ascii="Times New Roman"/>
          <w:b w:val="false"/>
          <w:i w:val="false"/>
          <w:color w:val="000000"/>
          <w:sz w:val="28"/>
        </w:rPr>
        <w:t>
      40) показатель безопасности пищевой продукции – допустимый уровень содержания химических, радиоактивных, токсических веществ и их соединений, микроорганизмов и других биологических организмов, представляющих опасность для здоровья человека и животных;</w:t>
      </w:r>
    </w:p>
    <w:bookmarkEnd w:id="48"/>
    <w:bookmarkStart w:name="z52" w:id="49"/>
    <w:p>
      <w:pPr>
        <w:spacing w:after="0"/>
        <w:ind w:left="0"/>
        <w:jc w:val="both"/>
      </w:pPr>
      <w:r>
        <w:rPr>
          <w:rFonts w:ascii="Times New Roman"/>
          <w:b w:val="false"/>
          <w:i w:val="false"/>
          <w:color w:val="000000"/>
          <w:sz w:val="28"/>
        </w:rPr>
        <w:t>
      41) маркировка – текст, товарные знаки, условное обозначение и рисунки, несущие информацию для потребителя и нанесенные на пищевую продукцию, документы, памятки (листы-вкладыши), этикетки, контрэтикетки, кольеретки, ярлыки, наклейки (стикеры), потребительскую тару (упаковку);</w:t>
      </w:r>
    </w:p>
    <w:bookmarkEnd w:id="49"/>
    <w:bookmarkStart w:name="z53" w:id="50"/>
    <w:p>
      <w:pPr>
        <w:spacing w:after="0"/>
        <w:ind w:left="0"/>
        <w:jc w:val="both"/>
      </w:pPr>
      <w:r>
        <w:rPr>
          <w:rFonts w:ascii="Times New Roman"/>
          <w:b w:val="false"/>
          <w:i w:val="false"/>
          <w:color w:val="000000"/>
          <w:sz w:val="28"/>
        </w:rPr>
        <w:t>
      42)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50"/>
    <w:bookmarkStart w:name="z54" w:id="51"/>
    <w:p>
      <w:pPr>
        <w:spacing w:after="0"/>
        <w:ind w:left="0"/>
        <w:jc w:val="both"/>
      </w:pPr>
      <w:r>
        <w:rPr>
          <w:rFonts w:ascii="Times New Roman"/>
          <w:b w:val="false"/>
          <w:i w:val="false"/>
          <w:color w:val="000000"/>
          <w:sz w:val="28"/>
        </w:rPr>
        <w:t>
      43) скоропортящаяся пищевая продукция – пищевая продукция, сроки годности которой не превышают 5 суток,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болезнетворных микроорганизмов, микроорганизмов порчи и (или) образования токсинов до уровней, опасных для здоровья человека;</w:t>
      </w:r>
    </w:p>
    <w:bookmarkEnd w:id="51"/>
    <w:bookmarkStart w:name="z55" w:id="52"/>
    <w:p>
      <w:pPr>
        <w:spacing w:after="0"/>
        <w:ind w:left="0"/>
        <w:jc w:val="both"/>
      </w:pPr>
      <w:r>
        <w:rPr>
          <w:rFonts w:ascii="Times New Roman"/>
          <w:b w:val="false"/>
          <w:i w:val="false"/>
          <w:color w:val="000000"/>
          <w:sz w:val="28"/>
        </w:rPr>
        <w:t>
      44) технологическое оборудование – совокупность механизмов, машин, устройств, приборов, необходимых для работы производства;</w:t>
      </w:r>
    </w:p>
    <w:bookmarkEnd w:id="52"/>
    <w:bookmarkStart w:name="z56" w:id="53"/>
    <w:p>
      <w:pPr>
        <w:spacing w:after="0"/>
        <w:ind w:left="0"/>
        <w:jc w:val="both"/>
      </w:pPr>
      <w:r>
        <w:rPr>
          <w:rFonts w:ascii="Times New Roman"/>
          <w:b w:val="false"/>
          <w:i w:val="false"/>
          <w:color w:val="000000"/>
          <w:sz w:val="28"/>
        </w:rPr>
        <w:t>
      45) загрузочная – место приема продовольственного сырья и пищевых продуктов;</w:t>
      </w:r>
    </w:p>
    <w:bookmarkEnd w:id="53"/>
    <w:bookmarkStart w:name="z57" w:id="54"/>
    <w:p>
      <w:pPr>
        <w:spacing w:after="0"/>
        <w:ind w:left="0"/>
        <w:jc w:val="both"/>
      </w:pPr>
      <w:r>
        <w:rPr>
          <w:rFonts w:ascii="Times New Roman"/>
          <w:b w:val="false"/>
          <w:i w:val="false"/>
          <w:color w:val="000000"/>
          <w:sz w:val="28"/>
        </w:rPr>
        <w:t>
      46) доготовочная – помещение, в котором осуществляется приготовление готовой пищевой продукции из полуфабрикатов;</w:t>
      </w:r>
    </w:p>
    <w:bookmarkEnd w:id="54"/>
    <w:bookmarkStart w:name="z58" w:id="55"/>
    <w:p>
      <w:pPr>
        <w:spacing w:after="0"/>
        <w:ind w:left="0"/>
        <w:jc w:val="both"/>
      </w:pPr>
      <w:r>
        <w:rPr>
          <w:rFonts w:ascii="Times New Roman"/>
          <w:b w:val="false"/>
          <w:i w:val="false"/>
          <w:color w:val="000000"/>
          <w:sz w:val="28"/>
        </w:rPr>
        <w:t>
      47) организованные коллективы – контингент организаций, независимо от их ведомственной принадлежности и форм собственности, с круглосуточным или дневным пребыванием 4 часа и более, объединенные одинаковыми условиями быта, питания, обучения, воспитания, медицинского обслуживания, труда (объекты здравоохранения, объекты социального обслуживания: дома-интернаты, реабилитационные центры, учебные заведения для детей-инвалидов, территориальные центры социального обслуживания, центры социальной адаптации, объекты питания промышленных, строительных объектов и т.д.);</w:t>
      </w:r>
    </w:p>
    <w:bookmarkEnd w:id="55"/>
    <w:bookmarkStart w:name="z59" w:id="56"/>
    <w:p>
      <w:pPr>
        <w:spacing w:after="0"/>
        <w:ind w:left="0"/>
        <w:jc w:val="both"/>
      </w:pPr>
      <w:r>
        <w:rPr>
          <w:rFonts w:ascii="Times New Roman"/>
          <w:b w:val="false"/>
          <w:i w:val="false"/>
          <w:color w:val="000000"/>
          <w:sz w:val="28"/>
        </w:rPr>
        <w:t>
      48) законодательство в сфере санитарно-эпидемиологического благополучия населения – законы и принимаемые в соответствии с ними иные нормативные правовые акты, санитарные правила и гигиенические нормативы, устанавливающие санитарно-эпидемиологические и гигиенические требования, в том числе критерии безопасности и/или безвредности факторов среды обитания, продукции (товаров), работ и услуг для человека, и регулирующие отношения в области обеспечения санитарно-эпидемиологического благополучия населения как одного из основных условий реализации прав граждан на охрану здоровья и благоприятную окружающую среду.</w:t>
      </w:r>
    </w:p>
    <w:bookmarkEnd w:id="56"/>
    <w:bookmarkStart w:name="z60" w:id="57"/>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настоящем разделе используются в значениях, установленных техническим регламентом Таможенного союза (ТР ТС 021/2011) "О безопасности пищевой продукции", утвержденного Решением Комиссии таможенного союза от 9 декабря 2011 года № 880. </w:t>
      </w:r>
    </w:p>
    <w:bookmarkEnd w:id="57"/>
    <w:bookmarkStart w:name="z61" w:id="58"/>
    <w:p>
      <w:pPr>
        <w:spacing w:after="0"/>
        <w:ind w:left="0"/>
        <w:jc w:val="left"/>
      </w:pPr>
      <w:r>
        <w:rPr>
          <w:rFonts w:ascii="Times New Roman"/>
          <w:b/>
          <w:i w:val="false"/>
          <w:color w:val="000000"/>
        </w:rPr>
        <w:t xml:space="preserve"> 2. Требования к выбору земельного участка под строительство,</w:t>
      </w:r>
      <w:r>
        <w:br/>
      </w:r>
      <w:r>
        <w:rPr>
          <w:rFonts w:ascii="Times New Roman"/>
          <w:b/>
          <w:i w:val="false"/>
          <w:color w:val="000000"/>
        </w:rPr>
        <w:t>проектированию, реконструкции и переоборудованию объектов</w:t>
      </w:r>
      <w:r>
        <w:br/>
      </w:r>
      <w:r>
        <w:rPr>
          <w:rFonts w:ascii="Times New Roman"/>
          <w:b/>
          <w:i w:val="false"/>
          <w:color w:val="000000"/>
        </w:rPr>
        <w:t>питания</w:t>
      </w:r>
    </w:p>
    <w:bookmarkEnd w:id="58"/>
    <w:bookmarkStart w:name="z62" w:id="59"/>
    <w:p>
      <w:pPr>
        <w:spacing w:after="0"/>
        <w:ind w:left="0"/>
        <w:jc w:val="both"/>
      </w:pPr>
      <w:r>
        <w:rPr>
          <w:rFonts w:ascii="Times New Roman"/>
          <w:b w:val="false"/>
          <w:i w:val="false"/>
          <w:color w:val="000000"/>
          <w:sz w:val="28"/>
        </w:rPr>
        <w:t>
      5. Выбор земельного участка под строительство, проектирование, реконструкцию и переоборудование объектов питания осуществляется в соответствии с требованиями законодательства в сфере санитарно-эпидемиологического благополучии населения и настоящими Санитарными правилами.</w:t>
      </w:r>
    </w:p>
    <w:bookmarkEnd w:id="59"/>
    <w:bookmarkStart w:name="z63" w:id="60"/>
    <w:p>
      <w:pPr>
        <w:spacing w:after="0"/>
        <w:ind w:left="0"/>
        <w:jc w:val="both"/>
      </w:pPr>
      <w:r>
        <w:rPr>
          <w:rFonts w:ascii="Times New Roman"/>
          <w:b w:val="false"/>
          <w:i w:val="false"/>
          <w:color w:val="000000"/>
          <w:sz w:val="28"/>
        </w:rPr>
        <w:t>
      6. Не допускается проектировать строительство объекта питания на земельных участках при:</w:t>
      </w:r>
    </w:p>
    <w:bookmarkEnd w:id="60"/>
    <w:p>
      <w:pPr>
        <w:spacing w:after="0"/>
        <w:ind w:left="0"/>
        <w:jc w:val="both"/>
      </w:pPr>
      <w:r>
        <w:rPr>
          <w:rFonts w:ascii="Times New Roman"/>
          <w:b w:val="false"/>
          <w:i w:val="false"/>
          <w:color w:val="000000"/>
          <w:sz w:val="28"/>
        </w:rPr>
        <w:t>
      1) использовании его в прошлом под скотомогильники, места захоронения токсичных отходов, свалки, поля ассенизации, кладбища, а также имеющих загрязнение почвы органического и химического характера;</w:t>
      </w:r>
    </w:p>
    <w:p>
      <w:pPr>
        <w:spacing w:after="0"/>
        <w:ind w:left="0"/>
        <w:jc w:val="both"/>
      </w:pPr>
      <w:r>
        <w:rPr>
          <w:rFonts w:ascii="Times New Roman"/>
          <w:b w:val="false"/>
          <w:i w:val="false"/>
          <w:color w:val="000000"/>
          <w:sz w:val="28"/>
        </w:rPr>
        <w:t>
      2) превышении нормативов радиационной безопасности;</w:t>
      </w:r>
    </w:p>
    <w:p>
      <w:pPr>
        <w:spacing w:after="0"/>
        <w:ind w:left="0"/>
        <w:jc w:val="both"/>
      </w:pPr>
      <w:r>
        <w:rPr>
          <w:rFonts w:ascii="Times New Roman"/>
          <w:b w:val="false"/>
          <w:i w:val="false"/>
          <w:color w:val="000000"/>
          <w:sz w:val="28"/>
        </w:rPr>
        <w:t>
      3) размещении на земельном участке почвенных очагов по сибирской язве стационарно неблагополучных пунктов;</w:t>
      </w:r>
    </w:p>
    <w:p>
      <w:pPr>
        <w:spacing w:after="0"/>
        <w:ind w:left="0"/>
        <w:jc w:val="both"/>
      </w:pPr>
      <w:r>
        <w:rPr>
          <w:rFonts w:ascii="Times New Roman"/>
          <w:b w:val="false"/>
          <w:i w:val="false"/>
          <w:color w:val="000000"/>
          <w:sz w:val="28"/>
        </w:rPr>
        <w:t>
      4) отсутствии возможности организации санитарных разрывов от объектов промышленного и гражданского назначения, в зонах возможного затопления;</w:t>
      </w:r>
    </w:p>
    <w:p>
      <w:pPr>
        <w:spacing w:after="0"/>
        <w:ind w:left="0"/>
        <w:jc w:val="both"/>
      </w:pPr>
      <w:r>
        <w:rPr>
          <w:rFonts w:ascii="Times New Roman"/>
          <w:b w:val="false"/>
          <w:i w:val="false"/>
          <w:color w:val="000000"/>
          <w:sz w:val="28"/>
        </w:rPr>
        <w:t>
      5) размещении в первой зоне санитарной охраны источников водоснабжения;</w:t>
      </w:r>
    </w:p>
    <w:p>
      <w:pPr>
        <w:spacing w:after="0"/>
        <w:ind w:left="0"/>
        <w:jc w:val="both"/>
      </w:pPr>
      <w:r>
        <w:rPr>
          <w:rFonts w:ascii="Times New Roman"/>
          <w:b w:val="false"/>
          <w:i w:val="false"/>
          <w:color w:val="000000"/>
          <w:sz w:val="28"/>
        </w:rPr>
        <w:t>
      6) размещении в опасных зонах отвалов породы угольных и других шахт.</w:t>
      </w:r>
    </w:p>
    <w:bookmarkStart w:name="z64" w:id="61"/>
    <w:p>
      <w:pPr>
        <w:spacing w:after="0"/>
        <w:ind w:left="0"/>
        <w:jc w:val="both"/>
      </w:pPr>
      <w:r>
        <w:rPr>
          <w:rFonts w:ascii="Times New Roman"/>
          <w:b w:val="false"/>
          <w:i w:val="false"/>
          <w:color w:val="000000"/>
          <w:sz w:val="28"/>
        </w:rPr>
        <w:t>
      7. При размещении объекта питания не допускается ухудшение санитарно-гигиенических условий жизнедеятельности населения.</w:t>
      </w:r>
    </w:p>
    <w:bookmarkEnd w:id="61"/>
    <w:p>
      <w:pPr>
        <w:spacing w:after="0"/>
        <w:ind w:left="0"/>
        <w:jc w:val="both"/>
      </w:pPr>
      <w:r>
        <w:rPr>
          <w:rFonts w:ascii="Times New Roman"/>
          <w:b w:val="false"/>
          <w:i w:val="false"/>
          <w:color w:val="000000"/>
          <w:sz w:val="28"/>
        </w:rPr>
        <w:t xml:space="preserve">
      Строительство, реконструкция, расширение, эксплуатация объектов питания осуществляется по проектам строительства, реконструкции и расширения объектов питания, при наличии положительного санитарно-эпидемиологического заключения территориального подразделения ведомства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21-1 Кодекса.</w:t>
      </w:r>
    </w:p>
    <w:bookmarkStart w:name="z65" w:id="62"/>
    <w:p>
      <w:pPr>
        <w:spacing w:after="0"/>
        <w:ind w:left="0"/>
        <w:jc w:val="both"/>
      </w:pPr>
      <w:r>
        <w:rPr>
          <w:rFonts w:ascii="Times New Roman"/>
          <w:b w:val="false"/>
          <w:i w:val="false"/>
          <w:color w:val="000000"/>
          <w:sz w:val="28"/>
        </w:rPr>
        <w:t>
      8. Объекты питания допускается размещать как в отдельно стоящих и пристроенных зданиях, так и в помещениях, встроенных в жилые и общественные здания, а также на первых, подвальных и цокольных этажах зданий.</w:t>
      </w:r>
    </w:p>
    <w:bookmarkEnd w:id="62"/>
    <w:bookmarkStart w:name="z66" w:id="63"/>
    <w:p>
      <w:pPr>
        <w:spacing w:after="0"/>
        <w:ind w:left="0"/>
        <w:jc w:val="both"/>
      </w:pPr>
      <w:r>
        <w:rPr>
          <w:rFonts w:ascii="Times New Roman"/>
          <w:b w:val="false"/>
          <w:i w:val="false"/>
          <w:color w:val="000000"/>
          <w:sz w:val="28"/>
        </w:rPr>
        <w:t>
      9. Общедоступные объекты питания допускается встраивать или пристраивать к жилым, общественным или производственным зданиям при соблюдении необходимых санитарно-эпидемиологических требований с сохранением всех функциональных характеристик, как самого объекта питания, так и здания, в который он встраивается.</w:t>
      </w:r>
    </w:p>
    <w:bookmarkEnd w:id="63"/>
    <w:p>
      <w:pPr>
        <w:spacing w:after="0"/>
        <w:ind w:left="0"/>
        <w:jc w:val="both"/>
      </w:pPr>
      <w:r>
        <w:rPr>
          <w:rFonts w:ascii="Times New Roman"/>
          <w:b w:val="false"/>
          <w:i w:val="false"/>
          <w:color w:val="000000"/>
          <w:sz w:val="28"/>
        </w:rPr>
        <w:t>
      Допускается размещать объекты питания:</w:t>
      </w:r>
    </w:p>
    <w:p>
      <w:pPr>
        <w:spacing w:after="0"/>
        <w:ind w:left="0"/>
        <w:jc w:val="both"/>
      </w:pPr>
      <w:r>
        <w:rPr>
          <w:rFonts w:ascii="Times New Roman"/>
          <w:b w:val="false"/>
          <w:i w:val="false"/>
          <w:color w:val="000000"/>
          <w:sz w:val="28"/>
        </w:rPr>
        <w:t>
      1) в жилых домах – во встроенных и встроенно-пристроенных помещениях, а также по заданию на проектирование с учетом нормативных требований к определенным видам зданий (сооружений);</w:t>
      </w:r>
    </w:p>
    <w:p>
      <w:pPr>
        <w:spacing w:after="0"/>
        <w:ind w:left="0"/>
        <w:jc w:val="both"/>
      </w:pPr>
      <w:r>
        <w:rPr>
          <w:rFonts w:ascii="Times New Roman"/>
          <w:b w:val="false"/>
          <w:i w:val="false"/>
          <w:color w:val="000000"/>
          <w:sz w:val="28"/>
        </w:rPr>
        <w:t>
      2) в подземных переходах – при подключении их к инженерным системам коммуникаций.</w:t>
      </w:r>
    </w:p>
    <w:bookmarkStart w:name="z67" w:id="64"/>
    <w:p>
      <w:pPr>
        <w:spacing w:after="0"/>
        <w:ind w:left="0"/>
        <w:jc w:val="both"/>
      </w:pPr>
      <w:r>
        <w:rPr>
          <w:rFonts w:ascii="Times New Roman"/>
          <w:b w:val="false"/>
          <w:i w:val="false"/>
          <w:color w:val="000000"/>
          <w:sz w:val="28"/>
        </w:rPr>
        <w:t>
      10. Помещения для продажи кулинарной продукции допускается предусматривать как в составе ресторанов и столовых, так и в зданиях иного назначения.</w:t>
      </w:r>
    </w:p>
    <w:bookmarkEnd w:id="64"/>
    <w:bookmarkStart w:name="z68" w:id="65"/>
    <w:p>
      <w:pPr>
        <w:spacing w:after="0"/>
        <w:ind w:left="0"/>
        <w:jc w:val="both"/>
      </w:pPr>
      <w:r>
        <w:rPr>
          <w:rFonts w:ascii="Times New Roman"/>
          <w:b w:val="false"/>
          <w:i w:val="false"/>
          <w:color w:val="000000"/>
          <w:sz w:val="28"/>
        </w:rPr>
        <w:t>
      11. На объектах питания допускается размещение кондитерских цехов малой производительности: с суточной выработкой кондитерских изделий с кремом не более 300 килограмм (далее – кг), мучных кондитерских изделий без крема – не более 500 кг.</w:t>
      </w:r>
    </w:p>
    <w:bookmarkEnd w:id="65"/>
    <w:bookmarkStart w:name="z69" w:id="66"/>
    <w:p>
      <w:pPr>
        <w:spacing w:after="0"/>
        <w:ind w:left="0"/>
        <w:jc w:val="both"/>
      </w:pPr>
      <w:r>
        <w:rPr>
          <w:rFonts w:ascii="Times New Roman"/>
          <w:b w:val="false"/>
          <w:i w:val="false"/>
          <w:color w:val="000000"/>
          <w:sz w:val="28"/>
        </w:rPr>
        <w:t>
      12. На объектах питания, расположенных в жилых зданиях, загрузку сырья и товаров производят при наличии специальных загрузочных помещений с торца жилого здания, не имеющего окон и/или из подземных туннелей, и/или со стороны магистралей.</w:t>
      </w:r>
    </w:p>
    <w:bookmarkEnd w:id="66"/>
    <w:bookmarkStart w:name="z70" w:id="67"/>
    <w:p>
      <w:pPr>
        <w:spacing w:after="0"/>
        <w:ind w:left="0"/>
        <w:jc w:val="both"/>
      </w:pPr>
      <w:r>
        <w:rPr>
          <w:rFonts w:ascii="Times New Roman"/>
          <w:b w:val="false"/>
          <w:i w:val="false"/>
          <w:color w:val="000000"/>
          <w:sz w:val="28"/>
        </w:rPr>
        <w:t>
      13. Не допускается загрузка сырья и товаров со стороны двора жилого дома. Для объектов малой производительности допускается загрузка с парадного входа до начала ее работы.</w:t>
      </w:r>
    </w:p>
    <w:bookmarkEnd w:id="67"/>
    <w:bookmarkStart w:name="z71" w:id="68"/>
    <w:p>
      <w:pPr>
        <w:spacing w:after="0"/>
        <w:ind w:left="0"/>
        <w:jc w:val="both"/>
      </w:pPr>
      <w:r>
        <w:rPr>
          <w:rFonts w:ascii="Times New Roman"/>
          <w:b w:val="false"/>
          <w:i w:val="false"/>
          <w:color w:val="000000"/>
          <w:sz w:val="28"/>
        </w:rPr>
        <w:t>
      14. Подземные объекты питания, предназначенные для организации питания работающих на подземных разработках, размещают в местах, расположенных на чистой струе воздуха, где запыленность воздуха наименьшая.</w:t>
      </w:r>
    </w:p>
    <w:bookmarkEnd w:id="68"/>
    <w:bookmarkStart w:name="z72" w:id="69"/>
    <w:p>
      <w:pPr>
        <w:spacing w:after="0"/>
        <w:ind w:left="0"/>
        <w:jc w:val="both"/>
      </w:pPr>
      <w:r>
        <w:rPr>
          <w:rFonts w:ascii="Times New Roman"/>
          <w:b w:val="false"/>
          <w:i w:val="false"/>
          <w:color w:val="000000"/>
          <w:sz w:val="28"/>
        </w:rPr>
        <w:t>
      15. Объекты питания для работающих на строительных площадках, на сезонных работах оборудуют как доготовочные, рассчитанные на получение полуфабрикатов из заготовочных предприятий или столовых. При отсутствии предприятий, поставляющих полуфабрикаты, допускается работа на сырье.</w:t>
      </w:r>
    </w:p>
    <w:bookmarkEnd w:id="69"/>
    <w:bookmarkStart w:name="z73" w:id="70"/>
    <w:p>
      <w:pPr>
        <w:spacing w:after="0"/>
        <w:ind w:left="0"/>
        <w:jc w:val="both"/>
      </w:pPr>
      <w:r>
        <w:rPr>
          <w:rFonts w:ascii="Times New Roman"/>
          <w:b w:val="false"/>
          <w:i w:val="false"/>
          <w:color w:val="000000"/>
          <w:sz w:val="28"/>
        </w:rPr>
        <w:t>
      16. На строительном объекте, объекте сезонных работ допускается организация пункта раздачи готовой пищи, работа в обеденном зале которых строится на основе самообслуживания.</w:t>
      </w:r>
    </w:p>
    <w:bookmarkEnd w:id="70"/>
    <w:bookmarkStart w:name="z74" w:id="71"/>
    <w:p>
      <w:pPr>
        <w:spacing w:after="0"/>
        <w:ind w:left="0"/>
        <w:jc w:val="both"/>
      </w:pPr>
      <w:r>
        <w:rPr>
          <w:rFonts w:ascii="Times New Roman"/>
          <w:b w:val="false"/>
          <w:i w:val="false"/>
          <w:color w:val="000000"/>
          <w:sz w:val="28"/>
        </w:rPr>
        <w:t>
      17. Объекты питания для работающих на строительных площадках, объекты сезонных работ, в зависимости от характера работы, организуют стационарными и передвижными. Стационарные объекты питания размещают в зданиях или постройках временного типа (сборные типовые дома, легкие деревянные постройки, а в летнее время – под навесами, тентами). Временные стационарные объекты питания организуют только на срок до окончания строительства обслуживаемого объекта, сезонных работ.</w:t>
      </w:r>
    </w:p>
    <w:bookmarkEnd w:id="71"/>
    <w:bookmarkStart w:name="z75" w:id="72"/>
    <w:p>
      <w:pPr>
        <w:spacing w:after="0"/>
        <w:ind w:left="0"/>
        <w:jc w:val="both"/>
      </w:pPr>
      <w:r>
        <w:rPr>
          <w:rFonts w:ascii="Times New Roman"/>
          <w:b w:val="false"/>
          <w:i w:val="false"/>
          <w:color w:val="000000"/>
          <w:sz w:val="28"/>
        </w:rPr>
        <w:t>
      18. Передвижные объекты питания организуют в специально оборудованных вагонах-столовых. Допускается обслуживание передвижными объектами питания по поточному графику рабочих нескольких строек.</w:t>
      </w:r>
    </w:p>
    <w:bookmarkEnd w:id="72"/>
    <w:bookmarkStart w:name="z76" w:id="73"/>
    <w:p>
      <w:pPr>
        <w:spacing w:after="0"/>
        <w:ind w:left="0"/>
        <w:jc w:val="both"/>
      </w:pPr>
      <w:r>
        <w:rPr>
          <w:rFonts w:ascii="Times New Roman"/>
          <w:b w:val="false"/>
          <w:i w:val="false"/>
          <w:color w:val="000000"/>
          <w:sz w:val="28"/>
        </w:rPr>
        <w:t>
      19. В зданиях объектов питания не допускается размещение жилых помещений, а также деятельность, не связанная с общественным питанием.</w:t>
      </w:r>
    </w:p>
    <w:bookmarkEnd w:id="73"/>
    <w:bookmarkStart w:name="z77" w:id="74"/>
    <w:p>
      <w:pPr>
        <w:spacing w:after="0"/>
        <w:ind w:left="0"/>
        <w:jc w:val="both"/>
      </w:pPr>
      <w:r>
        <w:rPr>
          <w:rFonts w:ascii="Times New Roman"/>
          <w:b w:val="false"/>
          <w:i w:val="false"/>
          <w:color w:val="000000"/>
          <w:sz w:val="28"/>
        </w:rPr>
        <w:t>
      20. Территория объектов питания благоустраивается, содержится в чистоте. На территории предусматривается площадка для установки раздельных контейнеров с крышками для сбора мусора и пищевых отходов, с водонепроницаемым покрытием, огражденная с трех сторон сплошной стеной, в специально отведенном месте, в хозяйственной зоне объекта. Мусор и пищевые отходы вывозятся по мере заполнения контейнеров, с последующей обработкой и дезинфекцией. Подъездные пути и пешеходные дорожки устраивают с твердым покрытием с отводом атмосферных осадков к водостокам.</w:t>
      </w:r>
    </w:p>
    <w:bookmarkEnd w:id="74"/>
    <w:bookmarkStart w:name="z78" w:id="75"/>
    <w:p>
      <w:pPr>
        <w:spacing w:after="0"/>
        <w:ind w:left="0"/>
        <w:jc w:val="both"/>
      </w:pPr>
      <w:r>
        <w:rPr>
          <w:rFonts w:ascii="Times New Roman"/>
          <w:b w:val="false"/>
          <w:i w:val="false"/>
          <w:color w:val="000000"/>
          <w:sz w:val="28"/>
        </w:rPr>
        <w:t>
      21. Уборка территории объекта питания проводится ежедневно, в теплое время года поливается, в зимнее время очищается от снега и льда.</w:t>
      </w:r>
    </w:p>
    <w:bookmarkEnd w:id="75"/>
    <w:bookmarkStart w:name="z79" w:id="76"/>
    <w:p>
      <w:pPr>
        <w:spacing w:after="0"/>
        <w:ind w:left="0"/>
        <w:jc w:val="left"/>
      </w:pPr>
      <w:r>
        <w:rPr>
          <w:rFonts w:ascii="Times New Roman"/>
          <w:b/>
          <w:i w:val="false"/>
          <w:color w:val="000000"/>
        </w:rPr>
        <w:t xml:space="preserve"> 3. Требования к водоснабжению, водоотведению, освещению и</w:t>
      </w:r>
      <w:r>
        <w:br/>
      </w:r>
      <w:r>
        <w:rPr>
          <w:rFonts w:ascii="Times New Roman"/>
          <w:b/>
          <w:i w:val="false"/>
          <w:color w:val="000000"/>
        </w:rPr>
        <w:t>вентиляции</w:t>
      </w:r>
    </w:p>
    <w:bookmarkEnd w:id="76"/>
    <w:bookmarkStart w:name="z80" w:id="77"/>
    <w:p>
      <w:pPr>
        <w:spacing w:after="0"/>
        <w:ind w:left="0"/>
        <w:jc w:val="both"/>
      </w:pPr>
      <w:r>
        <w:rPr>
          <w:rFonts w:ascii="Times New Roman"/>
          <w:b w:val="false"/>
          <w:i w:val="false"/>
          <w:color w:val="000000"/>
          <w:sz w:val="28"/>
        </w:rPr>
        <w:t>
      22. Здание объекта питания оборудуют централизованными системами холодного и горячего водоснабжения и водоотведения.</w:t>
      </w:r>
    </w:p>
    <w:bookmarkEnd w:id="77"/>
    <w:bookmarkStart w:name="z81" w:id="78"/>
    <w:p>
      <w:pPr>
        <w:spacing w:after="0"/>
        <w:ind w:left="0"/>
        <w:jc w:val="both"/>
      </w:pPr>
      <w:r>
        <w:rPr>
          <w:rFonts w:ascii="Times New Roman"/>
          <w:b w:val="false"/>
          <w:i w:val="false"/>
          <w:color w:val="000000"/>
          <w:sz w:val="28"/>
        </w:rPr>
        <w:t>
      23. При отсутствии в населенном пункте централизованной системы водоснабжения допускается использование воды из местных источников с устройством внутреннего водопровода и водоотведения.</w:t>
      </w:r>
    </w:p>
    <w:bookmarkEnd w:id="78"/>
    <w:bookmarkStart w:name="z82" w:id="79"/>
    <w:p>
      <w:pPr>
        <w:spacing w:after="0"/>
        <w:ind w:left="0"/>
        <w:jc w:val="both"/>
      </w:pPr>
      <w:r>
        <w:rPr>
          <w:rFonts w:ascii="Times New Roman"/>
          <w:b w:val="false"/>
          <w:i w:val="false"/>
          <w:color w:val="000000"/>
          <w:sz w:val="28"/>
        </w:rPr>
        <w:t xml:space="preserve">
      24. Для обеспечения водой объектов питания в населенных пунктах, в которых отсутствует водопровод, источник водоснабжения выбирается на основании санитарно-эпидемиологического заключения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 Допускается использование для хозяйственно-питьевых нужд привозной воды, доставка которой производится в специальных промаркированных емкостях, специализированным автотранспортом.</w:t>
      </w:r>
    </w:p>
    <w:bookmarkEnd w:id="79"/>
    <w:bookmarkStart w:name="z83" w:id="80"/>
    <w:p>
      <w:pPr>
        <w:spacing w:after="0"/>
        <w:ind w:left="0"/>
        <w:jc w:val="both"/>
      </w:pPr>
      <w:r>
        <w:rPr>
          <w:rFonts w:ascii="Times New Roman"/>
          <w:b w:val="false"/>
          <w:i w:val="false"/>
          <w:color w:val="000000"/>
          <w:sz w:val="28"/>
        </w:rPr>
        <w:t>
      25. В сельской и частично канализованной местности для сбора сточных вод оборудуются водонепроницаемые выгребные ямы. Очистка выгребных ям проводится при их заполнении более две трети объема.</w:t>
      </w:r>
    </w:p>
    <w:bookmarkEnd w:id="80"/>
    <w:bookmarkStart w:name="z84" w:id="81"/>
    <w:p>
      <w:pPr>
        <w:spacing w:after="0"/>
        <w:ind w:left="0"/>
        <w:jc w:val="both"/>
      </w:pPr>
      <w:r>
        <w:rPr>
          <w:rFonts w:ascii="Times New Roman"/>
          <w:b w:val="false"/>
          <w:i w:val="false"/>
          <w:color w:val="000000"/>
          <w:sz w:val="28"/>
        </w:rPr>
        <w:t>
      26. Емкости для перевозки и хранения питьевой воды очищаются, промываются и дезинфицируются.</w:t>
      </w:r>
    </w:p>
    <w:bookmarkEnd w:id="81"/>
    <w:bookmarkStart w:name="z85" w:id="82"/>
    <w:p>
      <w:pPr>
        <w:spacing w:after="0"/>
        <w:ind w:left="0"/>
        <w:jc w:val="both"/>
      </w:pPr>
      <w:r>
        <w:rPr>
          <w:rFonts w:ascii="Times New Roman"/>
          <w:b w:val="false"/>
          <w:i w:val="false"/>
          <w:color w:val="000000"/>
          <w:sz w:val="28"/>
        </w:rPr>
        <w:t>
      27. При отсутствии централизованной системы горячего водоснабжения устанавливаются водонагреватели.</w:t>
      </w:r>
    </w:p>
    <w:bookmarkEnd w:id="82"/>
    <w:bookmarkStart w:name="z86" w:id="83"/>
    <w:p>
      <w:pPr>
        <w:spacing w:after="0"/>
        <w:ind w:left="0"/>
        <w:jc w:val="both"/>
      </w:pPr>
      <w:r>
        <w:rPr>
          <w:rFonts w:ascii="Times New Roman"/>
          <w:b w:val="false"/>
          <w:i w:val="false"/>
          <w:color w:val="000000"/>
          <w:sz w:val="28"/>
        </w:rPr>
        <w:t>
      28. Горячая и холодная вода подводится ко всем моечным ваннам и раковинам с установкой смесителей, а также к необходимому технологическому оборудованию.</w:t>
      </w:r>
    </w:p>
    <w:bookmarkEnd w:id="83"/>
    <w:bookmarkStart w:name="z87" w:id="84"/>
    <w:p>
      <w:pPr>
        <w:spacing w:after="0"/>
        <w:ind w:left="0"/>
        <w:jc w:val="both"/>
      </w:pPr>
      <w:r>
        <w:rPr>
          <w:rFonts w:ascii="Times New Roman"/>
          <w:b w:val="false"/>
          <w:i w:val="false"/>
          <w:color w:val="000000"/>
          <w:sz w:val="28"/>
        </w:rPr>
        <w:t>
      29. Не допускается использование горячей воды из системы водяного отопления для технологических и хозяйственно-бытовых целей.</w:t>
      </w:r>
    </w:p>
    <w:bookmarkEnd w:id="84"/>
    <w:bookmarkStart w:name="z88" w:id="85"/>
    <w:p>
      <w:pPr>
        <w:spacing w:after="0"/>
        <w:ind w:left="0"/>
        <w:jc w:val="both"/>
      </w:pPr>
      <w:r>
        <w:rPr>
          <w:rFonts w:ascii="Times New Roman"/>
          <w:b w:val="false"/>
          <w:i w:val="false"/>
          <w:color w:val="000000"/>
          <w:sz w:val="28"/>
        </w:rPr>
        <w:t>
      30. Объекты питания для производственных и хозяйственно-бытовых сточных вод оборудуются раздельными системами водоотведения с самостоятельными выпусками во внутриплощадочную сеть канализации.</w:t>
      </w:r>
    </w:p>
    <w:bookmarkEnd w:id="85"/>
    <w:bookmarkStart w:name="z89" w:id="86"/>
    <w:p>
      <w:pPr>
        <w:spacing w:after="0"/>
        <w:ind w:left="0"/>
        <w:jc w:val="both"/>
      </w:pPr>
      <w:r>
        <w:rPr>
          <w:rFonts w:ascii="Times New Roman"/>
          <w:b w:val="false"/>
          <w:i w:val="false"/>
          <w:color w:val="000000"/>
          <w:sz w:val="28"/>
        </w:rPr>
        <w:t>
      31. Уровень выпуска производственных стоков оборудуется выше уровня выпуска хозяйственно-фекальных стоков.</w:t>
      </w:r>
    </w:p>
    <w:bookmarkEnd w:id="86"/>
    <w:bookmarkStart w:name="z90" w:id="87"/>
    <w:p>
      <w:pPr>
        <w:spacing w:after="0"/>
        <w:ind w:left="0"/>
        <w:jc w:val="both"/>
      </w:pPr>
      <w:r>
        <w:rPr>
          <w:rFonts w:ascii="Times New Roman"/>
          <w:b w:val="false"/>
          <w:i w:val="false"/>
          <w:color w:val="000000"/>
          <w:sz w:val="28"/>
        </w:rPr>
        <w:t>
      32. Помещения с наличием сливных трапов, моечных ванн, раковин, санитарных приборов не размещают ниже уровня внутриплощадочной канализации, примыкающей к объекту питания.</w:t>
      </w:r>
    </w:p>
    <w:bookmarkEnd w:id="87"/>
    <w:bookmarkStart w:name="z91" w:id="88"/>
    <w:p>
      <w:pPr>
        <w:spacing w:after="0"/>
        <w:ind w:left="0"/>
        <w:jc w:val="both"/>
      </w:pPr>
      <w:r>
        <w:rPr>
          <w:rFonts w:ascii="Times New Roman"/>
          <w:b w:val="false"/>
          <w:i w:val="false"/>
          <w:color w:val="000000"/>
          <w:sz w:val="28"/>
        </w:rPr>
        <w:t>
      33. В целях предупреждения засорения канализационных сетей, вне зданий, на выпусках производственных стоков до поступления в наружную канализационную сеть, устанавливаются жиро- и мезгоуловители для объектов питания:</w:t>
      </w:r>
    </w:p>
    <w:bookmarkEnd w:id="88"/>
    <w:p>
      <w:pPr>
        <w:spacing w:after="0"/>
        <w:ind w:left="0"/>
        <w:jc w:val="both"/>
      </w:pPr>
      <w:r>
        <w:rPr>
          <w:rFonts w:ascii="Times New Roman"/>
          <w:b w:val="false"/>
          <w:i w:val="false"/>
          <w:color w:val="000000"/>
          <w:sz w:val="28"/>
        </w:rPr>
        <w:t>
      1) работающих на полуфабрикатах с вместимостью залов 500 мест и более;</w:t>
      </w:r>
    </w:p>
    <w:p>
      <w:pPr>
        <w:spacing w:after="0"/>
        <w:ind w:left="0"/>
        <w:jc w:val="both"/>
      </w:pPr>
      <w:r>
        <w:rPr>
          <w:rFonts w:ascii="Times New Roman"/>
          <w:b w:val="false"/>
          <w:i w:val="false"/>
          <w:color w:val="000000"/>
          <w:sz w:val="28"/>
        </w:rPr>
        <w:t>
      2) работающих на сырье с вместимостью залов 200 мест и более.</w:t>
      </w:r>
    </w:p>
    <w:p>
      <w:pPr>
        <w:spacing w:after="0"/>
        <w:ind w:left="0"/>
        <w:jc w:val="both"/>
      </w:pPr>
      <w:r>
        <w:rPr>
          <w:rFonts w:ascii="Times New Roman"/>
          <w:b w:val="false"/>
          <w:i w:val="false"/>
          <w:color w:val="000000"/>
          <w:sz w:val="28"/>
        </w:rPr>
        <w:t>
      Для овощных цехов объектов питания производительностью до 2 тонн в смену устанавливаются песколовки.</w:t>
      </w:r>
    </w:p>
    <w:bookmarkStart w:name="z92" w:id="89"/>
    <w:p>
      <w:pPr>
        <w:spacing w:after="0"/>
        <w:ind w:left="0"/>
        <w:jc w:val="both"/>
      </w:pPr>
      <w:r>
        <w:rPr>
          <w:rFonts w:ascii="Times New Roman"/>
          <w:b w:val="false"/>
          <w:i w:val="false"/>
          <w:color w:val="000000"/>
          <w:sz w:val="28"/>
        </w:rPr>
        <w:t>
      34. При размещении объектов питания в неканализованных населенных пунктах предусматривается устройство местной канализации для отведения производственных и раздельно для бытовых сточных вод. Прием сточных вод осуществляют в подземную водонепроницаемую емкость (яму), оснащенную крышкой.</w:t>
      </w:r>
    </w:p>
    <w:bookmarkEnd w:id="89"/>
    <w:bookmarkStart w:name="z93" w:id="90"/>
    <w:p>
      <w:pPr>
        <w:spacing w:after="0"/>
        <w:ind w:left="0"/>
        <w:jc w:val="both"/>
      </w:pPr>
      <w:r>
        <w:rPr>
          <w:rFonts w:ascii="Times New Roman"/>
          <w:b w:val="false"/>
          <w:i w:val="false"/>
          <w:color w:val="000000"/>
          <w:sz w:val="28"/>
        </w:rPr>
        <w:t>
      35. Надворный туалет и водонепроницаемую емкость размещают в хозяйственной зоне объекта.</w:t>
      </w:r>
    </w:p>
    <w:bookmarkEnd w:id="90"/>
    <w:bookmarkStart w:name="z94" w:id="91"/>
    <w:p>
      <w:pPr>
        <w:spacing w:after="0"/>
        <w:ind w:left="0"/>
        <w:jc w:val="both"/>
      </w:pPr>
      <w:r>
        <w:rPr>
          <w:rFonts w:ascii="Times New Roman"/>
          <w:b w:val="false"/>
          <w:i w:val="false"/>
          <w:color w:val="000000"/>
          <w:sz w:val="28"/>
        </w:rPr>
        <w:t>
      36. Производственное оборудование и моечные ванны присоединяют к канализационной сети с воздушным разрывом не менее 20 миллиметров (далее – мм) от верха приемной воронки. Все приемники стоков внутренней канализации оборудуются гидравлическими затворами (сифонами). Сброс сточных вод в открытые водоемы и на прилегающую территорию, а также устройство поглощающих колодцев не допускается.</w:t>
      </w:r>
    </w:p>
    <w:bookmarkEnd w:id="91"/>
    <w:bookmarkStart w:name="z95" w:id="92"/>
    <w:p>
      <w:pPr>
        <w:spacing w:after="0"/>
        <w:ind w:left="0"/>
        <w:jc w:val="both"/>
      </w:pPr>
      <w:r>
        <w:rPr>
          <w:rFonts w:ascii="Times New Roman"/>
          <w:b w:val="false"/>
          <w:i w:val="false"/>
          <w:color w:val="000000"/>
          <w:sz w:val="28"/>
        </w:rPr>
        <w:t>
      37. Не допускается размещать санитарные узлы, душевые и помещения с мокрыми процессами над складскими, технологическими помещениями и охлаждаемыми камерами объектов питания.</w:t>
      </w:r>
    </w:p>
    <w:bookmarkEnd w:id="92"/>
    <w:bookmarkStart w:name="z96" w:id="93"/>
    <w:p>
      <w:pPr>
        <w:spacing w:after="0"/>
        <w:ind w:left="0"/>
        <w:jc w:val="both"/>
      </w:pPr>
      <w:r>
        <w:rPr>
          <w:rFonts w:ascii="Times New Roman"/>
          <w:b w:val="false"/>
          <w:i w:val="false"/>
          <w:color w:val="000000"/>
          <w:sz w:val="28"/>
        </w:rPr>
        <w:t>
      38. Не допускается прокладка водопровода и водоотведения в ограждающих конструкциях холодильных камер, а также через такие камеры и тамбуры.</w:t>
      </w:r>
    </w:p>
    <w:bookmarkEnd w:id="93"/>
    <w:bookmarkStart w:name="z97" w:id="94"/>
    <w:p>
      <w:pPr>
        <w:spacing w:after="0"/>
        <w:ind w:left="0"/>
        <w:jc w:val="both"/>
      </w:pPr>
      <w:r>
        <w:rPr>
          <w:rFonts w:ascii="Times New Roman"/>
          <w:b w:val="false"/>
          <w:i w:val="false"/>
          <w:color w:val="000000"/>
          <w:sz w:val="28"/>
        </w:rPr>
        <w:t>
      39. Не допускается прокладка внутренней канализации под потолками, в стенах, а также транзитных водопроводных магистралей в обеденных залах, производственных помещениях и складских помещениях пищевых продуктов. Канализационные стояки в производственных и складских помещениях прокладывают в оштукатуренных коробах без ревизий через бытовые помещения объектов питания.</w:t>
      </w:r>
    </w:p>
    <w:bookmarkEnd w:id="94"/>
    <w:bookmarkStart w:name="z98" w:id="95"/>
    <w:p>
      <w:pPr>
        <w:spacing w:after="0"/>
        <w:ind w:left="0"/>
        <w:jc w:val="both"/>
      </w:pPr>
      <w:r>
        <w:rPr>
          <w:rFonts w:ascii="Times New Roman"/>
          <w:b w:val="false"/>
          <w:i w:val="false"/>
          <w:color w:val="000000"/>
          <w:sz w:val="28"/>
        </w:rPr>
        <w:t>
      40. Полы в санитарных узлах и душевых, места прокладок водоотведения и водопроводных стояков через перекрытия над помещениями объектов общественного питания, предусматривают из гидроизоляционных материалов.</w:t>
      </w:r>
    </w:p>
    <w:bookmarkEnd w:id="95"/>
    <w:bookmarkStart w:name="z99" w:id="96"/>
    <w:p>
      <w:pPr>
        <w:spacing w:after="0"/>
        <w:ind w:left="0"/>
        <w:jc w:val="both"/>
      </w:pPr>
      <w:r>
        <w:rPr>
          <w:rFonts w:ascii="Times New Roman"/>
          <w:b w:val="false"/>
          <w:i w:val="false"/>
          <w:color w:val="000000"/>
          <w:sz w:val="28"/>
        </w:rPr>
        <w:t>
      41. В моечных, дефростере, камере хранения пищевых отходов оборудуются трапы: один трап на 100 м</w:t>
      </w:r>
      <w:r>
        <w:rPr>
          <w:rFonts w:ascii="Times New Roman"/>
          <w:b w:val="false"/>
          <w:i w:val="false"/>
          <w:color w:val="000000"/>
          <w:vertAlign w:val="superscript"/>
        </w:rPr>
        <w:t>2</w:t>
      </w:r>
      <w:r>
        <w:rPr>
          <w:rFonts w:ascii="Times New Roman"/>
          <w:b w:val="false"/>
          <w:i w:val="false"/>
          <w:color w:val="000000"/>
          <w:sz w:val="28"/>
        </w:rPr>
        <w:t xml:space="preserve"> площади (но не менее одного на помещение).</w:t>
      </w:r>
    </w:p>
    <w:bookmarkEnd w:id="96"/>
    <w:bookmarkStart w:name="z100" w:id="97"/>
    <w:p>
      <w:pPr>
        <w:spacing w:after="0"/>
        <w:ind w:left="0"/>
        <w:jc w:val="both"/>
      </w:pPr>
      <w:r>
        <w:rPr>
          <w:rFonts w:ascii="Times New Roman"/>
          <w:b w:val="false"/>
          <w:i w:val="false"/>
          <w:color w:val="000000"/>
          <w:sz w:val="28"/>
        </w:rPr>
        <w:t>
      42. Объекты питания оборудуются раковинами с проведением горячей и холодной воды, оснащенные смесителями, средствами для мытья рук, разовыми полотенцами и (или) электрополотенцами: для персонала – в производственных помещениях, для мытья рук посетителей – в санитарных узлах.</w:t>
      </w:r>
    </w:p>
    <w:bookmarkEnd w:id="97"/>
    <w:p>
      <w:pPr>
        <w:spacing w:after="0"/>
        <w:ind w:left="0"/>
        <w:jc w:val="both"/>
      </w:pPr>
      <w:r>
        <w:rPr>
          <w:rFonts w:ascii="Times New Roman"/>
          <w:b w:val="false"/>
          <w:i w:val="false"/>
          <w:color w:val="000000"/>
          <w:sz w:val="28"/>
        </w:rPr>
        <w:t>
      На объектах питания с числом более 20 посадочных мест, совмещение туалетов для персонала и посетителей не допускается.</w:t>
      </w:r>
    </w:p>
    <w:bookmarkStart w:name="z101" w:id="98"/>
    <w:p>
      <w:pPr>
        <w:spacing w:after="0"/>
        <w:ind w:left="0"/>
        <w:jc w:val="both"/>
      </w:pPr>
      <w:r>
        <w:rPr>
          <w:rFonts w:ascii="Times New Roman"/>
          <w:b w:val="false"/>
          <w:i w:val="false"/>
          <w:color w:val="000000"/>
          <w:sz w:val="28"/>
        </w:rPr>
        <w:t>
      43. Объекты питания быстрого обслуживания (летние площадки, шашлычные, чебуречные, пирожковые, торговые палатки, торговые автоматы, выносная торговля на столиках в зонах отдыха в летнее время, ярмарках и в праздничные дни во время массовых гуляний) размещаются в местах, оборудованных общественными туалетами или биотуалетами.</w:t>
      </w:r>
    </w:p>
    <w:bookmarkEnd w:id="98"/>
    <w:bookmarkStart w:name="z102" w:id="99"/>
    <w:p>
      <w:pPr>
        <w:spacing w:after="0"/>
        <w:ind w:left="0"/>
        <w:jc w:val="both"/>
      </w:pPr>
      <w:r>
        <w:rPr>
          <w:rFonts w:ascii="Times New Roman"/>
          <w:b w:val="false"/>
          <w:i w:val="false"/>
          <w:color w:val="000000"/>
          <w:sz w:val="28"/>
        </w:rPr>
        <w:t>
      44. В сезонных объектах питания проводят временный водопровод и водоотведение.</w:t>
      </w:r>
    </w:p>
    <w:bookmarkEnd w:id="99"/>
    <w:bookmarkStart w:name="z103" w:id="100"/>
    <w:p>
      <w:pPr>
        <w:spacing w:after="0"/>
        <w:ind w:left="0"/>
        <w:jc w:val="both"/>
      </w:pPr>
      <w:r>
        <w:rPr>
          <w:rFonts w:ascii="Times New Roman"/>
          <w:b w:val="false"/>
          <w:i w:val="false"/>
          <w:color w:val="000000"/>
          <w:sz w:val="28"/>
        </w:rPr>
        <w:t>
      45. Производственные, вспомогательные и санитарно-бытовые помещения оборудуют приточно-вытяжной вентиляцией.</w:t>
      </w:r>
    </w:p>
    <w:bookmarkEnd w:id="100"/>
    <w:bookmarkStart w:name="z104" w:id="101"/>
    <w:p>
      <w:pPr>
        <w:spacing w:after="0"/>
        <w:ind w:left="0"/>
        <w:jc w:val="both"/>
      </w:pPr>
      <w:r>
        <w:rPr>
          <w:rFonts w:ascii="Times New Roman"/>
          <w:b w:val="false"/>
          <w:i w:val="false"/>
          <w:color w:val="000000"/>
          <w:sz w:val="28"/>
        </w:rPr>
        <w:t>
      46. Не допускается совмещать приточно-вытяжную вентиляцию объектов питания с системой вентиляции жилого и общественного здания.</w:t>
      </w:r>
    </w:p>
    <w:bookmarkEnd w:id="101"/>
    <w:p>
      <w:pPr>
        <w:spacing w:after="0"/>
        <w:ind w:left="0"/>
        <w:jc w:val="both"/>
      </w:pPr>
      <w:r>
        <w:rPr>
          <w:rFonts w:ascii="Times New Roman"/>
          <w:b w:val="false"/>
          <w:i w:val="false"/>
          <w:color w:val="000000"/>
          <w:sz w:val="28"/>
        </w:rPr>
        <w:t>
      При оборудовании приточно-вытяжной вентиляции объектов питания, встроенные в жилые и общественные здания, предусматриваются мероприятия по снижению шума.</w:t>
      </w:r>
    </w:p>
    <w:bookmarkStart w:name="z105" w:id="102"/>
    <w:p>
      <w:pPr>
        <w:spacing w:after="0"/>
        <w:ind w:left="0"/>
        <w:jc w:val="both"/>
      </w:pPr>
      <w:r>
        <w:rPr>
          <w:rFonts w:ascii="Times New Roman"/>
          <w:b w:val="false"/>
          <w:i w:val="false"/>
          <w:color w:val="000000"/>
          <w:sz w:val="28"/>
        </w:rPr>
        <w:t>
      47. На объекте питания с числом посадочных мест 50 и менее допускается устройство вытяжной вентиляции без организованного притока.</w:t>
      </w:r>
    </w:p>
    <w:bookmarkEnd w:id="102"/>
    <w:bookmarkStart w:name="z106" w:id="103"/>
    <w:p>
      <w:pPr>
        <w:spacing w:after="0"/>
        <w:ind w:left="0"/>
        <w:jc w:val="both"/>
      </w:pPr>
      <w:r>
        <w:rPr>
          <w:rFonts w:ascii="Times New Roman"/>
          <w:b w:val="false"/>
          <w:i w:val="false"/>
          <w:color w:val="000000"/>
          <w:sz w:val="28"/>
        </w:rPr>
        <w:t>
      48. Системы вытяжной вентиляции выполняются раздельными для следующих групп помещений:</w:t>
      </w:r>
    </w:p>
    <w:bookmarkEnd w:id="103"/>
    <w:p>
      <w:pPr>
        <w:spacing w:after="0"/>
        <w:ind w:left="0"/>
        <w:jc w:val="both"/>
      </w:pPr>
      <w:r>
        <w:rPr>
          <w:rFonts w:ascii="Times New Roman"/>
          <w:b w:val="false"/>
          <w:i w:val="false"/>
          <w:color w:val="000000"/>
          <w:sz w:val="28"/>
        </w:rPr>
        <w:t>
      1) для посетителей;</w:t>
      </w:r>
    </w:p>
    <w:p>
      <w:pPr>
        <w:spacing w:after="0"/>
        <w:ind w:left="0"/>
        <w:jc w:val="both"/>
      </w:pPr>
      <w:r>
        <w:rPr>
          <w:rFonts w:ascii="Times New Roman"/>
          <w:b w:val="false"/>
          <w:i w:val="false"/>
          <w:color w:val="000000"/>
          <w:sz w:val="28"/>
        </w:rPr>
        <w:t>
      2) производственных;</w:t>
      </w:r>
    </w:p>
    <w:p>
      <w:pPr>
        <w:spacing w:after="0"/>
        <w:ind w:left="0"/>
        <w:jc w:val="both"/>
      </w:pPr>
      <w:r>
        <w:rPr>
          <w:rFonts w:ascii="Times New Roman"/>
          <w:b w:val="false"/>
          <w:i w:val="false"/>
          <w:color w:val="000000"/>
          <w:sz w:val="28"/>
        </w:rPr>
        <w:t>
      3) камер пищевых отходов;</w:t>
      </w:r>
    </w:p>
    <w:p>
      <w:pPr>
        <w:spacing w:after="0"/>
        <w:ind w:left="0"/>
        <w:jc w:val="both"/>
      </w:pPr>
      <w:r>
        <w:rPr>
          <w:rFonts w:ascii="Times New Roman"/>
          <w:b w:val="false"/>
          <w:i w:val="false"/>
          <w:color w:val="000000"/>
          <w:sz w:val="28"/>
        </w:rPr>
        <w:t>
      4) местных отсосов от посудомоечных машин;</w:t>
      </w:r>
    </w:p>
    <w:p>
      <w:pPr>
        <w:spacing w:after="0"/>
        <w:ind w:left="0"/>
        <w:jc w:val="both"/>
      </w:pPr>
      <w:r>
        <w:rPr>
          <w:rFonts w:ascii="Times New Roman"/>
          <w:b w:val="false"/>
          <w:i w:val="false"/>
          <w:color w:val="000000"/>
          <w:sz w:val="28"/>
        </w:rPr>
        <w:t>
      5) туалетов и душевых с раздевалками.</w:t>
      </w:r>
    </w:p>
    <w:p>
      <w:pPr>
        <w:spacing w:after="0"/>
        <w:ind w:left="0"/>
        <w:jc w:val="both"/>
      </w:pPr>
      <w:r>
        <w:rPr>
          <w:rFonts w:ascii="Times New Roman"/>
          <w:b w:val="false"/>
          <w:i w:val="false"/>
          <w:color w:val="000000"/>
          <w:sz w:val="28"/>
        </w:rPr>
        <w:t>
      В одну вытяжную систему допускается объединять местные отсосы горячих цехов и общеобменную вентиляцию горячих, холодных, доготовочных цехов, моечных и других производственных помещений, а также системы вытяжной вентиляции санитарных узлов, курительных и душевых.</w:t>
      </w:r>
    </w:p>
    <w:bookmarkStart w:name="z107" w:id="104"/>
    <w:p>
      <w:pPr>
        <w:spacing w:after="0"/>
        <w:ind w:left="0"/>
        <w:jc w:val="both"/>
      </w:pPr>
      <w:r>
        <w:rPr>
          <w:rFonts w:ascii="Times New Roman"/>
          <w:b w:val="false"/>
          <w:i w:val="false"/>
          <w:color w:val="000000"/>
          <w:sz w:val="28"/>
        </w:rPr>
        <w:t>
      49. Системы кондиционирования устанавливают в обеденных залах и производственных помещениях объектов питания при значительных тепловыделениях. Остальные служебные помещения оснащают системой приточно-вытяжной вентиляции.</w:t>
      </w:r>
    </w:p>
    <w:bookmarkEnd w:id="104"/>
    <w:bookmarkStart w:name="z108" w:id="105"/>
    <w:p>
      <w:pPr>
        <w:spacing w:after="0"/>
        <w:ind w:left="0"/>
        <w:jc w:val="both"/>
      </w:pPr>
      <w:r>
        <w:rPr>
          <w:rFonts w:ascii="Times New Roman"/>
          <w:b w:val="false"/>
          <w:i w:val="false"/>
          <w:color w:val="000000"/>
          <w:sz w:val="28"/>
        </w:rPr>
        <w:t xml:space="preserve">
      50. Производительность систем вентиляции и кондиционирования воздуха устанавливают с учетом расчетной температуры воздуха и кратности воздухообмена в помещениях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105"/>
    <w:bookmarkStart w:name="z109" w:id="106"/>
    <w:p>
      <w:pPr>
        <w:spacing w:after="0"/>
        <w:ind w:left="0"/>
        <w:jc w:val="both"/>
      </w:pPr>
      <w:r>
        <w:rPr>
          <w:rFonts w:ascii="Times New Roman"/>
          <w:b w:val="false"/>
          <w:i w:val="false"/>
          <w:color w:val="000000"/>
          <w:sz w:val="28"/>
        </w:rPr>
        <w:t>
      51. При устройстве систем вентиляции и кондиционирования исключается поступление воздуха из загрязненной зоны в чистую зону, обеспечивается доступ к фильтрам и другим частям, требующим чистки или замены. В системах механической приточной вентиляции предусматривают очистку подаваемого наружного воздуха и его подогрев в зимнее время. Забор воздуха для приточной вентиляции осуществляется в зоне наименьшего загрязнения на высоте не менее 2 м от земли.</w:t>
      </w:r>
    </w:p>
    <w:bookmarkEnd w:id="106"/>
    <w:bookmarkStart w:name="z110" w:id="107"/>
    <w:p>
      <w:pPr>
        <w:spacing w:after="0"/>
        <w:ind w:left="0"/>
        <w:jc w:val="both"/>
      </w:pPr>
      <w:r>
        <w:rPr>
          <w:rFonts w:ascii="Times New Roman"/>
          <w:b w:val="false"/>
          <w:i w:val="false"/>
          <w:color w:val="000000"/>
          <w:sz w:val="28"/>
        </w:rPr>
        <w:t>
      52. В отдельных помещениях в качестве механической вентиляции для летнего периода применяются локальные приточные установки и/или кондиционеры.</w:t>
      </w:r>
    </w:p>
    <w:bookmarkEnd w:id="107"/>
    <w:bookmarkStart w:name="z111" w:id="108"/>
    <w:p>
      <w:pPr>
        <w:spacing w:after="0"/>
        <w:ind w:left="0"/>
        <w:jc w:val="both"/>
      </w:pPr>
      <w:r>
        <w:rPr>
          <w:rFonts w:ascii="Times New Roman"/>
          <w:b w:val="false"/>
          <w:i w:val="false"/>
          <w:color w:val="000000"/>
          <w:sz w:val="28"/>
        </w:rPr>
        <w:t>
      53. Вентиляционные каналы, воздуховоды от технологического оборудования своевременно очищаются от пыли, копоти.</w:t>
      </w:r>
    </w:p>
    <w:bookmarkEnd w:id="108"/>
    <w:bookmarkStart w:name="z112" w:id="109"/>
    <w:p>
      <w:pPr>
        <w:spacing w:after="0"/>
        <w:ind w:left="0"/>
        <w:jc w:val="both"/>
      </w:pPr>
      <w:r>
        <w:rPr>
          <w:rFonts w:ascii="Times New Roman"/>
          <w:b w:val="false"/>
          <w:i w:val="false"/>
          <w:color w:val="000000"/>
          <w:sz w:val="28"/>
        </w:rPr>
        <w:t>
      54. В помещениях приготовления холодных блюд, закусок приточную систему вентиляции оборудуют с противопылевым и бактерицидным фильтром. Отверстия вентиляционных систем закрываются мелкоячеистой сеткой. В этих помещениях устанавливаются кондиционеры и устройства для защиты от инсоляции. Допустимая температура в помещениях не выше +18</w:t>
      </w:r>
      <w:r>
        <w:rPr>
          <w:rFonts w:ascii="Times New Roman"/>
          <w:b w:val="false"/>
          <w:i w:val="false"/>
          <w:color w:val="000000"/>
          <w:vertAlign w:val="superscript"/>
        </w:rPr>
        <w:t>о</w:t>
      </w:r>
      <w:r>
        <w:rPr>
          <w:rFonts w:ascii="Times New Roman"/>
          <w:b w:val="false"/>
          <w:i w:val="false"/>
          <w:color w:val="000000"/>
          <w:sz w:val="28"/>
        </w:rPr>
        <w:t>С.</w:t>
      </w:r>
    </w:p>
    <w:bookmarkEnd w:id="109"/>
    <w:bookmarkStart w:name="z113" w:id="110"/>
    <w:p>
      <w:pPr>
        <w:spacing w:after="0"/>
        <w:ind w:left="0"/>
        <w:jc w:val="both"/>
      </w:pPr>
      <w:r>
        <w:rPr>
          <w:rFonts w:ascii="Times New Roman"/>
          <w:b w:val="false"/>
          <w:i w:val="false"/>
          <w:color w:val="000000"/>
          <w:sz w:val="28"/>
        </w:rPr>
        <w:t>
      55. В бытовых помещениях устанавливаются автономные системы вытяжной вентиляции, преимущественно с естественным побуждением.</w:t>
      </w:r>
    </w:p>
    <w:bookmarkEnd w:id="110"/>
    <w:bookmarkStart w:name="z114" w:id="111"/>
    <w:p>
      <w:pPr>
        <w:spacing w:after="0"/>
        <w:ind w:left="0"/>
        <w:jc w:val="both"/>
      </w:pPr>
      <w:r>
        <w:rPr>
          <w:rFonts w:ascii="Times New Roman"/>
          <w:b w:val="false"/>
          <w:i w:val="false"/>
          <w:color w:val="000000"/>
          <w:sz w:val="28"/>
        </w:rPr>
        <w:t>
      56. Оборудование и моечные ванны, являющиеся источником выделения влаги, тепла и газов, оснащаются локальными вытяжными системами с устройством вытяжных зонтов, размеры приемного отверстия которых превышают размеры источника вредных выделений.</w:t>
      </w:r>
    </w:p>
    <w:bookmarkEnd w:id="111"/>
    <w:bookmarkStart w:name="z115" w:id="112"/>
    <w:p>
      <w:pPr>
        <w:spacing w:after="0"/>
        <w:ind w:left="0"/>
        <w:jc w:val="both"/>
      </w:pPr>
      <w:r>
        <w:rPr>
          <w:rFonts w:ascii="Times New Roman"/>
          <w:b w:val="false"/>
          <w:i w:val="false"/>
          <w:color w:val="000000"/>
          <w:sz w:val="28"/>
        </w:rPr>
        <w:t>
      57. Выбросы из систем местных отсосов производят на высоте не менее 2 м над кровлей более высокой части здания, если расстояние до ее выступа менее 10 м.</w:t>
      </w:r>
    </w:p>
    <w:bookmarkEnd w:id="112"/>
    <w:bookmarkStart w:name="z116" w:id="113"/>
    <w:p>
      <w:pPr>
        <w:spacing w:after="0"/>
        <w:ind w:left="0"/>
        <w:jc w:val="both"/>
      </w:pPr>
      <w:r>
        <w:rPr>
          <w:rFonts w:ascii="Times New Roman"/>
          <w:b w:val="false"/>
          <w:i w:val="false"/>
          <w:color w:val="000000"/>
          <w:sz w:val="28"/>
        </w:rPr>
        <w:t>
      58. Источники выделения пыли (мучной, сахарной и других сыпучих продуктов) оборудуют аспирационными установками.</w:t>
      </w:r>
    </w:p>
    <w:bookmarkEnd w:id="113"/>
    <w:bookmarkStart w:name="z117" w:id="114"/>
    <w:p>
      <w:pPr>
        <w:spacing w:after="0"/>
        <w:ind w:left="0"/>
        <w:jc w:val="both"/>
      </w:pPr>
      <w:r>
        <w:rPr>
          <w:rFonts w:ascii="Times New Roman"/>
          <w:b w:val="false"/>
          <w:i w:val="false"/>
          <w:color w:val="000000"/>
          <w:sz w:val="28"/>
        </w:rPr>
        <w:t>
      59. Помещения загрузочной экспедиции, вестибюлей оборудуются тепловыми завесами.</w:t>
      </w:r>
    </w:p>
    <w:bookmarkEnd w:id="114"/>
    <w:bookmarkStart w:name="z118" w:id="115"/>
    <w:p>
      <w:pPr>
        <w:spacing w:after="0"/>
        <w:ind w:left="0"/>
        <w:jc w:val="both"/>
      </w:pPr>
      <w:r>
        <w:rPr>
          <w:rFonts w:ascii="Times New Roman"/>
          <w:b w:val="false"/>
          <w:i w:val="false"/>
          <w:color w:val="000000"/>
          <w:sz w:val="28"/>
        </w:rPr>
        <w:t>
      60. В зданиях объектов питания вместимостью менее 50 посадочных мест допускается устройство двойных дверей.</w:t>
      </w:r>
    </w:p>
    <w:bookmarkEnd w:id="115"/>
    <w:bookmarkStart w:name="z119" w:id="116"/>
    <w:p>
      <w:pPr>
        <w:spacing w:after="0"/>
        <w:ind w:left="0"/>
        <w:jc w:val="both"/>
      </w:pPr>
      <w:r>
        <w:rPr>
          <w:rFonts w:ascii="Times New Roman"/>
          <w:b w:val="false"/>
          <w:i w:val="false"/>
          <w:color w:val="000000"/>
          <w:sz w:val="28"/>
        </w:rPr>
        <w:t>
      61. Воздуховоды, решетки, вентиляционные камеры и другие устройства содержатся в чистоте, без механических повреждений, следов коррозии, нарушения герметичности.</w:t>
      </w:r>
    </w:p>
    <w:bookmarkEnd w:id="116"/>
    <w:bookmarkStart w:name="z120" w:id="117"/>
    <w:p>
      <w:pPr>
        <w:spacing w:after="0"/>
        <w:ind w:left="0"/>
        <w:jc w:val="both"/>
      </w:pPr>
      <w:r>
        <w:rPr>
          <w:rFonts w:ascii="Times New Roman"/>
          <w:b w:val="false"/>
          <w:i w:val="false"/>
          <w:color w:val="000000"/>
          <w:sz w:val="28"/>
        </w:rPr>
        <w:t>
      62. На рабочих местах у печей, а также у шкафов окончательной расстойки для защиты от выходящих горячих паров и газов выполняют воздушное душирование на уровне зоны дыхания. Рециркуляция воздуха не допускается.</w:t>
      </w:r>
    </w:p>
    <w:bookmarkEnd w:id="117"/>
    <w:bookmarkStart w:name="z121" w:id="118"/>
    <w:p>
      <w:pPr>
        <w:spacing w:after="0"/>
        <w:ind w:left="0"/>
        <w:jc w:val="both"/>
      </w:pPr>
      <w:r>
        <w:rPr>
          <w:rFonts w:ascii="Times New Roman"/>
          <w:b w:val="false"/>
          <w:i w:val="false"/>
          <w:color w:val="000000"/>
          <w:sz w:val="28"/>
        </w:rPr>
        <w:t>
      63. 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bookmarkEnd w:id="118"/>
    <w:bookmarkStart w:name="z122" w:id="119"/>
    <w:p>
      <w:pPr>
        <w:spacing w:after="0"/>
        <w:ind w:left="0"/>
        <w:jc w:val="both"/>
      </w:pPr>
      <w:r>
        <w:rPr>
          <w:rFonts w:ascii="Times New Roman"/>
          <w:b w:val="false"/>
          <w:i w:val="false"/>
          <w:color w:val="000000"/>
          <w:sz w:val="28"/>
        </w:rPr>
        <w:t xml:space="preserve">
      64. Не допускается превышение ПДК вредных веществ в воздухе производственных помещений. Предельно-допустимые концентрации и класс опасности отдельных вредных веществ в воздухе рабочей зоны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19"/>
    <w:bookmarkStart w:name="z123" w:id="120"/>
    <w:p>
      <w:pPr>
        <w:spacing w:after="0"/>
        <w:ind w:left="0"/>
        <w:jc w:val="both"/>
      </w:pPr>
      <w:r>
        <w:rPr>
          <w:rFonts w:ascii="Times New Roman"/>
          <w:b w:val="false"/>
          <w:i w:val="false"/>
          <w:color w:val="000000"/>
          <w:sz w:val="28"/>
        </w:rPr>
        <w:t>
      65. Объекты питания оборудуются централизованной системой отопления, при отсутствии оборудуется местное отопление. Системы отопления встроенных, встроено-пристроенных объектов питания к зданиям иного назначения устраивают раздельными. Обеспечивается доступность нагревательных приборов при всех видах отопления для проведения уборки, осмотра и ремонта.</w:t>
      </w:r>
    </w:p>
    <w:bookmarkEnd w:id="120"/>
    <w:bookmarkStart w:name="z124" w:id="121"/>
    <w:p>
      <w:pPr>
        <w:spacing w:after="0"/>
        <w:ind w:left="0"/>
        <w:jc w:val="both"/>
      </w:pPr>
      <w:r>
        <w:rPr>
          <w:rFonts w:ascii="Times New Roman"/>
          <w:b w:val="false"/>
          <w:i w:val="false"/>
          <w:color w:val="000000"/>
          <w:sz w:val="28"/>
        </w:rPr>
        <w:t>
      66. Не допускается устройство варочных, отопительных печей (плит) и мангалов на твердом топливе в жилых зданиях, встроенном (встроенно-пристроенном) в жилые здания объектов питания.</w:t>
      </w:r>
    </w:p>
    <w:bookmarkEnd w:id="121"/>
    <w:bookmarkStart w:name="z125" w:id="122"/>
    <w:p>
      <w:pPr>
        <w:spacing w:after="0"/>
        <w:ind w:left="0"/>
        <w:jc w:val="both"/>
      </w:pPr>
      <w:r>
        <w:rPr>
          <w:rFonts w:ascii="Times New Roman"/>
          <w:b w:val="false"/>
          <w:i w:val="false"/>
          <w:color w:val="000000"/>
          <w:sz w:val="28"/>
        </w:rPr>
        <w:t xml:space="preserve">
      67. Системы отопления, вентиляции и кондиционирования обеспечивают допустимые условия микроклимата и воздушной среды помещений объекта питания. Параметры микроклимата на объектах питания определяются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22"/>
    <w:bookmarkStart w:name="z126" w:id="123"/>
    <w:p>
      <w:pPr>
        <w:spacing w:after="0"/>
        <w:ind w:left="0"/>
        <w:jc w:val="both"/>
      </w:pPr>
      <w:r>
        <w:rPr>
          <w:rFonts w:ascii="Times New Roman"/>
          <w:b w:val="false"/>
          <w:i w:val="false"/>
          <w:color w:val="000000"/>
          <w:sz w:val="28"/>
        </w:rPr>
        <w:t>
      68. На объекте питания предусматривают естественное и/или искусственное освещение.</w:t>
      </w:r>
    </w:p>
    <w:bookmarkEnd w:id="123"/>
    <w:bookmarkStart w:name="z127" w:id="124"/>
    <w:p>
      <w:pPr>
        <w:spacing w:after="0"/>
        <w:ind w:left="0"/>
        <w:jc w:val="both"/>
      </w:pPr>
      <w:r>
        <w:rPr>
          <w:rFonts w:ascii="Times New Roman"/>
          <w:b w:val="false"/>
          <w:i w:val="false"/>
          <w:color w:val="000000"/>
          <w:sz w:val="28"/>
        </w:rPr>
        <w:t>
      69. В производственных помещениях с постоянным пребыванием людей предусматривается естественное освещение. Без естественного освещения или с недостаточным естественным освещением допускаются помещения, в которых работающие пребывают не более 50 процентов (далее – %) времени в течение рабочего дня.</w:t>
      </w:r>
    </w:p>
    <w:bookmarkEnd w:id="124"/>
    <w:bookmarkStart w:name="z128" w:id="125"/>
    <w:p>
      <w:pPr>
        <w:spacing w:after="0"/>
        <w:ind w:left="0"/>
        <w:jc w:val="both"/>
      </w:pPr>
      <w:r>
        <w:rPr>
          <w:rFonts w:ascii="Times New Roman"/>
          <w:b w:val="false"/>
          <w:i w:val="false"/>
          <w:color w:val="000000"/>
          <w:sz w:val="28"/>
        </w:rPr>
        <w:t>
      70. Производственные помещения (с постоянным пребыванием работающих) без естественного освещения или с недостаточным по биологическому действию естественным освещением (коэффициент естественной освещенности не менее 0,5 %), размещение которых допускается в соответствии с технологией производства, при наличии специального обоснования, оборудуют:</w:t>
      </w:r>
    </w:p>
    <w:bookmarkEnd w:id="125"/>
    <w:p>
      <w:pPr>
        <w:spacing w:after="0"/>
        <w:ind w:left="0"/>
        <w:jc w:val="both"/>
      </w:pPr>
      <w:r>
        <w:rPr>
          <w:rFonts w:ascii="Times New Roman"/>
          <w:b w:val="false"/>
          <w:i w:val="false"/>
          <w:color w:val="000000"/>
          <w:sz w:val="28"/>
        </w:rPr>
        <w:t>
      1) искусственным освещением;</w:t>
      </w:r>
    </w:p>
    <w:p>
      <w:pPr>
        <w:spacing w:after="0"/>
        <w:ind w:left="0"/>
        <w:jc w:val="both"/>
      </w:pPr>
      <w:r>
        <w:rPr>
          <w:rFonts w:ascii="Times New Roman"/>
          <w:b w:val="false"/>
          <w:i w:val="false"/>
          <w:color w:val="000000"/>
          <w:sz w:val="28"/>
        </w:rPr>
        <w:t>
      2) устройством для эритемного облучения;</w:t>
      </w:r>
    </w:p>
    <w:p>
      <w:pPr>
        <w:spacing w:after="0"/>
        <w:ind w:left="0"/>
        <w:jc w:val="both"/>
      </w:pPr>
      <w:r>
        <w:rPr>
          <w:rFonts w:ascii="Times New Roman"/>
          <w:b w:val="false"/>
          <w:i w:val="false"/>
          <w:color w:val="000000"/>
          <w:sz w:val="28"/>
        </w:rPr>
        <w:t>
      3) комнатами для кратковременного отдыха работающих на расстоянии не более 100 м от рабочих мест с естественным освещением;</w:t>
      </w:r>
    </w:p>
    <w:p>
      <w:pPr>
        <w:spacing w:after="0"/>
        <w:ind w:left="0"/>
        <w:jc w:val="both"/>
      </w:pPr>
      <w:r>
        <w:rPr>
          <w:rFonts w:ascii="Times New Roman"/>
          <w:b w:val="false"/>
          <w:i w:val="false"/>
          <w:color w:val="000000"/>
          <w:sz w:val="28"/>
        </w:rPr>
        <w:t>
      4) постоянно действующей принудительной вентиляции.</w:t>
      </w:r>
    </w:p>
    <w:bookmarkStart w:name="z129" w:id="126"/>
    <w:p>
      <w:pPr>
        <w:spacing w:after="0"/>
        <w:ind w:left="0"/>
        <w:jc w:val="both"/>
      </w:pPr>
      <w:r>
        <w:rPr>
          <w:rFonts w:ascii="Times New Roman"/>
          <w:b w:val="false"/>
          <w:i w:val="false"/>
          <w:color w:val="000000"/>
          <w:sz w:val="28"/>
        </w:rPr>
        <w:t>
      71. Источники освещения оснащаются осветительной защитной арматурой. Для освещения производственных помещений и складов применяют светильники во влаго-пылезащитном исполнении.</w:t>
      </w:r>
    </w:p>
    <w:bookmarkEnd w:id="126"/>
    <w:bookmarkStart w:name="z130" w:id="127"/>
    <w:p>
      <w:pPr>
        <w:spacing w:after="0"/>
        <w:ind w:left="0"/>
        <w:jc w:val="both"/>
      </w:pPr>
      <w:r>
        <w:rPr>
          <w:rFonts w:ascii="Times New Roman"/>
          <w:b w:val="false"/>
          <w:i w:val="false"/>
          <w:color w:val="000000"/>
          <w:sz w:val="28"/>
        </w:rPr>
        <w:t>
      72. Не допускается размещение светильников над плитами, технологическим оборудованием, производственными столами. На рабочих местах устанавливают дополнительные источники освещения, не создающие бликов.</w:t>
      </w:r>
    </w:p>
    <w:bookmarkEnd w:id="127"/>
    <w:bookmarkStart w:name="z131" w:id="128"/>
    <w:p>
      <w:pPr>
        <w:spacing w:after="0"/>
        <w:ind w:left="0"/>
        <w:jc w:val="both"/>
      </w:pPr>
      <w:r>
        <w:rPr>
          <w:rFonts w:ascii="Times New Roman"/>
          <w:b w:val="false"/>
          <w:i w:val="false"/>
          <w:color w:val="000000"/>
          <w:sz w:val="28"/>
        </w:rPr>
        <w:t>
      73. Осветительные приборы, арматура, остекленные поверхности окон и проемов содержат в чистоте и очищают по мере загрязнения.</w:t>
      </w:r>
    </w:p>
    <w:bookmarkEnd w:id="128"/>
    <w:bookmarkStart w:name="z132" w:id="129"/>
    <w:p>
      <w:pPr>
        <w:spacing w:after="0"/>
        <w:ind w:left="0"/>
        <w:jc w:val="both"/>
      </w:pPr>
      <w:r>
        <w:rPr>
          <w:rFonts w:ascii="Times New Roman"/>
          <w:b w:val="false"/>
          <w:i w:val="false"/>
          <w:color w:val="000000"/>
          <w:sz w:val="28"/>
        </w:rPr>
        <w:t>
      74. Размещение помещений объекта питания, связанных с изготовлением холодных блюд, крема, отделкой тортов и пирожных выполняют с северо-западной ориентацией.</w:t>
      </w:r>
    </w:p>
    <w:bookmarkEnd w:id="129"/>
    <w:bookmarkStart w:name="z133" w:id="130"/>
    <w:p>
      <w:pPr>
        <w:spacing w:after="0"/>
        <w:ind w:left="0"/>
        <w:jc w:val="both"/>
      </w:pPr>
      <w:r>
        <w:rPr>
          <w:rFonts w:ascii="Times New Roman"/>
          <w:b w:val="false"/>
          <w:i w:val="false"/>
          <w:color w:val="000000"/>
          <w:sz w:val="28"/>
        </w:rPr>
        <w:t>
      75. Все открывающиеся проемы в теплое время года от проникновения насекомых оборудуют съемными защитными сетками.</w:t>
      </w:r>
    </w:p>
    <w:bookmarkEnd w:id="130"/>
    <w:bookmarkStart w:name="z134" w:id="131"/>
    <w:p>
      <w:pPr>
        <w:spacing w:after="0"/>
        <w:ind w:left="0"/>
        <w:jc w:val="both"/>
      </w:pPr>
      <w:r>
        <w:rPr>
          <w:rFonts w:ascii="Times New Roman"/>
          <w:b w:val="false"/>
          <w:i w:val="false"/>
          <w:color w:val="000000"/>
          <w:sz w:val="28"/>
        </w:rPr>
        <w:t xml:space="preserve">
      76. Уровни освещенности в помещениях обеспечиваются в соответствии с допустимыми уровнями показателей освещения помещений объектов питания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31"/>
    <w:bookmarkStart w:name="z135" w:id="132"/>
    <w:p>
      <w:pPr>
        <w:spacing w:after="0"/>
        <w:ind w:left="0"/>
        <w:jc w:val="both"/>
      </w:pPr>
      <w:r>
        <w:rPr>
          <w:rFonts w:ascii="Times New Roman"/>
          <w:b w:val="false"/>
          <w:i w:val="false"/>
          <w:color w:val="000000"/>
          <w:sz w:val="28"/>
        </w:rPr>
        <w:t>
      77. При проектировании, реконструкции, перепрофилировании, ремонте и эксплуатации производственных помещений выполняют мероприятия по защите от шума: отделка помещений звукоизолирующими строительными материалами, установка электродвигателей на амортизаторы с применением звукопоглощающих кожухов, установка оборудования на вибропоглощающие фундаменты, своевременная профилактика и ремонт оборудования, ограничение выходной мощности музыкального оформления; устройство подвесных потолков на расстоянии 40-50 сантиметров (далее – см) от перекрытия, эксплуатация оборудования в режимах, указанных в паспорте предприятия-изготовителя.</w:t>
      </w:r>
    </w:p>
    <w:bookmarkEnd w:id="132"/>
    <w:bookmarkStart w:name="z136" w:id="133"/>
    <w:p>
      <w:pPr>
        <w:spacing w:after="0"/>
        <w:ind w:left="0"/>
        <w:jc w:val="both"/>
      </w:pPr>
      <w:r>
        <w:rPr>
          <w:rFonts w:ascii="Times New Roman"/>
          <w:b w:val="false"/>
          <w:i w:val="false"/>
          <w:color w:val="000000"/>
          <w:sz w:val="28"/>
        </w:rPr>
        <w:t>
      78. Рабочие места персонала в обеденных залах рекомендуется размещать в наименее шумных местах, удаленных от эстрады, акустических систем.</w:t>
      </w:r>
    </w:p>
    <w:bookmarkEnd w:id="133"/>
    <w:bookmarkStart w:name="z137" w:id="134"/>
    <w:p>
      <w:pPr>
        <w:spacing w:after="0"/>
        <w:ind w:left="0"/>
        <w:jc w:val="both"/>
      </w:pPr>
      <w:r>
        <w:rPr>
          <w:rFonts w:ascii="Times New Roman"/>
          <w:b w:val="false"/>
          <w:i w:val="false"/>
          <w:color w:val="000000"/>
          <w:sz w:val="28"/>
        </w:rPr>
        <w:t xml:space="preserve">
      79. Уровни освещенности, шума и вибрации в помещениях соответствуют требованиям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w:t>
      </w:r>
    </w:p>
    <w:bookmarkEnd w:id="134"/>
    <w:bookmarkStart w:name="z138" w:id="135"/>
    <w:p>
      <w:pPr>
        <w:spacing w:after="0"/>
        <w:ind w:left="0"/>
        <w:jc w:val="left"/>
      </w:pPr>
      <w:r>
        <w:rPr>
          <w:rFonts w:ascii="Times New Roman"/>
          <w:b/>
          <w:i w:val="false"/>
          <w:color w:val="000000"/>
        </w:rPr>
        <w:t xml:space="preserve"> 4. Требования к устройству и содержанию объекта, оборудования</w:t>
      </w:r>
    </w:p>
    <w:bookmarkEnd w:id="135"/>
    <w:bookmarkStart w:name="z139" w:id="136"/>
    <w:p>
      <w:pPr>
        <w:spacing w:after="0"/>
        <w:ind w:left="0"/>
        <w:jc w:val="both"/>
      </w:pPr>
      <w:r>
        <w:rPr>
          <w:rFonts w:ascii="Times New Roman"/>
          <w:b w:val="false"/>
          <w:i w:val="false"/>
          <w:color w:val="000000"/>
          <w:sz w:val="28"/>
        </w:rPr>
        <w:t>
      80. Объемно-планировочные и конструкторские решения помещений предусматривают поточность технологических процессов, исключающих встречные потоки сырья, сырых полуфабрикатов и готовой продукции, использованной чистой и грязной посуды, а также встречного движения посетителей и персонала.</w:t>
      </w:r>
    </w:p>
    <w:bookmarkEnd w:id="136"/>
    <w:bookmarkStart w:name="z140" w:id="137"/>
    <w:p>
      <w:pPr>
        <w:spacing w:after="0"/>
        <w:ind w:left="0"/>
        <w:jc w:val="both"/>
      </w:pPr>
      <w:r>
        <w:rPr>
          <w:rFonts w:ascii="Times New Roman"/>
          <w:b w:val="false"/>
          <w:i w:val="false"/>
          <w:color w:val="000000"/>
          <w:sz w:val="28"/>
        </w:rPr>
        <w:t>
      81. Ассортимент выпускаемой продукции на объектах питания разрабатывают в соответствии с мощностью, типом объекта, набором помещений, оснащением холодильным и технологическим оборудованием.</w:t>
      </w:r>
    </w:p>
    <w:bookmarkEnd w:id="137"/>
    <w:bookmarkStart w:name="z141" w:id="138"/>
    <w:p>
      <w:pPr>
        <w:spacing w:after="0"/>
        <w:ind w:left="0"/>
        <w:jc w:val="both"/>
      </w:pPr>
      <w:r>
        <w:rPr>
          <w:rFonts w:ascii="Times New Roman"/>
          <w:b w:val="false"/>
          <w:i w:val="false"/>
          <w:color w:val="000000"/>
          <w:sz w:val="28"/>
        </w:rPr>
        <w:t xml:space="preserve">
      82. Набор и площади помещений объекта питания устанавливаются нормами технологического проектирования профильных объектов, по заданию на проектирование в соответствии с площадями помещений объектов питания установленными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В зависимости от типа и мощности включают в себя следующие группы помещений: помещения для посетителей, производственные помещения, административно-бытовые, складские, технические помещения.</w:t>
      </w:r>
    </w:p>
    <w:bookmarkEnd w:id="138"/>
    <w:bookmarkStart w:name="z142" w:id="139"/>
    <w:p>
      <w:pPr>
        <w:spacing w:after="0"/>
        <w:ind w:left="0"/>
        <w:jc w:val="both"/>
      </w:pPr>
      <w:r>
        <w:rPr>
          <w:rFonts w:ascii="Times New Roman"/>
          <w:b w:val="false"/>
          <w:i w:val="false"/>
          <w:color w:val="000000"/>
          <w:sz w:val="28"/>
        </w:rPr>
        <w:t>
      83. В составе помещений объектов питания, реализующих свою кулинарную продукцию через торговые отделы и магазины, расположенные вне объекта, оборудуют помещения фасовки, маркировки, хранения.</w:t>
      </w:r>
    </w:p>
    <w:bookmarkEnd w:id="139"/>
    <w:bookmarkStart w:name="z143" w:id="140"/>
    <w:p>
      <w:pPr>
        <w:spacing w:after="0"/>
        <w:ind w:left="0"/>
        <w:jc w:val="both"/>
      </w:pPr>
      <w:r>
        <w:rPr>
          <w:rFonts w:ascii="Times New Roman"/>
          <w:b w:val="false"/>
          <w:i w:val="false"/>
          <w:color w:val="000000"/>
          <w:sz w:val="28"/>
        </w:rPr>
        <w:t xml:space="preserve">
      84. Набор производственных помещений временных стационарных объектов питания для работающих на строительных площадках, на сезонных работах, соответствует требованиям, установленным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 Для хранения пищевых продуктов предусматривают кладовую, оборудованную шкафами, стеллажами, полками, холодильником, емкость которого позволит хранить все скоропортящиеся продукты и полуфабрикаты в пределах установленных сроков хранения.</w:t>
      </w:r>
    </w:p>
    <w:bookmarkEnd w:id="140"/>
    <w:bookmarkStart w:name="z144" w:id="141"/>
    <w:p>
      <w:pPr>
        <w:spacing w:after="0"/>
        <w:ind w:left="0"/>
        <w:jc w:val="both"/>
      </w:pPr>
      <w:r>
        <w:rPr>
          <w:rFonts w:ascii="Times New Roman"/>
          <w:b w:val="false"/>
          <w:i w:val="false"/>
          <w:color w:val="000000"/>
          <w:sz w:val="28"/>
        </w:rPr>
        <w:t>
      85. Раздаточные пункты питания оборудуют плитами для прогрева пищи и моечными столовой посуды.</w:t>
      </w:r>
    </w:p>
    <w:bookmarkEnd w:id="141"/>
    <w:bookmarkStart w:name="z145" w:id="142"/>
    <w:p>
      <w:pPr>
        <w:spacing w:after="0"/>
        <w:ind w:left="0"/>
        <w:jc w:val="both"/>
      </w:pPr>
      <w:r>
        <w:rPr>
          <w:rFonts w:ascii="Times New Roman"/>
          <w:b w:val="false"/>
          <w:i w:val="false"/>
          <w:color w:val="000000"/>
          <w:sz w:val="28"/>
        </w:rPr>
        <w:t xml:space="preserve">
      86. На объектах малой производительности допускается ведение технологических процессов в одном помещении с выделением отдельных рабочих зон, разделенных барьерами высотой не ниже 1,5 м. Набор производственных помещений и площадь некоторых видов объектов питания малой производительности определяется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142"/>
    <w:p>
      <w:pPr>
        <w:spacing w:after="0"/>
        <w:ind w:left="0"/>
        <w:jc w:val="both"/>
      </w:pPr>
      <w:r>
        <w:rPr>
          <w:rFonts w:ascii="Times New Roman"/>
          <w:b w:val="false"/>
          <w:i w:val="false"/>
          <w:color w:val="000000"/>
          <w:sz w:val="28"/>
        </w:rPr>
        <w:t>
      В одном помещении на объектах питания до 50 посадочных мест допускается размещение:</w:t>
      </w:r>
    </w:p>
    <w:p>
      <w:pPr>
        <w:spacing w:after="0"/>
        <w:ind w:left="0"/>
        <w:jc w:val="both"/>
      </w:pPr>
      <w:r>
        <w:rPr>
          <w:rFonts w:ascii="Times New Roman"/>
          <w:b w:val="false"/>
          <w:i w:val="false"/>
          <w:color w:val="000000"/>
          <w:sz w:val="28"/>
        </w:rPr>
        <w:t>
      1) горячего, холодного, доготовочного цехов объектов питания, работающих на полуфабрикатах;</w:t>
      </w:r>
    </w:p>
    <w:p>
      <w:pPr>
        <w:spacing w:after="0"/>
        <w:ind w:left="0"/>
        <w:jc w:val="both"/>
      </w:pPr>
      <w:r>
        <w:rPr>
          <w:rFonts w:ascii="Times New Roman"/>
          <w:b w:val="false"/>
          <w:i w:val="false"/>
          <w:color w:val="000000"/>
          <w:sz w:val="28"/>
        </w:rPr>
        <w:t>
      2) горячего и холодного цехов на объектах питания, работающих на сырье, оснащенном специальным оборудованием, обеспечивающим сохранение температур и уровня влажности в местах обработки и приготовления продукции.</w:t>
      </w:r>
    </w:p>
    <w:bookmarkStart w:name="z146" w:id="143"/>
    <w:p>
      <w:pPr>
        <w:spacing w:after="0"/>
        <w:ind w:left="0"/>
        <w:jc w:val="both"/>
      </w:pPr>
      <w:r>
        <w:rPr>
          <w:rFonts w:ascii="Times New Roman"/>
          <w:b w:val="false"/>
          <w:i w:val="false"/>
          <w:color w:val="000000"/>
          <w:sz w:val="28"/>
        </w:rPr>
        <w:t xml:space="preserve">
      87. В составе помещений объектов питания допускается выделение помещений для потребления табачных изделий в соответствии с требованиями санитарных правил, согласно </w:t>
      </w:r>
      <w:r>
        <w:rPr>
          <w:rFonts w:ascii="Times New Roman"/>
          <w:b w:val="false"/>
          <w:i w:val="false"/>
          <w:color w:val="000000"/>
          <w:sz w:val="28"/>
        </w:rPr>
        <w:t>пункта 6</w:t>
      </w:r>
      <w:r>
        <w:rPr>
          <w:rFonts w:ascii="Times New Roman"/>
          <w:b w:val="false"/>
          <w:i w:val="false"/>
          <w:color w:val="000000"/>
          <w:sz w:val="28"/>
        </w:rPr>
        <w:t xml:space="preserve"> статьи 144 Кодекса.</w:t>
      </w:r>
    </w:p>
    <w:bookmarkEnd w:id="143"/>
    <w:bookmarkStart w:name="z147" w:id="144"/>
    <w:p>
      <w:pPr>
        <w:spacing w:after="0"/>
        <w:ind w:left="0"/>
        <w:jc w:val="both"/>
      </w:pPr>
      <w:r>
        <w:rPr>
          <w:rFonts w:ascii="Times New Roman"/>
          <w:b w:val="false"/>
          <w:i w:val="false"/>
          <w:color w:val="000000"/>
          <w:sz w:val="28"/>
        </w:rPr>
        <w:t>
      88. Отделка стен производственных и складских помещений выполняется из материалов, выдерживающих влажную уборку и дезинфекцию.</w:t>
      </w:r>
    </w:p>
    <w:bookmarkEnd w:id="144"/>
    <w:bookmarkStart w:name="z148" w:id="145"/>
    <w:p>
      <w:pPr>
        <w:spacing w:after="0"/>
        <w:ind w:left="0"/>
        <w:jc w:val="both"/>
      </w:pPr>
      <w:r>
        <w:rPr>
          <w:rFonts w:ascii="Times New Roman"/>
          <w:b w:val="false"/>
          <w:i w:val="false"/>
          <w:color w:val="000000"/>
          <w:sz w:val="28"/>
        </w:rPr>
        <w:t>
      89. Полы выполняют из ударопрочных, влагоустойчивых и влагонепроницаемых материалов, с ровной поверхностью, без выбоин, трещин, уклоном в сторону трапов, без устройства порогов по путям загрузки сырья и продуктов в складских и производственных помещениях. Для загрузки сырья и продуктов оборудуют платформы с навесом.</w:t>
      </w:r>
    </w:p>
    <w:bookmarkEnd w:id="145"/>
    <w:bookmarkStart w:name="z149" w:id="146"/>
    <w:p>
      <w:pPr>
        <w:spacing w:after="0"/>
        <w:ind w:left="0"/>
        <w:jc w:val="both"/>
      </w:pPr>
      <w:r>
        <w:rPr>
          <w:rFonts w:ascii="Times New Roman"/>
          <w:b w:val="false"/>
          <w:i w:val="false"/>
          <w:color w:val="000000"/>
          <w:sz w:val="28"/>
        </w:rPr>
        <w:t>
      90. Для внутренней отделки помещений используют нетоксичные отделочные материалы, разрешенные к применению на территории государств-участников Таможенного союза.</w:t>
      </w:r>
    </w:p>
    <w:bookmarkEnd w:id="146"/>
    <w:bookmarkStart w:name="z150" w:id="147"/>
    <w:p>
      <w:pPr>
        <w:spacing w:after="0"/>
        <w:ind w:left="0"/>
        <w:jc w:val="both"/>
      </w:pPr>
      <w:r>
        <w:rPr>
          <w:rFonts w:ascii="Times New Roman"/>
          <w:b w:val="false"/>
          <w:i w:val="false"/>
          <w:color w:val="000000"/>
          <w:sz w:val="28"/>
        </w:rPr>
        <w:t>
      91. При организации временного передвижного пункта подземного питания допускается использование сборно-разборных щитов. Площадь пункта принимается из расчета 0,7 м</w:t>
      </w:r>
      <w:r>
        <w:rPr>
          <w:rFonts w:ascii="Times New Roman"/>
          <w:b w:val="false"/>
          <w:i w:val="false"/>
          <w:color w:val="000000"/>
          <w:vertAlign w:val="superscript"/>
        </w:rPr>
        <w:t>2</w:t>
      </w:r>
      <w:r>
        <w:rPr>
          <w:rFonts w:ascii="Times New Roman"/>
          <w:b w:val="false"/>
          <w:i w:val="false"/>
          <w:color w:val="000000"/>
          <w:sz w:val="28"/>
        </w:rPr>
        <w:t xml:space="preserve"> на каждого питающегося при оборудовании 10-12 обеденных столов.</w:t>
      </w:r>
    </w:p>
    <w:bookmarkEnd w:id="147"/>
    <w:bookmarkStart w:name="z151" w:id="148"/>
    <w:p>
      <w:pPr>
        <w:spacing w:after="0"/>
        <w:ind w:left="0"/>
        <w:jc w:val="both"/>
      </w:pPr>
      <w:r>
        <w:rPr>
          <w:rFonts w:ascii="Times New Roman"/>
          <w:b w:val="false"/>
          <w:i w:val="false"/>
          <w:color w:val="000000"/>
          <w:sz w:val="28"/>
        </w:rPr>
        <w:t>
      92. Для облицовки полов и стен подземных пунктов питания используют материалы, легко поддающиеся моющим и дезинфицирующим средствам.</w:t>
      </w:r>
    </w:p>
    <w:bookmarkEnd w:id="148"/>
    <w:bookmarkStart w:name="z152" w:id="149"/>
    <w:p>
      <w:pPr>
        <w:spacing w:after="0"/>
        <w:ind w:left="0"/>
        <w:jc w:val="both"/>
      </w:pPr>
      <w:r>
        <w:rPr>
          <w:rFonts w:ascii="Times New Roman"/>
          <w:b w:val="false"/>
          <w:i w:val="false"/>
          <w:color w:val="000000"/>
          <w:sz w:val="28"/>
        </w:rPr>
        <w:t>
      93. Подземный пункт питания оборудуют:</w:t>
      </w:r>
    </w:p>
    <w:bookmarkEnd w:id="149"/>
    <w:p>
      <w:pPr>
        <w:spacing w:after="0"/>
        <w:ind w:left="0"/>
        <w:jc w:val="both"/>
      </w:pPr>
      <w:r>
        <w:rPr>
          <w:rFonts w:ascii="Times New Roman"/>
          <w:b w:val="false"/>
          <w:i w:val="false"/>
          <w:color w:val="000000"/>
          <w:sz w:val="28"/>
        </w:rPr>
        <w:t>
      1) раковиной с подводкой воды или рукомойником для мытья рук, для которых воду доставляют и хранят в специальных закрытых промаркированных емкостях;</w:t>
      </w:r>
    </w:p>
    <w:p>
      <w:pPr>
        <w:spacing w:after="0"/>
        <w:ind w:left="0"/>
        <w:jc w:val="both"/>
      </w:pPr>
      <w:r>
        <w:rPr>
          <w:rFonts w:ascii="Times New Roman"/>
          <w:b w:val="false"/>
          <w:i w:val="false"/>
          <w:color w:val="000000"/>
          <w:sz w:val="28"/>
        </w:rPr>
        <w:t>
      2) сборно-разборными столами с гигиеническим покрытием и скамейками, а при отсутствии условий для их установки – откидными столами;</w:t>
      </w:r>
    </w:p>
    <w:p>
      <w:pPr>
        <w:spacing w:after="0"/>
        <w:ind w:left="0"/>
        <w:jc w:val="both"/>
      </w:pPr>
      <w:r>
        <w:rPr>
          <w:rFonts w:ascii="Times New Roman"/>
          <w:b w:val="false"/>
          <w:i w:val="false"/>
          <w:color w:val="000000"/>
          <w:sz w:val="28"/>
        </w:rPr>
        <w:t>
      3) подставками для термосов.</w:t>
      </w:r>
    </w:p>
    <w:p>
      <w:pPr>
        <w:spacing w:after="0"/>
        <w:ind w:left="0"/>
        <w:jc w:val="both"/>
      </w:pPr>
      <w:r>
        <w:rPr>
          <w:rFonts w:ascii="Times New Roman"/>
          <w:b w:val="false"/>
          <w:i w:val="false"/>
          <w:color w:val="000000"/>
          <w:sz w:val="28"/>
        </w:rPr>
        <w:t>
      Уборку обеденных столов производят сразу после приема пищи.</w:t>
      </w:r>
    </w:p>
    <w:bookmarkStart w:name="z153" w:id="150"/>
    <w:p>
      <w:pPr>
        <w:spacing w:after="0"/>
        <w:ind w:left="0"/>
        <w:jc w:val="both"/>
      </w:pPr>
      <w:r>
        <w:rPr>
          <w:rFonts w:ascii="Times New Roman"/>
          <w:b w:val="false"/>
          <w:i w:val="false"/>
          <w:color w:val="000000"/>
          <w:sz w:val="28"/>
        </w:rPr>
        <w:t>
      94. Расстановка оборудования обеспечивает поточность технологических процессов, возможность свободного доступа для обслуживания и ремонта.</w:t>
      </w:r>
    </w:p>
    <w:bookmarkEnd w:id="150"/>
    <w:bookmarkStart w:name="z154" w:id="151"/>
    <w:p>
      <w:pPr>
        <w:spacing w:after="0"/>
        <w:ind w:left="0"/>
        <w:jc w:val="both"/>
      </w:pPr>
      <w:r>
        <w:rPr>
          <w:rFonts w:ascii="Times New Roman"/>
          <w:b w:val="false"/>
          <w:i w:val="false"/>
          <w:color w:val="000000"/>
          <w:sz w:val="28"/>
        </w:rPr>
        <w:t>
      95. При работе объектов питания быстрого обслуживания на полуфабрикатах высокой степени готовности, в которых используются малогабаритное специализированное технологическое оборудование, посуда и приборы одноразового использования, допускается их размещение в одном помещении с выделением отдельных рабочих зон, оснащенных оборудованием.</w:t>
      </w:r>
    </w:p>
    <w:bookmarkEnd w:id="151"/>
    <w:bookmarkStart w:name="z155" w:id="152"/>
    <w:p>
      <w:pPr>
        <w:spacing w:after="0"/>
        <w:ind w:left="0"/>
        <w:jc w:val="both"/>
      </w:pPr>
      <w:r>
        <w:rPr>
          <w:rFonts w:ascii="Times New Roman"/>
          <w:b w:val="false"/>
          <w:i w:val="false"/>
          <w:color w:val="000000"/>
          <w:sz w:val="28"/>
        </w:rPr>
        <w:t>
      96. Технологическое оборудование, аппаратура, инвентарь, посуда, тара должны быть изготовлены из материалов, разрешенных к применению на территории государств-участников Таможенного союза для контакта с пищевыми продуктами.</w:t>
      </w:r>
    </w:p>
    <w:bookmarkEnd w:id="152"/>
    <w:bookmarkStart w:name="z156" w:id="153"/>
    <w:p>
      <w:pPr>
        <w:spacing w:after="0"/>
        <w:ind w:left="0"/>
        <w:jc w:val="both"/>
      </w:pPr>
      <w:r>
        <w:rPr>
          <w:rFonts w:ascii="Times New Roman"/>
          <w:b w:val="false"/>
          <w:i w:val="false"/>
          <w:color w:val="000000"/>
          <w:sz w:val="28"/>
        </w:rPr>
        <w:t>
      97. Аппараты, в которых технологические операции проходят при высокой температуре, обеспечиваются контрольно-измерительными приборами.</w:t>
      </w:r>
    </w:p>
    <w:bookmarkEnd w:id="153"/>
    <w:bookmarkStart w:name="z157" w:id="154"/>
    <w:p>
      <w:pPr>
        <w:spacing w:after="0"/>
        <w:ind w:left="0"/>
        <w:jc w:val="both"/>
      </w:pPr>
      <w:r>
        <w:rPr>
          <w:rFonts w:ascii="Times New Roman"/>
          <w:b w:val="false"/>
          <w:i w:val="false"/>
          <w:color w:val="000000"/>
          <w:sz w:val="28"/>
        </w:rPr>
        <w:t>
      98. Помещения для отделки кремовых изделий, приготовления холодных блюд оборудуют охлаждающими столами с гладким, гигиеническим покрытием. Ежедневно по окончанию работы столы обрабатывают раствором моющего средства, дезинфицируют и промывают горячей водой при температуре +60</w:t>
      </w:r>
      <w:r>
        <w:rPr>
          <w:rFonts w:ascii="Times New Roman"/>
          <w:b w:val="false"/>
          <w:i w:val="false"/>
          <w:color w:val="000000"/>
          <w:vertAlign w:val="superscript"/>
        </w:rPr>
        <w:t>о</w:t>
      </w:r>
      <w:r>
        <w:rPr>
          <w:rFonts w:ascii="Times New Roman"/>
          <w:b w:val="false"/>
          <w:i w:val="false"/>
          <w:color w:val="000000"/>
          <w:sz w:val="28"/>
        </w:rPr>
        <w:t>С.</w:t>
      </w:r>
    </w:p>
    <w:bookmarkEnd w:id="154"/>
    <w:bookmarkStart w:name="z158" w:id="155"/>
    <w:p>
      <w:pPr>
        <w:spacing w:after="0"/>
        <w:ind w:left="0"/>
        <w:jc w:val="both"/>
      </w:pPr>
      <w:r>
        <w:rPr>
          <w:rFonts w:ascii="Times New Roman"/>
          <w:b w:val="false"/>
          <w:i w:val="false"/>
          <w:color w:val="000000"/>
          <w:sz w:val="28"/>
        </w:rPr>
        <w:t>
      99. В цехах для приготовления холодных блюд, мягкого мороженого, в кондитерских цехах устанавливают бактерицидные лампы (стационарные или передвижные), место их установки обеспечивает обработку максимально большой площади и захватывает пространство над производственными столами. Обработка бактерицидными лампами проводится по окончанию уборки в конце смены.</w:t>
      </w:r>
    </w:p>
    <w:bookmarkEnd w:id="155"/>
    <w:bookmarkStart w:name="z159" w:id="156"/>
    <w:p>
      <w:pPr>
        <w:spacing w:after="0"/>
        <w:ind w:left="0"/>
        <w:jc w:val="both"/>
      </w:pPr>
      <w:r>
        <w:rPr>
          <w:rFonts w:ascii="Times New Roman"/>
          <w:b w:val="false"/>
          <w:i w:val="false"/>
          <w:color w:val="000000"/>
          <w:sz w:val="28"/>
        </w:rPr>
        <w:t>
      100. Не экранированные передвижные бактерицидные лампы устанавливают из расчета мощности 2,0-2,5 Ватт (далее – Вт) на 1 кубический метр (далее – м</w:t>
      </w:r>
      <w:r>
        <w:rPr>
          <w:rFonts w:ascii="Times New Roman"/>
          <w:b w:val="false"/>
          <w:i w:val="false"/>
          <w:color w:val="000000"/>
          <w:vertAlign w:val="superscript"/>
        </w:rPr>
        <w:t>3</w:t>
      </w:r>
      <w:r>
        <w:rPr>
          <w:rFonts w:ascii="Times New Roman"/>
          <w:b w:val="false"/>
          <w:i w:val="false"/>
          <w:color w:val="000000"/>
          <w:sz w:val="28"/>
        </w:rPr>
        <w:t>) помещения. Экранированные бактерицидные лампы из расчета мощности 1,0 Вт на 1 м</w:t>
      </w:r>
      <w:r>
        <w:rPr>
          <w:rFonts w:ascii="Times New Roman"/>
          <w:b w:val="false"/>
          <w:i w:val="false"/>
          <w:color w:val="000000"/>
          <w:vertAlign w:val="superscript"/>
        </w:rPr>
        <w:t>3</w:t>
      </w:r>
      <w:r>
        <w:rPr>
          <w:rFonts w:ascii="Times New Roman"/>
          <w:b w:val="false"/>
          <w:i w:val="false"/>
          <w:color w:val="000000"/>
          <w:sz w:val="28"/>
        </w:rPr>
        <w:t xml:space="preserve"> помещения устанавливают на высоте 1,8-2,0 м от пола.</w:t>
      </w:r>
    </w:p>
    <w:bookmarkEnd w:id="156"/>
    <w:p>
      <w:pPr>
        <w:spacing w:after="0"/>
        <w:ind w:left="0"/>
        <w:jc w:val="both"/>
      </w:pPr>
      <w:r>
        <w:rPr>
          <w:rFonts w:ascii="Times New Roman"/>
          <w:b w:val="false"/>
          <w:i w:val="false"/>
          <w:color w:val="000000"/>
          <w:sz w:val="28"/>
        </w:rPr>
        <w:t>
      Режим работы бактерицидных ламп устанавливается хозяйствующим субъектом согласно инструкции по применению предприятия-изготовителя.</w:t>
      </w:r>
    </w:p>
    <w:bookmarkStart w:name="z160" w:id="157"/>
    <w:p>
      <w:pPr>
        <w:spacing w:after="0"/>
        <w:ind w:left="0"/>
        <w:jc w:val="both"/>
      </w:pPr>
      <w:r>
        <w:rPr>
          <w:rFonts w:ascii="Times New Roman"/>
          <w:b w:val="false"/>
          <w:i w:val="false"/>
          <w:color w:val="000000"/>
          <w:sz w:val="28"/>
        </w:rPr>
        <w:t xml:space="preserve">
      101. Учет работы ламп фиксируется в журнале регистрации работы бактерицидных ламп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 Включение бактерицидных ламп производится в соседнем помещении. Работа персонала в помещении при включенной бактерицидной лампе не допускается. Вход в помещение персонала допускается через 30 мин после отключения бактерицидной установки и проветривания помещения.</w:t>
      </w:r>
    </w:p>
    <w:bookmarkEnd w:id="157"/>
    <w:bookmarkStart w:name="z161" w:id="158"/>
    <w:p>
      <w:pPr>
        <w:spacing w:after="0"/>
        <w:ind w:left="0"/>
        <w:jc w:val="both"/>
      </w:pPr>
      <w:r>
        <w:rPr>
          <w:rFonts w:ascii="Times New Roman"/>
          <w:b w:val="false"/>
          <w:i w:val="false"/>
          <w:color w:val="000000"/>
          <w:sz w:val="28"/>
        </w:rPr>
        <w:t>
      102. Внутрицеховое оборудование, емкости, инвентарь, посуда, внутрицеховая тара, используемые при производстве кондитерских изделий с кремом, дополнительно маркируют по этапам технологического процесса и используют строго по назначению.</w:t>
      </w:r>
    </w:p>
    <w:bookmarkEnd w:id="158"/>
    <w:bookmarkStart w:name="z162" w:id="159"/>
    <w:p>
      <w:pPr>
        <w:spacing w:after="0"/>
        <w:ind w:left="0"/>
        <w:jc w:val="both"/>
      </w:pPr>
      <w:r>
        <w:rPr>
          <w:rFonts w:ascii="Times New Roman"/>
          <w:b w:val="false"/>
          <w:i w:val="false"/>
          <w:color w:val="000000"/>
          <w:sz w:val="28"/>
        </w:rPr>
        <w:t>
      103. Для разделки мяса, рыбы, овощей и других продуктов используют маркированные раздельные ножи и разделочные доски. Разделочные доски и ножи маркируют в соответствии с обрабатываемым на них продуктом и используют строго по назначению.</w:t>
      </w:r>
    </w:p>
    <w:bookmarkEnd w:id="159"/>
    <w:bookmarkStart w:name="z163" w:id="160"/>
    <w:p>
      <w:pPr>
        <w:spacing w:after="0"/>
        <w:ind w:left="0"/>
        <w:jc w:val="both"/>
      </w:pPr>
      <w:r>
        <w:rPr>
          <w:rFonts w:ascii="Times New Roman"/>
          <w:b w:val="false"/>
          <w:i w:val="false"/>
          <w:color w:val="000000"/>
          <w:sz w:val="28"/>
        </w:rPr>
        <w:t>
      104. Разделочный инвентарь для сырой и готовой продукции, хранят изолированно друг от друга в специально отведенном месте или непосредственно на соответствующих производственных столах. Хранение их навалом не допускается.</w:t>
      </w:r>
    </w:p>
    <w:bookmarkEnd w:id="160"/>
    <w:bookmarkStart w:name="z164" w:id="161"/>
    <w:p>
      <w:pPr>
        <w:spacing w:after="0"/>
        <w:ind w:left="0"/>
        <w:jc w:val="both"/>
      </w:pPr>
      <w:r>
        <w:rPr>
          <w:rFonts w:ascii="Times New Roman"/>
          <w:b w:val="false"/>
          <w:i w:val="false"/>
          <w:color w:val="000000"/>
          <w:sz w:val="28"/>
        </w:rPr>
        <w:t>
      105. Разделочные доски, колоды для разруба мяса и рыбы изготавливаются из материалов, предназначенных для контакта с пищевыми продуктами, без щелей и зазоров. Колода для разрубки мяса устанавливается на специальной подставке и ежедневно по окончанию работы очищается и посыпается солью. Периодически колода спиливается и обстругивается.</w:t>
      </w:r>
    </w:p>
    <w:bookmarkEnd w:id="161"/>
    <w:bookmarkStart w:name="z165" w:id="162"/>
    <w:p>
      <w:pPr>
        <w:spacing w:after="0"/>
        <w:ind w:left="0"/>
        <w:jc w:val="both"/>
      </w:pPr>
      <w:r>
        <w:rPr>
          <w:rFonts w:ascii="Times New Roman"/>
          <w:b w:val="false"/>
          <w:i w:val="false"/>
          <w:color w:val="000000"/>
          <w:sz w:val="28"/>
        </w:rPr>
        <w:t>
      106. После каждой технологической операции разделочный инвентарь подвергают механической очистке, мытью горячей водой с моющими средствами, ополаскиванию горячей проточной водой.</w:t>
      </w:r>
    </w:p>
    <w:bookmarkEnd w:id="162"/>
    <w:bookmarkStart w:name="z166" w:id="163"/>
    <w:p>
      <w:pPr>
        <w:spacing w:after="0"/>
        <w:ind w:left="0"/>
        <w:jc w:val="both"/>
      </w:pPr>
      <w:r>
        <w:rPr>
          <w:rFonts w:ascii="Times New Roman"/>
          <w:b w:val="false"/>
          <w:i w:val="false"/>
          <w:color w:val="000000"/>
          <w:sz w:val="28"/>
        </w:rPr>
        <w:t>
      107. Для приготовления и хранения готовой пищи используют посуду из нержавеющей стали или других материалов, предназначенных для контакта с пищевыми продуктами. Не допускается использовать посуду с трещинами, отбитыми краями, деформированную, с поврежденной эмалью.</w:t>
      </w:r>
    </w:p>
    <w:bookmarkEnd w:id="163"/>
    <w:bookmarkStart w:name="z167" w:id="164"/>
    <w:p>
      <w:pPr>
        <w:spacing w:after="0"/>
        <w:ind w:left="0"/>
        <w:jc w:val="both"/>
      </w:pPr>
      <w:r>
        <w:rPr>
          <w:rFonts w:ascii="Times New Roman"/>
          <w:b w:val="false"/>
          <w:i w:val="false"/>
          <w:color w:val="000000"/>
          <w:sz w:val="28"/>
        </w:rPr>
        <w:t>
      108. Объект питания обеспечивают не менее трехкратным количеством столовой посуды и приборов от числа посадочных мест.</w:t>
      </w:r>
    </w:p>
    <w:bookmarkEnd w:id="164"/>
    <w:bookmarkStart w:name="z168" w:id="165"/>
    <w:p>
      <w:pPr>
        <w:spacing w:after="0"/>
        <w:ind w:left="0"/>
        <w:jc w:val="both"/>
      </w:pPr>
      <w:r>
        <w:rPr>
          <w:rFonts w:ascii="Times New Roman"/>
          <w:b w:val="false"/>
          <w:i w:val="false"/>
          <w:color w:val="000000"/>
          <w:sz w:val="28"/>
        </w:rPr>
        <w:t>
      109. Мытье и дезинфекция оборудования (инвентаря, тары), кухонной посуды и оборотной тары проводят в раздельных моечных помещениях с водонепроницаемым полом, подводкой холодной и горячей воды к моечным ваннам со сливом для отвода сточных вод, вентиляцией.</w:t>
      </w:r>
    </w:p>
    <w:bookmarkEnd w:id="165"/>
    <w:bookmarkStart w:name="z169" w:id="166"/>
    <w:p>
      <w:pPr>
        <w:spacing w:after="0"/>
        <w:ind w:left="0"/>
        <w:jc w:val="both"/>
      </w:pPr>
      <w:r>
        <w:rPr>
          <w:rFonts w:ascii="Times New Roman"/>
          <w:b w:val="false"/>
          <w:i w:val="false"/>
          <w:color w:val="000000"/>
          <w:sz w:val="28"/>
        </w:rPr>
        <w:t>
      110. При наличии посудомоечной машины, оборудование моечных ванн для мойки столовой, чайной, стеклянной посуды, столовых приборов не требуется.</w:t>
      </w:r>
    </w:p>
    <w:bookmarkEnd w:id="166"/>
    <w:bookmarkStart w:name="z170" w:id="167"/>
    <w:p>
      <w:pPr>
        <w:spacing w:after="0"/>
        <w:ind w:left="0"/>
        <w:jc w:val="both"/>
      </w:pPr>
      <w:r>
        <w:rPr>
          <w:rFonts w:ascii="Times New Roman"/>
          <w:b w:val="false"/>
          <w:i w:val="false"/>
          <w:color w:val="000000"/>
          <w:sz w:val="28"/>
        </w:rPr>
        <w:t>
      111. Для мытья посуды ручным способом оборудуют трехсекционные ванны для столовой посуды, двухсекционные – для стеклянной посуды и столовых приборов. На объектах малой производительности допускается установка трехсекционной моечной ванны с первоочередным мытьем стеклянной посуды.</w:t>
      </w:r>
    </w:p>
    <w:bookmarkEnd w:id="167"/>
    <w:bookmarkStart w:name="z171" w:id="168"/>
    <w:p>
      <w:pPr>
        <w:spacing w:after="0"/>
        <w:ind w:left="0"/>
        <w:jc w:val="both"/>
      </w:pPr>
      <w:r>
        <w:rPr>
          <w:rFonts w:ascii="Times New Roman"/>
          <w:b w:val="false"/>
          <w:i w:val="false"/>
          <w:color w:val="000000"/>
          <w:sz w:val="28"/>
        </w:rPr>
        <w:t>
      112. Мытье кухонной посуды, оборотной тары проводят в двухсекционных ваннах. На объектах малой производительности допускается установка односекционной моечной ванны, достаточной в размерах для полного погружения кухонной посуды, оборотной тары.</w:t>
      </w:r>
    </w:p>
    <w:bookmarkEnd w:id="168"/>
    <w:bookmarkStart w:name="z172" w:id="169"/>
    <w:p>
      <w:pPr>
        <w:spacing w:after="0"/>
        <w:ind w:left="0"/>
        <w:jc w:val="both"/>
      </w:pPr>
      <w:r>
        <w:rPr>
          <w:rFonts w:ascii="Times New Roman"/>
          <w:b w:val="false"/>
          <w:i w:val="false"/>
          <w:color w:val="000000"/>
          <w:sz w:val="28"/>
        </w:rPr>
        <w:t xml:space="preserve">
      113. Мытье столовой, стеклянной посуды, столовых приборов, кухонной посуды и оборотной тары проводят в порядке,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169"/>
    <w:bookmarkStart w:name="z173" w:id="170"/>
    <w:p>
      <w:pPr>
        <w:spacing w:after="0"/>
        <w:ind w:left="0"/>
        <w:jc w:val="both"/>
      </w:pPr>
      <w:r>
        <w:rPr>
          <w:rFonts w:ascii="Times New Roman"/>
          <w:b w:val="false"/>
          <w:i w:val="false"/>
          <w:color w:val="000000"/>
          <w:sz w:val="28"/>
        </w:rPr>
        <w:t>
      114. Не допускается работа объекта питания при выходе из строя посудомоечной машины, отсутствии условий для ручного мытья посуды, а также одноразовой столовой посуды и приборов.</w:t>
      </w:r>
    </w:p>
    <w:bookmarkEnd w:id="170"/>
    <w:bookmarkStart w:name="z174" w:id="171"/>
    <w:p>
      <w:pPr>
        <w:spacing w:after="0"/>
        <w:ind w:left="0"/>
        <w:jc w:val="both"/>
      </w:pPr>
      <w:r>
        <w:rPr>
          <w:rFonts w:ascii="Times New Roman"/>
          <w:b w:val="false"/>
          <w:i w:val="false"/>
          <w:color w:val="000000"/>
          <w:sz w:val="28"/>
        </w:rPr>
        <w:t>
      115. Щетки и ветошь для мытья посуды после окончания работы очищают, замачивают в горячей воде при температуре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промывают проточной водой и просушивают.</w:t>
      </w:r>
    </w:p>
    <w:bookmarkEnd w:id="171"/>
    <w:bookmarkStart w:name="z175" w:id="172"/>
    <w:p>
      <w:pPr>
        <w:spacing w:after="0"/>
        <w:ind w:left="0"/>
        <w:jc w:val="both"/>
      </w:pPr>
      <w:r>
        <w:rPr>
          <w:rFonts w:ascii="Times New Roman"/>
          <w:b w:val="false"/>
          <w:i w:val="false"/>
          <w:color w:val="000000"/>
          <w:sz w:val="28"/>
        </w:rPr>
        <w:t>
      116. Чистую столовую посуду и приборы хранят в шкафах или на решетках. Столовые приборы на объекте питания, работающего по принципу самообслуживания, выставляют в специальных кассетах ручками вверх.</w:t>
      </w:r>
    </w:p>
    <w:bookmarkEnd w:id="172"/>
    <w:bookmarkStart w:name="z176" w:id="173"/>
    <w:p>
      <w:pPr>
        <w:spacing w:after="0"/>
        <w:ind w:left="0"/>
        <w:jc w:val="both"/>
      </w:pPr>
      <w:r>
        <w:rPr>
          <w:rFonts w:ascii="Times New Roman"/>
          <w:b w:val="false"/>
          <w:i w:val="false"/>
          <w:color w:val="000000"/>
          <w:sz w:val="28"/>
        </w:rPr>
        <w:t>
      117. Допускается использование разовой посуды, изготовленной из материалов, допущенных для контакта с пищевыми продуктами. Повторное использование разовой посуды не допускается.</w:t>
      </w:r>
    </w:p>
    <w:bookmarkEnd w:id="173"/>
    <w:bookmarkStart w:name="z177" w:id="174"/>
    <w:p>
      <w:pPr>
        <w:spacing w:after="0"/>
        <w:ind w:left="0"/>
        <w:jc w:val="both"/>
      </w:pPr>
      <w:r>
        <w:rPr>
          <w:rFonts w:ascii="Times New Roman"/>
          <w:b w:val="false"/>
          <w:i w:val="false"/>
          <w:color w:val="000000"/>
          <w:sz w:val="28"/>
        </w:rPr>
        <w:t>
      118. В производственных цехах ежедневно проводят уборку с применением моющих и дезинфицирующих средств. После каждого посетителя проводят уборку обеденного стола.</w:t>
      </w:r>
    </w:p>
    <w:bookmarkEnd w:id="174"/>
    <w:bookmarkStart w:name="z178" w:id="175"/>
    <w:p>
      <w:pPr>
        <w:spacing w:after="0"/>
        <w:ind w:left="0"/>
        <w:jc w:val="both"/>
      </w:pPr>
      <w:r>
        <w:rPr>
          <w:rFonts w:ascii="Times New Roman"/>
          <w:b w:val="false"/>
          <w:i w:val="false"/>
          <w:color w:val="000000"/>
          <w:sz w:val="28"/>
        </w:rPr>
        <w:t>
      119. Аппаратуру, оборудование, инвентарь, все помещения объекта питания содержат в чистоте и порядке.</w:t>
      </w:r>
    </w:p>
    <w:bookmarkEnd w:id="175"/>
    <w:bookmarkStart w:name="z179" w:id="176"/>
    <w:p>
      <w:pPr>
        <w:spacing w:after="0"/>
        <w:ind w:left="0"/>
        <w:jc w:val="both"/>
      </w:pPr>
      <w:r>
        <w:rPr>
          <w:rFonts w:ascii="Times New Roman"/>
          <w:b w:val="false"/>
          <w:i w:val="false"/>
          <w:color w:val="000000"/>
          <w:sz w:val="28"/>
        </w:rPr>
        <w:t>
      120. В конце работы из подземных пунктов питания отправляют на поверхность: остатки пищи в термосах, использованная столовая посуда и приборы в плотных полиэтиленовых мешках, специальная одежда раздатчиков в полиэтиленовых мешках для санитарной обработки.</w:t>
      </w:r>
    </w:p>
    <w:bookmarkEnd w:id="176"/>
    <w:bookmarkStart w:name="z180" w:id="177"/>
    <w:p>
      <w:pPr>
        <w:spacing w:after="0"/>
        <w:ind w:left="0"/>
        <w:jc w:val="both"/>
      </w:pPr>
      <w:r>
        <w:rPr>
          <w:rFonts w:ascii="Times New Roman"/>
          <w:b w:val="false"/>
          <w:i w:val="false"/>
          <w:color w:val="000000"/>
          <w:sz w:val="28"/>
        </w:rPr>
        <w:t>
      121. Уборку производственных, вспомогательных, складских и бытовых помещений проводят техническими работниками, а уборку рабочих мест в производственных помещениях – самими работниками или лицами, специально закрепленными для этих целей. Уборка туалетов закрепляется за техническим персоналом, не имеющим контакта с пищевыми продуктами и обработкой посуды.</w:t>
      </w:r>
    </w:p>
    <w:bookmarkEnd w:id="177"/>
    <w:bookmarkStart w:name="z181" w:id="178"/>
    <w:p>
      <w:pPr>
        <w:spacing w:after="0"/>
        <w:ind w:left="0"/>
        <w:jc w:val="both"/>
      </w:pPr>
      <w:r>
        <w:rPr>
          <w:rFonts w:ascii="Times New Roman"/>
          <w:b w:val="false"/>
          <w:i w:val="false"/>
          <w:color w:val="000000"/>
          <w:sz w:val="28"/>
        </w:rPr>
        <w:t>
      122. Для мытья и дезинфекции оборудования, инвентаря, помещений используют моющие и дезинфицирующие средства, разрешенные к применению на территории государств-участников Таможенного союза на объектах питания, в соответствии с инструкцией по применению изготовителя.</w:t>
      </w:r>
    </w:p>
    <w:bookmarkEnd w:id="178"/>
    <w:bookmarkStart w:name="z182" w:id="179"/>
    <w:p>
      <w:pPr>
        <w:spacing w:after="0"/>
        <w:ind w:left="0"/>
        <w:jc w:val="both"/>
      </w:pPr>
      <w:r>
        <w:rPr>
          <w:rFonts w:ascii="Times New Roman"/>
          <w:b w:val="false"/>
          <w:i w:val="false"/>
          <w:color w:val="000000"/>
          <w:sz w:val="28"/>
        </w:rPr>
        <w:t>
      123. Моющие, дезинфицирующие средства хранят в сухом, проветриваемом помещении, оборудованном стеллажами, в соответствии с технической документацией изготовителя и в таре изготовителя.</w:t>
      </w:r>
    </w:p>
    <w:bookmarkEnd w:id="179"/>
    <w:bookmarkStart w:name="z183" w:id="180"/>
    <w:p>
      <w:pPr>
        <w:spacing w:after="0"/>
        <w:ind w:left="0"/>
        <w:jc w:val="both"/>
      </w:pPr>
      <w:r>
        <w:rPr>
          <w:rFonts w:ascii="Times New Roman"/>
          <w:b w:val="false"/>
          <w:i w:val="false"/>
          <w:color w:val="000000"/>
          <w:sz w:val="28"/>
        </w:rPr>
        <w:t>
      124. Один раз в месяц проводят санитарный день с ревизией холодильного, технологического оборудования.</w:t>
      </w:r>
    </w:p>
    <w:bookmarkEnd w:id="180"/>
    <w:bookmarkStart w:name="z184" w:id="181"/>
    <w:p>
      <w:pPr>
        <w:spacing w:after="0"/>
        <w:ind w:left="0"/>
        <w:jc w:val="both"/>
      </w:pPr>
      <w:r>
        <w:rPr>
          <w:rFonts w:ascii="Times New Roman"/>
          <w:b w:val="false"/>
          <w:i w:val="false"/>
          <w:color w:val="000000"/>
          <w:sz w:val="28"/>
        </w:rPr>
        <w:t>
      125. Для уборки производственных, складских, вспомогательных помещений, туалетов выделяют отдельный промаркированный инвентарь, который хранят в закрытых специально отведенных местах или помещении для хранения, очистки и сушки уборочного инвентаря, смежном с туалетом, с подводкой горячей и холодной воды, а также регистром для его сушки. Инвентарь для мытья туалетов имеет сигнальную окраску, хранится отдельно.</w:t>
      </w:r>
    </w:p>
    <w:bookmarkEnd w:id="181"/>
    <w:bookmarkStart w:name="z185" w:id="182"/>
    <w:p>
      <w:pPr>
        <w:spacing w:after="0"/>
        <w:ind w:left="0"/>
        <w:jc w:val="both"/>
      </w:pPr>
      <w:r>
        <w:rPr>
          <w:rFonts w:ascii="Times New Roman"/>
          <w:b w:val="false"/>
          <w:i w:val="false"/>
          <w:color w:val="000000"/>
          <w:sz w:val="28"/>
        </w:rPr>
        <w:t>
      126. Уборочный инвентарь используется согласно маркировке. По окончанию уборки в конце смены весь уборочный инвентарь промывают с использованием моющих и дезинфицирующих средств и просушивают.</w:t>
      </w:r>
    </w:p>
    <w:bookmarkEnd w:id="182"/>
    <w:bookmarkStart w:name="z186" w:id="183"/>
    <w:p>
      <w:pPr>
        <w:spacing w:after="0"/>
        <w:ind w:left="0"/>
        <w:jc w:val="both"/>
      </w:pPr>
      <w:r>
        <w:rPr>
          <w:rFonts w:ascii="Times New Roman"/>
          <w:b w:val="false"/>
          <w:i w:val="false"/>
          <w:color w:val="000000"/>
          <w:sz w:val="28"/>
        </w:rPr>
        <w:t>
      127. На объектах питания не допускается наличие насекомых и грызунов, и проводятся меры по защите сырья и готовых продуктов от загрязнения и порчи грызунами.</w:t>
      </w:r>
    </w:p>
    <w:bookmarkEnd w:id="183"/>
    <w:bookmarkStart w:name="z187" w:id="184"/>
    <w:p>
      <w:pPr>
        <w:spacing w:after="0"/>
        <w:ind w:left="0"/>
        <w:jc w:val="both"/>
      </w:pPr>
      <w:r>
        <w:rPr>
          <w:rFonts w:ascii="Times New Roman"/>
          <w:b w:val="false"/>
          <w:i w:val="false"/>
          <w:color w:val="000000"/>
          <w:sz w:val="28"/>
        </w:rPr>
        <w:t>
      128. Мероприятия по дезинсекции и дератизации проводятся по потребности (с учетом заселенности грызунами и насекомыми) и по эпидемиологическим показаниям.</w:t>
      </w:r>
    </w:p>
    <w:bookmarkEnd w:id="184"/>
    <w:bookmarkStart w:name="z188" w:id="185"/>
    <w:p>
      <w:pPr>
        <w:spacing w:after="0"/>
        <w:ind w:left="0"/>
        <w:jc w:val="left"/>
      </w:pPr>
      <w:r>
        <w:rPr>
          <w:rFonts w:ascii="Times New Roman"/>
          <w:b/>
          <w:i w:val="false"/>
          <w:color w:val="000000"/>
        </w:rPr>
        <w:t xml:space="preserve"> 5. Требования к условиям производства, хранения,</w:t>
      </w:r>
      <w:r>
        <w:br/>
      </w:r>
      <w:r>
        <w:rPr>
          <w:rFonts w:ascii="Times New Roman"/>
          <w:b/>
          <w:i w:val="false"/>
          <w:color w:val="000000"/>
        </w:rPr>
        <w:t>транспортировки и реализации пищевой продукции</w:t>
      </w:r>
    </w:p>
    <w:bookmarkEnd w:id="185"/>
    <w:bookmarkStart w:name="z189" w:id="186"/>
    <w:p>
      <w:pPr>
        <w:spacing w:after="0"/>
        <w:ind w:left="0"/>
        <w:jc w:val="both"/>
      </w:pPr>
      <w:r>
        <w:rPr>
          <w:rFonts w:ascii="Times New Roman"/>
          <w:b w:val="false"/>
          <w:i w:val="false"/>
          <w:color w:val="000000"/>
          <w:sz w:val="28"/>
        </w:rPr>
        <w:t>
      129. Условия производства, транспортировки, хранения, реализации сырья и пищевых продуктов, изготовление новой продукции, внедрение новых технологий соответствуют требованиям настоящих Санитарных правил.</w:t>
      </w:r>
    </w:p>
    <w:bookmarkEnd w:id="186"/>
    <w:bookmarkStart w:name="z190" w:id="187"/>
    <w:p>
      <w:pPr>
        <w:spacing w:after="0"/>
        <w:ind w:left="0"/>
        <w:jc w:val="both"/>
      </w:pPr>
      <w:r>
        <w:rPr>
          <w:rFonts w:ascii="Times New Roman"/>
          <w:b w:val="false"/>
          <w:i w:val="false"/>
          <w:color w:val="000000"/>
          <w:sz w:val="28"/>
        </w:rPr>
        <w:t>
      130. Не допускается изготовление продукции, предназначенной для общественного питания, в непромышленных (домашних) условиях и реализация ее на объектах питания и торговли.</w:t>
      </w:r>
    </w:p>
    <w:bookmarkEnd w:id="187"/>
    <w:bookmarkStart w:name="z191" w:id="188"/>
    <w:p>
      <w:pPr>
        <w:spacing w:after="0"/>
        <w:ind w:left="0"/>
        <w:jc w:val="both"/>
      </w:pPr>
      <w:r>
        <w:rPr>
          <w:rFonts w:ascii="Times New Roman"/>
          <w:b w:val="false"/>
          <w:i w:val="false"/>
          <w:color w:val="000000"/>
          <w:sz w:val="28"/>
        </w:rPr>
        <w:t>
      131. Процессы производства, расфасовки, транспортировки, хранения сырья и готовой продукции независимо от мощности объекта, проводят в условиях охраны их от загрязнения и порчи, от попадания в них посторонних предметов и веществ.</w:t>
      </w:r>
    </w:p>
    <w:bookmarkEnd w:id="188"/>
    <w:bookmarkStart w:name="z192" w:id="189"/>
    <w:p>
      <w:pPr>
        <w:spacing w:after="0"/>
        <w:ind w:left="0"/>
        <w:jc w:val="both"/>
      </w:pPr>
      <w:r>
        <w:rPr>
          <w:rFonts w:ascii="Times New Roman"/>
          <w:b w:val="false"/>
          <w:i w:val="false"/>
          <w:color w:val="000000"/>
          <w:sz w:val="28"/>
        </w:rPr>
        <w:t>
      132. Каждая партия продовольственного сырья, пищевой продукции и вспомогательных материалов, сопровождается документами, удостоверяющими их качество, безопасность и документами, обеспечивающими их прослеживаемость, происхождение.</w:t>
      </w:r>
    </w:p>
    <w:bookmarkEnd w:id="189"/>
    <w:bookmarkStart w:name="z193" w:id="190"/>
    <w:p>
      <w:pPr>
        <w:spacing w:after="0"/>
        <w:ind w:left="0"/>
        <w:jc w:val="both"/>
      </w:pPr>
      <w:r>
        <w:rPr>
          <w:rFonts w:ascii="Times New Roman"/>
          <w:b w:val="false"/>
          <w:i w:val="false"/>
          <w:color w:val="000000"/>
          <w:sz w:val="28"/>
        </w:rPr>
        <w:t>
      133. Не допускается принимать и использовать в производстве пищевую продукцию:</w:t>
      </w:r>
    </w:p>
    <w:bookmarkEnd w:id="190"/>
    <w:p>
      <w:pPr>
        <w:spacing w:after="0"/>
        <w:ind w:left="0"/>
        <w:jc w:val="both"/>
      </w:pPr>
      <w:r>
        <w:rPr>
          <w:rFonts w:ascii="Times New Roman"/>
          <w:b w:val="false"/>
          <w:i w:val="false"/>
          <w:color w:val="000000"/>
          <w:sz w:val="28"/>
        </w:rPr>
        <w:t>
      1) без документов, подтверждающих происхождение, качество и безопасность;</w:t>
      </w:r>
    </w:p>
    <w:p>
      <w:pPr>
        <w:spacing w:after="0"/>
        <w:ind w:left="0"/>
        <w:jc w:val="both"/>
      </w:pPr>
      <w:r>
        <w:rPr>
          <w:rFonts w:ascii="Times New Roman"/>
          <w:b w:val="false"/>
          <w:i w:val="false"/>
          <w:color w:val="000000"/>
          <w:sz w:val="28"/>
        </w:rPr>
        <w:t>
      2) при отсутствии соответствующей маркировки;</w:t>
      </w:r>
    </w:p>
    <w:p>
      <w:pPr>
        <w:spacing w:after="0"/>
        <w:ind w:left="0"/>
        <w:jc w:val="both"/>
      </w:pPr>
      <w:r>
        <w:rPr>
          <w:rFonts w:ascii="Times New Roman"/>
          <w:b w:val="false"/>
          <w:i w:val="false"/>
          <w:color w:val="000000"/>
          <w:sz w:val="28"/>
        </w:rPr>
        <w:t>
      3) с нарушением целостности упаковки и в загрязненной таре;</w:t>
      </w:r>
    </w:p>
    <w:p>
      <w:pPr>
        <w:spacing w:after="0"/>
        <w:ind w:left="0"/>
        <w:jc w:val="both"/>
      </w:pPr>
      <w:r>
        <w:rPr>
          <w:rFonts w:ascii="Times New Roman"/>
          <w:b w:val="false"/>
          <w:i w:val="false"/>
          <w:color w:val="000000"/>
          <w:sz w:val="28"/>
        </w:rPr>
        <w:t>
      4) при несоответствии предоставленной информации и если продукция является фальсифицированной;</w:t>
      </w:r>
    </w:p>
    <w:p>
      <w:pPr>
        <w:spacing w:after="0"/>
        <w:ind w:left="0"/>
        <w:jc w:val="both"/>
      </w:pPr>
      <w:r>
        <w:rPr>
          <w:rFonts w:ascii="Times New Roman"/>
          <w:b w:val="false"/>
          <w:i w:val="false"/>
          <w:color w:val="000000"/>
          <w:sz w:val="28"/>
        </w:rPr>
        <w:t>
      5) при отсутствии условий для соблюдения температурных и влажностных условий хранения;</w:t>
      </w:r>
    </w:p>
    <w:p>
      <w:pPr>
        <w:spacing w:after="0"/>
        <w:ind w:left="0"/>
        <w:jc w:val="both"/>
      </w:pPr>
      <w:r>
        <w:rPr>
          <w:rFonts w:ascii="Times New Roman"/>
          <w:b w:val="false"/>
          <w:i w:val="false"/>
          <w:color w:val="000000"/>
          <w:sz w:val="28"/>
        </w:rPr>
        <w:t>
      6) рыбу, раков, сельскохозяйственную птицу, непотрошеную птицу, не прошедших ветеринарно-санитарную экспертизу;</w:t>
      </w:r>
    </w:p>
    <w:p>
      <w:pPr>
        <w:spacing w:after="0"/>
        <w:ind w:left="0"/>
        <w:jc w:val="both"/>
      </w:pPr>
      <w:r>
        <w:rPr>
          <w:rFonts w:ascii="Times New Roman"/>
          <w:b w:val="false"/>
          <w:i w:val="false"/>
          <w:color w:val="000000"/>
          <w:sz w:val="28"/>
        </w:rPr>
        <w:t>
      7) яиц из хозяйств, неблагополучных по сальмонеллезам, яиц с загрязненной скорлупой, с пороками (красюк, туман, кровяное кольцо, большое пятно, миражные), с насечкой, "тек", "бой", утиных и гусиных яиц;</w:t>
      </w:r>
    </w:p>
    <w:p>
      <w:pPr>
        <w:spacing w:after="0"/>
        <w:ind w:left="0"/>
        <w:jc w:val="both"/>
      </w:pPr>
      <w:r>
        <w:rPr>
          <w:rFonts w:ascii="Times New Roman"/>
          <w:b w:val="false"/>
          <w:i w:val="false"/>
          <w:color w:val="000000"/>
          <w:sz w:val="28"/>
        </w:rPr>
        <w:t>
      8) мясо и субпродукты всех видов сельскохозяйственных животных, не прошедших ветеринарно-санитарную экспертизу, без клейма;</w:t>
      </w:r>
    </w:p>
    <w:p>
      <w:pPr>
        <w:spacing w:after="0"/>
        <w:ind w:left="0"/>
        <w:jc w:val="both"/>
      </w:pPr>
      <w:r>
        <w:rPr>
          <w:rFonts w:ascii="Times New Roman"/>
          <w:b w:val="false"/>
          <w:i w:val="false"/>
          <w:color w:val="000000"/>
          <w:sz w:val="28"/>
        </w:rPr>
        <w:t>
      9) молоко и молочные продукты из хозяйств, не благополучных по заболеваемости сельскохозяйственных животных, а так же не прошедшие первичную обработку и пастеризацию;</w:t>
      </w:r>
    </w:p>
    <w:p>
      <w:pPr>
        <w:spacing w:after="0"/>
        <w:ind w:left="0"/>
        <w:jc w:val="both"/>
      </w:pPr>
      <w:r>
        <w:rPr>
          <w:rFonts w:ascii="Times New Roman"/>
          <w:b w:val="false"/>
          <w:i w:val="false"/>
          <w:color w:val="000000"/>
          <w:sz w:val="28"/>
        </w:rPr>
        <w:t>
      10) консервов, имеющих дефекты: бомбаж, хлопуши, подтеки, пробоины и сквозные трещины, деформированных, с признаками микробиологической порчи (плесневение, брожение, ослизнение) и другое;</w:t>
      </w:r>
    </w:p>
    <w:p>
      <w:pPr>
        <w:spacing w:after="0"/>
        <w:ind w:left="0"/>
        <w:jc w:val="both"/>
      </w:pPr>
      <w:r>
        <w:rPr>
          <w:rFonts w:ascii="Times New Roman"/>
          <w:b w:val="false"/>
          <w:i w:val="false"/>
          <w:color w:val="000000"/>
          <w:sz w:val="28"/>
        </w:rPr>
        <w:t>
      11) загнивших, испорченных, с нарушением целостности кожуры овощей и фруктов, озелененный, пророщенный картофель;</w:t>
      </w:r>
    </w:p>
    <w:p>
      <w:pPr>
        <w:spacing w:after="0"/>
        <w:ind w:left="0"/>
        <w:jc w:val="both"/>
      </w:pPr>
      <w:r>
        <w:rPr>
          <w:rFonts w:ascii="Times New Roman"/>
          <w:b w:val="false"/>
          <w:i w:val="false"/>
          <w:color w:val="000000"/>
          <w:sz w:val="28"/>
        </w:rPr>
        <w:t>
      12) повторно замороженных пищевых продуктов и продовольственного сырья;</w:t>
      </w:r>
    </w:p>
    <w:p>
      <w:pPr>
        <w:spacing w:after="0"/>
        <w:ind w:left="0"/>
        <w:jc w:val="both"/>
      </w:pPr>
      <w:r>
        <w:rPr>
          <w:rFonts w:ascii="Times New Roman"/>
          <w:b w:val="false"/>
          <w:i w:val="false"/>
          <w:color w:val="000000"/>
          <w:sz w:val="28"/>
        </w:rPr>
        <w:t>
      13) продукции непромышленного изготовления: герметически упакованных консервированных продуктов, мясных, рыбных, овощных, мучных, кондитерских, кулинарных изделий и полуфабрикатов, кваса, соков, переработанных грибов, лекарственных препаратов;</w:t>
      </w:r>
    </w:p>
    <w:p>
      <w:pPr>
        <w:spacing w:after="0"/>
        <w:ind w:left="0"/>
        <w:jc w:val="both"/>
      </w:pPr>
      <w:r>
        <w:rPr>
          <w:rFonts w:ascii="Times New Roman"/>
          <w:b w:val="false"/>
          <w:i w:val="false"/>
          <w:color w:val="000000"/>
          <w:sz w:val="28"/>
        </w:rPr>
        <w:t>
      14) при отсутствии установленных сроков годности или с истекшими сроками годности;</w:t>
      </w:r>
    </w:p>
    <w:p>
      <w:pPr>
        <w:spacing w:after="0"/>
        <w:ind w:left="0"/>
        <w:jc w:val="both"/>
      </w:pPr>
      <w:r>
        <w:rPr>
          <w:rFonts w:ascii="Times New Roman"/>
          <w:b w:val="false"/>
          <w:i w:val="false"/>
          <w:color w:val="000000"/>
          <w:sz w:val="28"/>
        </w:rPr>
        <w:t>
      15) с явными признаками недоброкачественности, отличные от указанных в технической документации на пищевые продукты признаков;</w:t>
      </w:r>
    </w:p>
    <w:p>
      <w:pPr>
        <w:spacing w:after="0"/>
        <w:ind w:left="0"/>
        <w:jc w:val="both"/>
      </w:pPr>
      <w:r>
        <w:rPr>
          <w:rFonts w:ascii="Times New Roman"/>
          <w:b w:val="false"/>
          <w:i w:val="false"/>
          <w:color w:val="000000"/>
          <w:sz w:val="28"/>
        </w:rPr>
        <w:t>
      16) при несоответствии по показателям безопасности;</w:t>
      </w:r>
    </w:p>
    <w:p>
      <w:pPr>
        <w:spacing w:after="0"/>
        <w:ind w:left="0"/>
        <w:jc w:val="both"/>
      </w:pPr>
      <w:r>
        <w:rPr>
          <w:rFonts w:ascii="Times New Roman"/>
          <w:b w:val="false"/>
          <w:i w:val="false"/>
          <w:color w:val="000000"/>
          <w:sz w:val="28"/>
        </w:rPr>
        <w:t>
      17) крупу, муку, сухофрукты и другие продукты, зараженные амбарными вредителями;</w:t>
      </w:r>
    </w:p>
    <w:p>
      <w:pPr>
        <w:spacing w:after="0"/>
        <w:ind w:left="0"/>
        <w:jc w:val="both"/>
      </w:pPr>
      <w:r>
        <w:rPr>
          <w:rFonts w:ascii="Times New Roman"/>
          <w:b w:val="false"/>
          <w:i w:val="false"/>
          <w:color w:val="000000"/>
          <w:sz w:val="28"/>
        </w:rPr>
        <w:t>
      18) генетически-модифицированного сырья и/или сырья, содержащего генетически-модифицированные источники, не прошедшие государственную регистрацию;</w:t>
      </w:r>
    </w:p>
    <w:p>
      <w:pPr>
        <w:spacing w:after="0"/>
        <w:ind w:left="0"/>
        <w:jc w:val="both"/>
      </w:pPr>
      <w:r>
        <w:rPr>
          <w:rFonts w:ascii="Times New Roman"/>
          <w:b w:val="false"/>
          <w:i w:val="false"/>
          <w:color w:val="000000"/>
          <w:sz w:val="28"/>
        </w:rPr>
        <w:t>
      19) лекарственные растения, за исключением ароматических (пряных) растений и некоторых других видов растений, разрешенных для применения в пищевом производстве;</w:t>
      </w:r>
    </w:p>
    <w:p>
      <w:pPr>
        <w:spacing w:after="0"/>
        <w:ind w:left="0"/>
        <w:jc w:val="both"/>
      </w:pPr>
      <w:r>
        <w:rPr>
          <w:rFonts w:ascii="Times New Roman"/>
          <w:b w:val="false"/>
          <w:i w:val="false"/>
          <w:color w:val="000000"/>
          <w:sz w:val="28"/>
        </w:rPr>
        <w:t>
      20) не имеющих необходимой информации на потребительской упаковке, этикетках, ярлыках, листах-вкладышах и/или в сопроводительных документах.</w:t>
      </w:r>
    </w:p>
    <w:bookmarkStart w:name="z194" w:id="191"/>
    <w:p>
      <w:pPr>
        <w:spacing w:after="0"/>
        <w:ind w:left="0"/>
        <w:jc w:val="both"/>
      </w:pPr>
      <w:r>
        <w:rPr>
          <w:rFonts w:ascii="Times New Roman"/>
          <w:b w:val="false"/>
          <w:i w:val="false"/>
          <w:color w:val="000000"/>
          <w:sz w:val="28"/>
        </w:rPr>
        <w:t>
      134. Не допускается на объекте питания производить упаковку пищевых продуктов под вакуумом.</w:t>
      </w:r>
    </w:p>
    <w:bookmarkEnd w:id="191"/>
    <w:bookmarkStart w:name="z195" w:id="192"/>
    <w:p>
      <w:pPr>
        <w:spacing w:after="0"/>
        <w:ind w:left="0"/>
        <w:jc w:val="both"/>
      </w:pPr>
      <w:r>
        <w:rPr>
          <w:rFonts w:ascii="Times New Roman"/>
          <w:b w:val="false"/>
          <w:i w:val="false"/>
          <w:color w:val="000000"/>
          <w:sz w:val="28"/>
        </w:rPr>
        <w:t>
      135. Условия транспортировки продовольственного сырья и пищевых продуктов обеспечивают сохранность, качество и безопасность продукции. Транспортировка пищевой продукции осуществляется специально предназначенными и/или специально оборудованными транспортными средствами, обеспечивающими соблюдение условий транспортировки. Использование транспорта для других целей не допускается.</w:t>
      </w:r>
    </w:p>
    <w:bookmarkEnd w:id="192"/>
    <w:bookmarkStart w:name="z196" w:id="193"/>
    <w:p>
      <w:pPr>
        <w:spacing w:after="0"/>
        <w:ind w:left="0"/>
        <w:jc w:val="both"/>
      </w:pPr>
      <w:r>
        <w:rPr>
          <w:rFonts w:ascii="Times New Roman"/>
          <w:b w:val="false"/>
          <w:i w:val="false"/>
          <w:color w:val="000000"/>
          <w:sz w:val="28"/>
        </w:rPr>
        <w:t xml:space="preserve">
      136. Для перевозок пищевой продукции используют транспортные средства с грузовыми помещениями и транспортное оборудование (контейнера) с гигиеническим, водонепроницаемым покрытием, устойчивыми к воздействию моющих и дезинфицирующих средств, легко подвергающиеся мойке и дезинфекции, при наличии санитарно-эпидемиологического заключения территориального подразделения ведомства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193"/>
    <w:bookmarkStart w:name="z197" w:id="194"/>
    <w:p>
      <w:pPr>
        <w:spacing w:after="0"/>
        <w:ind w:left="0"/>
        <w:jc w:val="both"/>
      </w:pPr>
      <w:r>
        <w:rPr>
          <w:rFonts w:ascii="Times New Roman"/>
          <w:b w:val="false"/>
          <w:i w:val="false"/>
          <w:color w:val="000000"/>
          <w:sz w:val="28"/>
        </w:rPr>
        <w:t>
      137. Не допускается одновременная перевозка в одном транспортном средстве готовых пищевых продуктов с продовольственным сырьем и сырыми пищевыми продуктами, совместно с непродовольственными товарами, а также перевозка пищевых продуктов испорченных или сомнительных по качеству пищевых продуктов вместе с доброкачественными.</w:t>
      </w:r>
    </w:p>
    <w:bookmarkEnd w:id="194"/>
    <w:bookmarkStart w:name="z198" w:id="195"/>
    <w:p>
      <w:pPr>
        <w:spacing w:after="0"/>
        <w:ind w:left="0"/>
        <w:jc w:val="both"/>
      </w:pPr>
      <w:r>
        <w:rPr>
          <w:rFonts w:ascii="Times New Roman"/>
          <w:b w:val="false"/>
          <w:i w:val="false"/>
          <w:color w:val="000000"/>
          <w:sz w:val="28"/>
        </w:rPr>
        <w:t>
      138. Перевозка различной пищевой продукции одновременно в одном транспортном средстве и/или оборудовании (контейнере), допускается только в отношении пищевой продукции, не выделяющих и не воспринимающих запахи.</w:t>
      </w:r>
    </w:p>
    <w:bookmarkEnd w:id="195"/>
    <w:bookmarkStart w:name="z199" w:id="196"/>
    <w:p>
      <w:pPr>
        <w:spacing w:after="0"/>
        <w:ind w:left="0"/>
        <w:jc w:val="both"/>
      </w:pPr>
      <w:r>
        <w:rPr>
          <w:rFonts w:ascii="Times New Roman"/>
          <w:b w:val="false"/>
          <w:i w:val="false"/>
          <w:color w:val="000000"/>
          <w:sz w:val="28"/>
        </w:rPr>
        <w:t>
      139. Транспортировку и хранение пищевой продукции осуществляют при температурно-влажностных и световых режимах, обеспечивающих сохранение показателей безопасности и качества продукции.</w:t>
      </w:r>
    </w:p>
    <w:bookmarkEnd w:id="196"/>
    <w:bookmarkStart w:name="z200" w:id="197"/>
    <w:p>
      <w:pPr>
        <w:spacing w:after="0"/>
        <w:ind w:left="0"/>
        <w:jc w:val="both"/>
      </w:pPr>
      <w:r>
        <w:rPr>
          <w:rFonts w:ascii="Times New Roman"/>
          <w:b w:val="false"/>
          <w:i w:val="false"/>
          <w:color w:val="000000"/>
          <w:sz w:val="28"/>
        </w:rPr>
        <w:t>
      140. При перевозке и хранении пищевой продукции обеспечивают соблюдение товарного соседства.</w:t>
      </w:r>
    </w:p>
    <w:bookmarkEnd w:id="197"/>
    <w:bookmarkStart w:name="z201" w:id="198"/>
    <w:p>
      <w:pPr>
        <w:spacing w:after="0"/>
        <w:ind w:left="0"/>
        <w:jc w:val="both"/>
      </w:pPr>
      <w:r>
        <w:rPr>
          <w:rFonts w:ascii="Times New Roman"/>
          <w:b w:val="false"/>
          <w:i w:val="false"/>
          <w:color w:val="000000"/>
          <w:sz w:val="28"/>
        </w:rPr>
        <w:t>
      141. Помещения для хранения пищевой продукции, в том числе холодильные камеры, грузовые отделения транспортных средств и контейнеры для перевозки подвергаются регулярной санитарной обработке, мойке и дезинфекции, дезинсекции и дератизации.</w:t>
      </w:r>
    </w:p>
    <w:bookmarkEnd w:id="198"/>
    <w:bookmarkStart w:name="z202" w:id="199"/>
    <w:p>
      <w:pPr>
        <w:spacing w:after="0"/>
        <w:ind w:left="0"/>
        <w:jc w:val="both"/>
      </w:pPr>
      <w:r>
        <w:rPr>
          <w:rFonts w:ascii="Times New Roman"/>
          <w:b w:val="false"/>
          <w:i w:val="false"/>
          <w:color w:val="000000"/>
          <w:sz w:val="28"/>
        </w:rPr>
        <w:t>
      142. Холодильные камеры моют и дезинфицируют после освобождения их от продукции, в период подготовки холодильника к массовому поступлению грузов, при выявлении плесени в камере и при поражении плесенью хранящейся продукции.</w:t>
      </w:r>
    </w:p>
    <w:bookmarkEnd w:id="199"/>
    <w:bookmarkStart w:name="z203" w:id="200"/>
    <w:p>
      <w:pPr>
        <w:spacing w:after="0"/>
        <w:ind w:left="0"/>
        <w:jc w:val="both"/>
      </w:pPr>
      <w:r>
        <w:rPr>
          <w:rFonts w:ascii="Times New Roman"/>
          <w:b w:val="false"/>
          <w:i w:val="false"/>
          <w:color w:val="000000"/>
          <w:sz w:val="28"/>
        </w:rPr>
        <w:t>
      143. Пищевую продукцию хранят в таре изготовителя (производителя), при транспортировке в производственные помещения, продукцию перекладывают в чистую, промаркированную тару. Хранение пищевой продукции в транспортной таре в производственных помещениях не допускается.</w:t>
      </w:r>
    </w:p>
    <w:bookmarkEnd w:id="200"/>
    <w:bookmarkStart w:name="z204" w:id="201"/>
    <w:p>
      <w:pPr>
        <w:spacing w:after="0"/>
        <w:ind w:left="0"/>
        <w:jc w:val="both"/>
      </w:pPr>
      <w:r>
        <w:rPr>
          <w:rFonts w:ascii="Times New Roman"/>
          <w:b w:val="false"/>
          <w:i w:val="false"/>
          <w:color w:val="000000"/>
          <w:sz w:val="28"/>
        </w:rPr>
        <w:t>
      144. Пищевую продукцию хранят раздельно, согласно принятой международной классификации, по видам: мука, сахар, крупа, макаронные изделия и другие сухие продукты, хлеб, мясные, рыбные, молочно-жировые, гастрономические продукты, овощи и фрукты.</w:t>
      </w:r>
    </w:p>
    <w:bookmarkEnd w:id="201"/>
    <w:p>
      <w:pPr>
        <w:spacing w:after="0"/>
        <w:ind w:left="0"/>
        <w:jc w:val="both"/>
      </w:pPr>
      <w:r>
        <w:rPr>
          <w:rFonts w:ascii="Times New Roman"/>
          <w:b w:val="false"/>
          <w:i w:val="false"/>
          <w:color w:val="000000"/>
          <w:sz w:val="28"/>
        </w:rPr>
        <w:t>
      Продукцию, имеющую специфический запах (специи, сельдь), хранят отдельно от продукции воспринимающей запахи (масло сливочное, сыр, яйцо, чай).</w:t>
      </w:r>
    </w:p>
    <w:bookmarkStart w:name="z205" w:id="202"/>
    <w:p>
      <w:pPr>
        <w:spacing w:after="0"/>
        <w:ind w:left="0"/>
        <w:jc w:val="both"/>
      </w:pPr>
      <w:r>
        <w:rPr>
          <w:rFonts w:ascii="Times New Roman"/>
          <w:b w:val="false"/>
          <w:i w:val="false"/>
          <w:color w:val="000000"/>
          <w:sz w:val="28"/>
        </w:rPr>
        <w:t>
      145. Складские и производственные помещения оборудуют холодильным оборудованием для хранения пищевой продукции. Количество и объем холодильного оборудования – в соответствии с объемом принимаемого сырья и готовой продукции, при условии соблюдения товарного соседства и температурно-влажностных режимов. Результаты контроля фиксируются в учетной документации объекта.</w:t>
      </w:r>
    </w:p>
    <w:bookmarkEnd w:id="202"/>
    <w:bookmarkStart w:name="z206" w:id="203"/>
    <w:p>
      <w:pPr>
        <w:spacing w:after="0"/>
        <w:ind w:left="0"/>
        <w:jc w:val="both"/>
      </w:pPr>
      <w:r>
        <w:rPr>
          <w:rFonts w:ascii="Times New Roman"/>
          <w:b w:val="false"/>
          <w:i w:val="false"/>
          <w:color w:val="000000"/>
          <w:sz w:val="28"/>
        </w:rPr>
        <w:t>
      146. В холодильном оборудовании на потолках, стенах, полах, дверях, упаковках с продукцией не допускаются наросты снега и льда.</w:t>
      </w:r>
    </w:p>
    <w:bookmarkEnd w:id="203"/>
    <w:bookmarkStart w:name="z207" w:id="204"/>
    <w:p>
      <w:pPr>
        <w:spacing w:after="0"/>
        <w:ind w:left="0"/>
        <w:jc w:val="both"/>
      </w:pPr>
      <w:r>
        <w:rPr>
          <w:rFonts w:ascii="Times New Roman"/>
          <w:b w:val="false"/>
          <w:i w:val="false"/>
          <w:color w:val="000000"/>
          <w:sz w:val="28"/>
        </w:rPr>
        <w:t>
      147. На объекте малой производительности, имеющие одну холодильную камеру, допускается совместное кратковременное хранение пищевых продуктов (на отдельных полках, стеллажах).</w:t>
      </w:r>
    </w:p>
    <w:bookmarkEnd w:id="204"/>
    <w:bookmarkStart w:name="z208" w:id="205"/>
    <w:p>
      <w:pPr>
        <w:spacing w:after="0"/>
        <w:ind w:left="0"/>
        <w:jc w:val="both"/>
      </w:pPr>
      <w:r>
        <w:rPr>
          <w:rFonts w:ascii="Times New Roman"/>
          <w:b w:val="false"/>
          <w:i w:val="false"/>
          <w:color w:val="000000"/>
          <w:sz w:val="28"/>
        </w:rPr>
        <w:t>
      148. Складские помещения, холодильные камеры оборудуют стеллажами, подтоварниками, легко поддающимися мойке и дезинфекции, холодильные камеры – системами сбора и отвода конденсата, подвесными балками с лужеными крючьями или изготовленными из нержавеющей стали, оснащают термометрами, психрометрами. Все пищевые продукты хранят на стеллажах, поддонах, подтоварниках, при этом расстояние от пола не менее 15 см. Хранение пищевых продуктов на полу не допускается.</w:t>
      </w:r>
    </w:p>
    <w:bookmarkEnd w:id="205"/>
    <w:bookmarkStart w:name="z209" w:id="206"/>
    <w:p>
      <w:pPr>
        <w:spacing w:after="0"/>
        <w:ind w:left="0"/>
        <w:jc w:val="both"/>
      </w:pPr>
      <w:r>
        <w:rPr>
          <w:rFonts w:ascii="Times New Roman"/>
          <w:b w:val="false"/>
          <w:i w:val="false"/>
          <w:color w:val="000000"/>
          <w:sz w:val="28"/>
        </w:rPr>
        <w:t>
      149. Складские помещения для хранения пищевой продукции, содержат сухими, чистыми, отапливаемыми, проветриваемыми, с устройством вентиляции, не зараженными вредителями, защищенными от атмосферных осадков, от проникновения в них грызунов, птиц и насекомых.</w:t>
      </w:r>
    </w:p>
    <w:bookmarkEnd w:id="206"/>
    <w:bookmarkStart w:name="z210" w:id="207"/>
    <w:p>
      <w:pPr>
        <w:spacing w:after="0"/>
        <w:ind w:left="0"/>
        <w:jc w:val="both"/>
      </w:pPr>
      <w:r>
        <w:rPr>
          <w:rFonts w:ascii="Times New Roman"/>
          <w:b w:val="false"/>
          <w:i w:val="false"/>
          <w:color w:val="000000"/>
          <w:sz w:val="28"/>
        </w:rPr>
        <w:t>
      150. На объекте питания продовольственное сырье и готовую продукцию хранят при следующих условиях:</w:t>
      </w:r>
    </w:p>
    <w:bookmarkEnd w:id="207"/>
    <w:p>
      <w:pPr>
        <w:spacing w:after="0"/>
        <w:ind w:left="0"/>
        <w:jc w:val="both"/>
      </w:pPr>
      <w:r>
        <w:rPr>
          <w:rFonts w:ascii="Times New Roman"/>
          <w:b w:val="false"/>
          <w:i w:val="false"/>
          <w:color w:val="000000"/>
          <w:sz w:val="28"/>
        </w:rPr>
        <w:t>
      1) охлажденное и мороженое мясо (в тушах, полутушах, четвертинах) в подвешенном состоянии на крючьях, не допуская соприкосновения туш между собой, со стенами и полом помещения. Мясо в блоках (или помещенное в тару) допускается хранить на стеллажах, подтоварниках и в контейнерах штабелями. Мясные полуфабрикаты, субпродукты, птица мороженая и охлажденная хранятся в таре поставщика, при укладке в штабеля обеспечивается циркуляция воздуха;</w:t>
      </w:r>
    </w:p>
    <w:p>
      <w:pPr>
        <w:spacing w:after="0"/>
        <w:ind w:left="0"/>
        <w:jc w:val="both"/>
      </w:pPr>
      <w:r>
        <w:rPr>
          <w:rFonts w:ascii="Times New Roman"/>
          <w:b w:val="false"/>
          <w:i w:val="false"/>
          <w:color w:val="000000"/>
          <w:sz w:val="28"/>
        </w:rPr>
        <w:t xml:space="preserve">
      2) охлажденная рыба хранится в таре поставщика, температура хранения от 0 до минус (далее – " - ") 2 </w:t>
      </w:r>
      <w:r>
        <w:rPr>
          <w:rFonts w:ascii="Times New Roman"/>
          <w:b w:val="false"/>
          <w:i w:val="false"/>
          <w:color w:val="000000"/>
          <w:vertAlign w:val="superscript"/>
        </w:rPr>
        <w:t>о</w:t>
      </w:r>
      <w:r>
        <w:rPr>
          <w:rFonts w:ascii="Times New Roman"/>
          <w:b w:val="false"/>
          <w:i w:val="false"/>
          <w:color w:val="000000"/>
          <w:sz w:val="28"/>
        </w:rPr>
        <w:t>С не более двух суток;</w:t>
      </w:r>
    </w:p>
    <w:p>
      <w:pPr>
        <w:spacing w:after="0"/>
        <w:ind w:left="0"/>
        <w:jc w:val="both"/>
      </w:pPr>
      <w:r>
        <w:rPr>
          <w:rFonts w:ascii="Times New Roman"/>
          <w:b w:val="false"/>
          <w:i w:val="false"/>
          <w:color w:val="000000"/>
          <w:sz w:val="28"/>
        </w:rPr>
        <w:t>
      3) сметана, творог в таре с крышкой. Не допускается оставлять ложки, лопатки в таре с творогом и сметаной;</w:t>
      </w:r>
    </w:p>
    <w:p>
      <w:pPr>
        <w:spacing w:after="0"/>
        <w:ind w:left="0"/>
        <w:jc w:val="both"/>
      </w:pPr>
      <w:r>
        <w:rPr>
          <w:rFonts w:ascii="Times New Roman"/>
          <w:b w:val="false"/>
          <w:i w:val="false"/>
          <w:color w:val="000000"/>
          <w:sz w:val="28"/>
        </w:rPr>
        <w:t>
      4) масло сливочное в заводской упаковке или брусками, завернутыми в пергамент, уложенными в лотки, топленое масло в таре изготовителя;</w:t>
      </w:r>
    </w:p>
    <w:p>
      <w:pPr>
        <w:spacing w:after="0"/>
        <w:ind w:left="0"/>
        <w:jc w:val="both"/>
      </w:pPr>
      <w:r>
        <w:rPr>
          <w:rFonts w:ascii="Times New Roman"/>
          <w:b w:val="false"/>
          <w:i w:val="false"/>
          <w:color w:val="000000"/>
          <w:sz w:val="28"/>
        </w:rPr>
        <w:t>
      5) крупные сыры без тары на чистых стеллажах. При укладке сыров один на другой между ними прокладываются картон или фанера. Мелкие сыры хранятся в потребительской упаковке;</w:t>
      </w:r>
    </w:p>
    <w:p>
      <w:pPr>
        <w:spacing w:after="0"/>
        <w:ind w:left="0"/>
        <w:jc w:val="both"/>
      </w:pPr>
      <w:r>
        <w:rPr>
          <w:rFonts w:ascii="Times New Roman"/>
          <w:b w:val="false"/>
          <w:i w:val="false"/>
          <w:color w:val="000000"/>
          <w:sz w:val="28"/>
        </w:rPr>
        <w:t>
      6) готовые мясопродукты (колбасы, окорока, сосиски, сардельки) в таре изготовителя или перекладываются в собственную тару;</w:t>
      </w:r>
    </w:p>
    <w:p>
      <w:pPr>
        <w:spacing w:after="0"/>
        <w:ind w:left="0"/>
        <w:jc w:val="both"/>
      </w:pPr>
      <w:r>
        <w:rPr>
          <w:rFonts w:ascii="Times New Roman"/>
          <w:b w:val="false"/>
          <w:i w:val="false"/>
          <w:color w:val="000000"/>
          <w:sz w:val="28"/>
        </w:rPr>
        <w:t xml:space="preserve">
      7) яйцо в коробах на подтоварниках в помещениях при температуре от 0 </w:t>
      </w:r>
      <w:r>
        <w:rPr>
          <w:rFonts w:ascii="Times New Roman"/>
          <w:b w:val="false"/>
          <w:i w:val="false"/>
          <w:color w:val="000000"/>
          <w:vertAlign w:val="superscript"/>
        </w:rPr>
        <w:t>о</w:t>
      </w:r>
      <w:r>
        <w:rPr>
          <w:rFonts w:ascii="Times New Roman"/>
          <w:b w:val="false"/>
          <w:i w:val="false"/>
          <w:color w:val="000000"/>
          <w:sz w:val="28"/>
        </w:rPr>
        <w:t xml:space="preserve">С до +20 </w:t>
      </w:r>
      <w:r>
        <w:rPr>
          <w:rFonts w:ascii="Times New Roman"/>
          <w:b w:val="false"/>
          <w:i w:val="false"/>
          <w:color w:val="000000"/>
          <w:vertAlign w:val="superscript"/>
        </w:rPr>
        <w:t>о</w:t>
      </w:r>
      <w:r>
        <w:rPr>
          <w:rFonts w:ascii="Times New Roman"/>
          <w:b w:val="false"/>
          <w:i w:val="false"/>
          <w:color w:val="000000"/>
          <w:sz w:val="28"/>
        </w:rPr>
        <w:t xml:space="preserve">С и относительной влажности воздуха 85-88 %: диетических яиц не более 7 суток, столовых яиц от 8 до 25 суток. Яйца на длительное пользование (более двух недель) хранятся в холодильнике при температуре от -2 </w:t>
      </w:r>
      <w:r>
        <w:rPr>
          <w:rFonts w:ascii="Times New Roman"/>
          <w:b w:val="false"/>
          <w:i w:val="false"/>
          <w:color w:val="000000"/>
          <w:vertAlign w:val="superscript"/>
        </w:rPr>
        <w:t>о</w:t>
      </w:r>
      <w:r>
        <w:rPr>
          <w:rFonts w:ascii="Times New Roman"/>
          <w:b w:val="false"/>
          <w:i w:val="false"/>
          <w:color w:val="000000"/>
          <w:sz w:val="28"/>
        </w:rPr>
        <w:t xml:space="preserve">С до 0 </w:t>
      </w:r>
      <w:r>
        <w:rPr>
          <w:rFonts w:ascii="Times New Roman"/>
          <w:b w:val="false"/>
          <w:i w:val="false"/>
          <w:color w:val="000000"/>
          <w:vertAlign w:val="superscript"/>
        </w:rPr>
        <w:t>о</w:t>
      </w:r>
      <w:r>
        <w:rPr>
          <w:rFonts w:ascii="Times New Roman"/>
          <w:b w:val="false"/>
          <w:i w:val="false"/>
          <w:color w:val="000000"/>
          <w:sz w:val="28"/>
        </w:rPr>
        <w:t xml:space="preserve">С. Яичный порошок хранится в сухом помещении, меланж – при температуре не выше -6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8) крупа, мука, макаронные изделия, сахар, соль на подтоварниках штабелями на расстоянии до пола не менее 15 см;</w:t>
      </w:r>
    </w:p>
    <w:p>
      <w:pPr>
        <w:spacing w:after="0"/>
        <w:ind w:left="0"/>
        <w:jc w:val="both"/>
      </w:pPr>
      <w:r>
        <w:rPr>
          <w:rFonts w:ascii="Times New Roman"/>
          <w:b w:val="false"/>
          <w:i w:val="false"/>
          <w:color w:val="000000"/>
          <w:sz w:val="28"/>
        </w:rPr>
        <w:t>
      9) чай и кофе на стеллажах в сухих проветриваемых помещениях;</w:t>
      </w:r>
    </w:p>
    <w:p>
      <w:pPr>
        <w:spacing w:after="0"/>
        <w:ind w:left="0"/>
        <w:jc w:val="both"/>
      </w:pPr>
      <w:r>
        <w:rPr>
          <w:rFonts w:ascii="Times New Roman"/>
          <w:b w:val="false"/>
          <w:i w:val="false"/>
          <w:color w:val="000000"/>
          <w:sz w:val="28"/>
        </w:rPr>
        <w:t>
      10) ржаной и пшеничный хлеб хранится раздельно на стеллажах, в шкафах, с расстоянием нижней полки от пола не менее 35 см. Дверцы в шкафах для хлеба имеют отверстия для вентиляции. Шкафы для хранения хлеба протираются 1 % раствором уксусной кислоты один раз в неделю;</w:t>
      </w:r>
    </w:p>
    <w:p>
      <w:pPr>
        <w:spacing w:after="0"/>
        <w:ind w:left="0"/>
        <w:jc w:val="both"/>
      </w:pPr>
      <w:r>
        <w:rPr>
          <w:rFonts w:ascii="Times New Roman"/>
          <w:b w:val="false"/>
          <w:i w:val="false"/>
          <w:color w:val="000000"/>
          <w:sz w:val="28"/>
        </w:rPr>
        <w:t>
      11) хранение сыпучих продуктов производится в сухих, чистых, проветриваемых помещениях, не зараженных амбарными вредителями, с относительной влажностью воздуха не более 75 %, в мешках штабелями на стеллажах, на расстоянии 50 см от стен, с разрывом между штабелями не менее 75 см;</w:t>
      </w:r>
    </w:p>
    <w:p>
      <w:pPr>
        <w:spacing w:after="0"/>
        <w:ind w:left="0"/>
        <w:jc w:val="both"/>
      </w:pPr>
      <w:r>
        <w:rPr>
          <w:rFonts w:ascii="Times New Roman"/>
          <w:b w:val="false"/>
          <w:i w:val="false"/>
          <w:color w:val="000000"/>
          <w:sz w:val="28"/>
        </w:rPr>
        <w:t>
      12) продовольственный картофель и корнеплоды в темных помещениях и/или с использованием тары, упаковочных материалов, защищающих его от воздействия прямого или рассеянного солнечного света;</w:t>
      </w:r>
    </w:p>
    <w:p>
      <w:pPr>
        <w:spacing w:after="0"/>
        <w:ind w:left="0"/>
        <w:jc w:val="both"/>
      </w:pPr>
      <w:r>
        <w:rPr>
          <w:rFonts w:ascii="Times New Roman"/>
          <w:b w:val="false"/>
          <w:i w:val="false"/>
          <w:color w:val="000000"/>
          <w:sz w:val="28"/>
        </w:rPr>
        <w:t xml:space="preserve">
      13) капуста на отдельных стеллажах, в ларях, квашеные, соленые овощи - в бочках, емкостях при температуре не выше +10 </w:t>
      </w:r>
      <w:r>
        <w:rPr>
          <w:rFonts w:ascii="Times New Roman"/>
          <w:b w:val="false"/>
          <w:i w:val="false"/>
          <w:color w:val="000000"/>
          <w:vertAlign w:val="superscript"/>
        </w:rPr>
        <w:t>о</w:t>
      </w:r>
      <w:r>
        <w:rPr>
          <w:rFonts w:ascii="Times New Roman"/>
          <w:b w:val="false"/>
          <w:i w:val="false"/>
          <w:color w:val="000000"/>
          <w:sz w:val="28"/>
        </w:rPr>
        <w:t xml:space="preserve">С, плоды и зелень в ящиках при температуре не выше +12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14) овощи в целях профилактики иерсиниоза и псевдотуберкулеза в процессе хранения периодически проверяются и подвергаются переборке и очистке.</w:t>
      </w:r>
    </w:p>
    <w:bookmarkStart w:name="z211" w:id="208"/>
    <w:p>
      <w:pPr>
        <w:spacing w:after="0"/>
        <w:ind w:left="0"/>
        <w:jc w:val="both"/>
      </w:pPr>
      <w:r>
        <w:rPr>
          <w:rFonts w:ascii="Times New Roman"/>
          <w:b w:val="false"/>
          <w:i w:val="false"/>
          <w:color w:val="000000"/>
          <w:sz w:val="28"/>
        </w:rPr>
        <w:t>
      151. На объекте малой производительности допускается хранение овощей (не более чем три дня) на производственных участках в ларях, специальных корзинах, контейнерах.</w:t>
      </w:r>
    </w:p>
    <w:bookmarkEnd w:id="208"/>
    <w:bookmarkStart w:name="z212" w:id="209"/>
    <w:p>
      <w:pPr>
        <w:spacing w:after="0"/>
        <w:ind w:left="0"/>
        <w:jc w:val="both"/>
      </w:pPr>
      <w:r>
        <w:rPr>
          <w:rFonts w:ascii="Times New Roman"/>
          <w:b w:val="false"/>
          <w:i w:val="false"/>
          <w:color w:val="000000"/>
          <w:sz w:val="28"/>
        </w:rPr>
        <w:t>
      152. Замороженные овощи, плоды, ягоды хранятся в таре изготовителя в низкотемпературных холодильных камерах.</w:t>
      </w:r>
    </w:p>
    <w:bookmarkEnd w:id="209"/>
    <w:bookmarkStart w:name="z213" w:id="210"/>
    <w:p>
      <w:pPr>
        <w:spacing w:after="0"/>
        <w:ind w:left="0"/>
        <w:jc w:val="both"/>
      </w:pPr>
      <w:r>
        <w:rPr>
          <w:rFonts w:ascii="Times New Roman"/>
          <w:b w:val="false"/>
          <w:i w:val="false"/>
          <w:color w:val="000000"/>
          <w:sz w:val="28"/>
        </w:rPr>
        <w:t>
      153. Маркировочный ярлык (этикетка) каждого тарного места с указанием срока годности, хранения вида продукции сохраняют до окончания сроков годности/хранения, до полного использования продукта.</w:t>
      </w:r>
    </w:p>
    <w:bookmarkEnd w:id="210"/>
    <w:bookmarkStart w:name="z214" w:id="211"/>
    <w:p>
      <w:pPr>
        <w:spacing w:after="0"/>
        <w:ind w:left="0"/>
        <w:jc w:val="both"/>
      </w:pPr>
      <w:r>
        <w:rPr>
          <w:rFonts w:ascii="Times New Roman"/>
          <w:b w:val="false"/>
          <w:i w:val="false"/>
          <w:color w:val="000000"/>
          <w:sz w:val="28"/>
        </w:rPr>
        <w:t>
      154. Пищевые ингредиенты и пищевые добавки хранятся в упаковке завода-изготовителя и готовятся к использованию в отдельном помещении. Пересыпание, переливание их в другую посуду не допускается. Хранение их производится в отдельных закрытых шкафах.</w:t>
      </w:r>
    </w:p>
    <w:bookmarkEnd w:id="211"/>
    <w:bookmarkStart w:name="z215" w:id="212"/>
    <w:p>
      <w:pPr>
        <w:spacing w:after="0"/>
        <w:ind w:left="0"/>
        <w:jc w:val="both"/>
      </w:pPr>
      <w:r>
        <w:rPr>
          <w:rFonts w:ascii="Times New Roman"/>
          <w:b w:val="false"/>
          <w:i w:val="false"/>
          <w:color w:val="000000"/>
          <w:sz w:val="28"/>
        </w:rPr>
        <w:t>
      155. Обработку сырых и готовых продуктов проводят раздельно в специализированных цехах. На объектах малой производительности, не имеющих цехового деления, допускается обработка сырья и готовой продукции в одном помещении на разных промаркированных столах и при наличии не менее двух моечных ванн для обработки продовольственного сырья.</w:t>
      </w:r>
    </w:p>
    <w:bookmarkEnd w:id="212"/>
    <w:bookmarkStart w:name="z216" w:id="213"/>
    <w:p>
      <w:pPr>
        <w:spacing w:after="0"/>
        <w:ind w:left="0"/>
        <w:jc w:val="both"/>
      </w:pPr>
      <w:r>
        <w:rPr>
          <w:rFonts w:ascii="Times New Roman"/>
          <w:b w:val="false"/>
          <w:i w:val="false"/>
          <w:color w:val="000000"/>
          <w:sz w:val="28"/>
        </w:rPr>
        <w:t xml:space="preserve">
      156. Медленное размораживание мяса проводят в дефростере при температуре от 0 </w:t>
      </w:r>
      <w:r>
        <w:rPr>
          <w:rFonts w:ascii="Times New Roman"/>
          <w:b w:val="false"/>
          <w:i w:val="false"/>
          <w:color w:val="000000"/>
          <w:vertAlign w:val="superscript"/>
        </w:rPr>
        <w:t>о</w:t>
      </w:r>
      <w:r>
        <w:rPr>
          <w:rFonts w:ascii="Times New Roman"/>
          <w:b w:val="false"/>
          <w:i w:val="false"/>
          <w:color w:val="000000"/>
          <w:sz w:val="28"/>
        </w:rPr>
        <w:t xml:space="preserve">С до +6 </w:t>
      </w:r>
      <w:r>
        <w:rPr>
          <w:rFonts w:ascii="Times New Roman"/>
          <w:b w:val="false"/>
          <w:i w:val="false"/>
          <w:color w:val="000000"/>
          <w:vertAlign w:val="superscript"/>
        </w:rPr>
        <w:t>о</w:t>
      </w:r>
      <w:r>
        <w:rPr>
          <w:rFonts w:ascii="Times New Roman"/>
          <w:b w:val="false"/>
          <w:i w:val="false"/>
          <w:color w:val="000000"/>
          <w:sz w:val="28"/>
        </w:rPr>
        <w:t>С, при отсутствии дефростера – в мясном цехе на производственных столах или производственной ванне. Допускается размораживание мяса в микроволновых печах в соответствии с прилагаемыми к ним инструкциями. Размораживание мяса в воде или около плиты и повторное замораживание размороженного мяса не допускается.</w:t>
      </w:r>
    </w:p>
    <w:bookmarkEnd w:id="213"/>
    <w:bookmarkStart w:name="z317" w:id="214"/>
    <w:p>
      <w:pPr>
        <w:spacing w:after="0"/>
        <w:ind w:left="0"/>
        <w:jc w:val="both"/>
      </w:pPr>
      <w:r>
        <w:rPr>
          <w:rFonts w:ascii="Times New Roman"/>
          <w:b w:val="false"/>
          <w:i w:val="false"/>
          <w:color w:val="000000"/>
          <w:sz w:val="28"/>
        </w:rPr>
        <w:t>
      157. Мясо в тушах, половинах и четвертинах перед обвалкой зачищают, срезают клеймо, удаляют сгустки крови, промывают проточной водой при помощи щетки.</w:t>
      </w:r>
    </w:p>
    <w:bookmarkEnd w:id="214"/>
    <w:bookmarkStart w:name="z217" w:id="215"/>
    <w:p>
      <w:pPr>
        <w:spacing w:after="0"/>
        <w:ind w:left="0"/>
        <w:jc w:val="both"/>
      </w:pPr>
      <w:r>
        <w:rPr>
          <w:rFonts w:ascii="Times New Roman"/>
          <w:b w:val="false"/>
          <w:i w:val="false"/>
          <w:color w:val="000000"/>
          <w:sz w:val="28"/>
        </w:rPr>
        <w:t>
      158. Субпродукты размораживают на воздухе или в воде, перед тепловой обработкой вымачивают в холодной воде.</w:t>
      </w:r>
    </w:p>
    <w:bookmarkEnd w:id="215"/>
    <w:bookmarkStart w:name="z218" w:id="216"/>
    <w:p>
      <w:pPr>
        <w:spacing w:after="0"/>
        <w:ind w:left="0"/>
        <w:jc w:val="both"/>
      </w:pPr>
      <w:r>
        <w:rPr>
          <w:rFonts w:ascii="Times New Roman"/>
          <w:b w:val="false"/>
          <w:i w:val="false"/>
          <w:color w:val="000000"/>
          <w:sz w:val="28"/>
        </w:rPr>
        <w:t>
      159. Тушки птицы размораживают на воздухе,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 На объектах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bookmarkEnd w:id="216"/>
    <w:bookmarkStart w:name="z219" w:id="217"/>
    <w:p>
      <w:pPr>
        <w:spacing w:after="0"/>
        <w:ind w:left="0"/>
        <w:jc w:val="both"/>
      </w:pPr>
      <w:r>
        <w:rPr>
          <w:rFonts w:ascii="Times New Roman"/>
          <w:b w:val="false"/>
          <w:i w:val="false"/>
          <w:color w:val="000000"/>
          <w:sz w:val="28"/>
        </w:rPr>
        <w:t xml:space="preserve">
      160. Рыба размораживается на воздухе или в холодной воде с температурой не выше +12 </w:t>
      </w:r>
      <w:r>
        <w:rPr>
          <w:rFonts w:ascii="Times New Roman"/>
          <w:b w:val="false"/>
          <w:i w:val="false"/>
          <w:color w:val="000000"/>
          <w:vertAlign w:val="superscript"/>
        </w:rPr>
        <w:t>о</w:t>
      </w:r>
      <w:r>
        <w:rPr>
          <w:rFonts w:ascii="Times New Roman"/>
          <w:b w:val="false"/>
          <w:i w:val="false"/>
          <w:color w:val="000000"/>
          <w:sz w:val="28"/>
        </w:rPr>
        <w:t>С из расчета два литра на один кг рыбы. При размораживании допускается добавлять соль из расчета 7 – 10 грамм на 1 литр. Размораживать в воде рыбное филе, рыбу осетровых пород не допускается.</w:t>
      </w:r>
    </w:p>
    <w:bookmarkEnd w:id="217"/>
    <w:bookmarkStart w:name="z220" w:id="218"/>
    <w:p>
      <w:pPr>
        <w:spacing w:after="0"/>
        <w:ind w:left="0"/>
        <w:jc w:val="both"/>
      </w:pPr>
      <w:r>
        <w:rPr>
          <w:rFonts w:ascii="Times New Roman"/>
          <w:b w:val="false"/>
          <w:i w:val="false"/>
          <w:color w:val="000000"/>
          <w:sz w:val="28"/>
        </w:rPr>
        <w:t xml:space="preserve">
      161. Салаты в незаправленном виде хранят при температуре +4 </w:t>
      </w:r>
      <w:r>
        <w:rPr>
          <w:rFonts w:ascii="Times New Roman"/>
          <w:b w:val="false"/>
          <w:i w:val="false"/>
          <w:color w:val="000000"/>
          <w:vertAlign w:val="superscript"/>
        </w:rPr>
        <w:t>о</w:t>
      </w:r>
      <w:r>
        <w:rPr>
          <w:rFonts w:ascii="Times New Roman"/>
          <w:b w:val="false"/>
          <w:i w:val="false"/>
          <w:color w:val="000000"/>
          <w:sz w:val="28"/>
        </w:rPr>
        <w:t xml:space="preserve">С (±2 </w:t>
      </w:r>
      <w:r>
        <w:rPr>
          <w:rFonts w:ascii="Times New Roman"/>
          <w:b w:val="false"/>
          <w:i w:val="false"/>
          <w:color w:val="000000"/>
          <w:vertAlign w:val="superscript"/>
        </w:rPr>
        <w:t>о</w:t>
      </w:r>
      <w:r>
        <w:rPr>
          <w:rFonts w:ascii="Times New Roman"/>
          <w:b w:val="false"/>
          <w:i w:val="false"/>
          <w:color w:val="000000"/>
          <w:sz w:val="28"/>
        </w:rPr>
        <w:t xml:space="preserve">С) не более 6 часов. Салаты заправляют непосредственно перед выдачей. При обслуживании большого количества посетителей по принципу "шведского" стола допускается выкладка готовых салатов за тридцать минут до отпуска (начала питания) при условии предварительного охлаждения салатов до температуры +2 </w:t>
      </w:r>
      <w:r>
        <w:rPr>
          <w:rFonts w:ascii="Times New Roman"/>
          <w:b w:val="false"/>
          <w:i w:val="false"/>
          <w:color w:val="000000"/>
          <w:vertAlign w:val="superscript"/>
        </w:rPr>
        <w:t>о</w:t>
      </w:r>
      <w:r>
        <w:rPr>
          <w:rFonts w:ascii="Times New Roman"/>
          <w:b w:val="false"/>
          <w:i w:val="false"/>
          <w:color w:val="000000"/>
          <w:sz w:val="28"/>
        </w:rPr>
        <w:t>С. Салаты из свежих овощей, фруктов и зелени готовят партиями в зависимости от спроса.</w:t>
      </w:r>
    </w:p>
    <w:bookmarkEnd w:id="218"/>
    <w:bookmarkStart w:name="z221" w:id="219"/>
    <w:p>
      <w:pPr>
        <w:spacing w:after="0"/>
        <w:ind w:left="0"/>
        <w:jc w:val="both"/>
      </w:pPr>
      <w:r>
        <w:rPr>
          <w:rFonts w:ascii="Times New Roman"/>
          <w:b w:val="false"/>
          <w:i w:val="false"/>
          <w:color w:val="000000"/>
          <w:sz w:val="28"/>
        </w:rPr>
        <w:t xml:space="preserve">
      162. Не допускается приготовление студня без повторного кипячения отваренных мясопродуктов и других ингредиентов после заливки бульоном. Розлив студня после охлаждения до +25 </w:t>
      </w:r>
      <w:r>
        <w:rPr>
          <w:rFonts w:ascii="Times New Roman"/>
          <w:b w:val="false"/>
          <w:i w:val="false"/>
          <w:color w:val="000000"/>
          <w:vertAlign w:val="superscript"/>
        </w:rPr>
        <w:t>о</w:t>
      </w:r>
      <w:r>
        <w:rPr>
          <w:rFonts w:ascii="Times New Roman"/>
          <w:b w:val="false"/>
          <w:i w:val="false"/>
          <w:color w:val="000000"/>
          <w:sz w:val="28"/>
        </w:rPr>
        <w:t xml:space="preserve">С производят в предварительно ошпаренные формы. Студень хранят в холодильнике при температуре +4 </w:t>
      </w:r>
      <w:r>
        <w:rPr>
          <w:rFonts w:ascii="Times New Roman"/>
          <w:b w:val="false"/>
          <w:i w:val="false"/>
          <w:color w:val="000000"/>
          <w:vertAlign w:val="superscript"/>
        </w:rPr>
        <w:t>о</w:t>
      </w:r>
      <w:r>
        <w:rPr>
          <w:rFonts w:ascii="Times New Roman"/>
          <w:b w:val="false"/>
          <w:i w:val="false"/>
          <w:color w:val="000000"/>
          <w:sz w:val="28"/>
        </w:rPr>
        <w:t xml:space="preserve">С (±2 </w:t>
      </w:r>
      <w:r>
        <w:rPr>
          <w:rFonts w:ascii="Times New Roman"/>
          <w:b w:val="false"/>
          <w:i w:val="false"/>
          <w:color w:val="000000"/>
          <w:vertAlign w:val="superscript"/>
        </w:rPr>
        <w:t>о</w:t>
      </w:r>
      <w:r>
        <w:rPr>
          <w:rFonts w:ascii="Times New Roman"/>
          <w:b w:val="false"/>
          <w:i w:val="false"/>
          <w:color w:val="000000"/>
          <w:sz w:val="28"/>
        </w:rPr>
        <w:t>С) и реализуют в течение 6 часов.</w:t>
      </w:r>
    </w:p>
    <w:bookmarkEnd w:id="219"/>
    <w:bookmarkStart w:name="z222" w:id="220"/>
    <w:p>
      <w:pPr>
        <w:spacing w:after="0"/>
        <w:ind w:left="0"/>
        <w:jc w:val="both"/>
      </w:pPr>
      <w:r>
        <w:rPr>
          <w:rFonts w:ascii="Times New Roman"/>
          <w:b w:val="false"/>
          <w:i w:val="false"/>
          <w:color w:val="000000"/>
          <w:sz w:val="28"/>
        </w:rPr>
        <w:t>
      163. Достаточность термической обработки кулинарных изделий обеспечивают определением:</w:t>
      </w:r>
    </w:p>
    <w:bookmarkEnd w:id="220"/>
    <w:p>
      <w:pPr>
        <w:spacing w:after="0"/>
        <w:ind w:left="0"/>
        <w:jc w:val="both"/>
      </w:pPr>
      <w:r>
        <w:rPr>
          <w:rFonts w:ascii="Times New Roman"/>
          <w:b w:val="false"/>
          <w:i w:val="false"/>
          <w:color w:val="000000"/>
          <w:sz w:val="28"/>
        </w:rPr>
        <w:t xml:space="preserve">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 не ниже +85 </w:t>
      </w:r>
      <w:r>
        <w:rPr>
          <w:rFonts w:ascii="Times New Roman"/>
          <w:b w:val="false"/>
          <w:i w:val="false"/>
          <w:color w:val="000000"/>
          <w:vertAlign w:val="superscript"/>
        </w:rPr>
        <w:t>о</w:t>
      </w:r>
      <w:r>
        <w:rPr>
          <w:rFonts w:ascii="Times New Roman"/>
          <w:b w:val="false"/>
          <w:i w:val="false"/>
          <w:color w:val="000000"/>
          <w:sz w:val="28"/>
        </w:rPr>
        <w:t xml:space="preserve">С, для изделия из котлетной массы не ниже +90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2) изделий из рыбного фарша и рыбы – по образованию поджаристой корочки и легким отделением мяса от кости в порционных кусках.</w:t>
      </w:r>
    </w:p>
    <w:bookmarkStart w:name="z223" w:id="221"/>
    <w:p>
      <w:pPr>
        <w:spacing w:after="0"/>
        <w:ind w:left="0"/>
        <w:jc w:val="both"/>
      </w:pPr>
      <w:r>
        <w:rPr>
          <w:rFonts w:ascii="Times New Roman"/>
          <w:b w:val="false"/>
          <w:i w:val="false"/>
          <w:color w:val="000000"/>
          <w:sz w:val="28"/>
        </w:rPr>
        <w:t>
      164. Безопасность изделий из рубленого мяса, рыбы (фарш), рыбы кусочками обеспечивают посредством двойной термообработки.</w:t>
      </w:r>
    </w:p>
    <w:bookmarkEnd w:id="221"/>
    <w:bookmarkStart w:name="z224" w:id="222"/>
    <w:p>
      <w:pPr>
        <w:spacing w:after="0"/>
        <w:ind w:left="0"/>
        <w:jc w:val="both"/>
      </w:pPr>
      <w:r>
        <w:rPr>
          <w:rFonts w:ascii="Times New Roman"/>
          <w:b w:val="false"/>
          <w:i w:val="false"/>
          <w:color w:val="000000"/>
          <w:sz w:val="28"/>
        </w:rPr>
        <w:t xml:space="preserve">
      165. Для жарки во фритюре используют рафинированные растительные жиры. Общая продолжительность использования одной порции фритюра не более 12 ч при температуре обжарки +160 </w:t>
      </w:r>
      <w:r>
        <w:rPr>
          <w:rFonts w:ascii="Times New Roman"/>
          <w:b w:val="false"/>
          <w:i w:val="false"/>
          <w:color w:val="000000"/>
          <w:vertAlign w:val="superscript"/>
        </w:rPr>
        <w:t>о</w:t>
      </w:r>
      <w:r>
        <w:rPr>
          <w:rFonts w:ascii="Times New Roman"/>
          <w:b w:val="false"/>
          <w:i w:val="false"/>
          <w:color w:val="000000"/>
          <w:sz w:val="28"/>
        </w:rPr>
        <w:t>С. Через 6 часов от начала жарения контролируют доброкачественность жира.</w:t>
      </w:r>
    </w:p>
    <w:bookmarkEnd w:id="222"/>
    <w:bookmarkStart w:name="z225" w:id="223"/>
    <w:p>
      <w:pPr>
        <w:spacing w:after="0"/>
        <w:ind w:left="0"/>
        <w:jc w:val="both"/>
      </w:pPr>
      <w:r>
        <w:rPr>
          <w:rFonts w:ascii="Times New Roman"/>
          <w:b w:val="false"/>
          <w:i w:val="false"/>
          <w:color w:val="000000"/>
          <w:sz w:val="28"/>
        </w:rPr>
        <w:t xml:space="preserve">
      166. Отварное мясо, птица, субпродукты для первых и вторых блюд нарезают порциями, заливают бульоном, кипятят в течение 5-7 минут и хранят в этом же бульоне при температуре +75 </w:t>
      </w:r>
      <w:r>
        <w:rPr>
          <w:rFonts w:ascii="Times New Roman"/>
          <w:b w:val="false"/>
          <w:i w:val="false"/>
          <w:color w:val="000000"/>
          <w:vertAlign w:val="superscript"/>
        </w:rPr>
        <w:t>о</w:t>
      </w:r>
      <w:r>
        <w:rPr>
          <w:rFonts w:ascii="Times New Roman"/>
          <w:b w:val="false"/>
          <w:i w:val="false"/>
          <w:color w:val="000000"/>
          <w:sz w:val="28"/>
        </w:rPr>
        <w:t>С не более одного часа до отпуска.</w:t>
      </w:r>
    </w:p>
    <w:bookmarkEnd w:id="223"/>
    <w:bookmarkStart w:name="z226" w:id="224"/>
    <w:p>
      <w:pPr>
        <w:spacing w:after="0"/>
        <w:ind w:left="0"/>
        <w:jc w:val="both"/>
      </w:pPr>
      <w:r>
        <w:rPr>
          <w:rFonts w:ascii="Times New Roman"/>
          <w:b w:val="false"/>
          <w:i w:val="false"/>
          <w:color w:val="000000"/>
          <w:sz w:val="28"/>
        </w:rPr>
        <w:t>
      167. Фарш для пирожков и блинчиков из отварного мяса или субпродуктов подвергают термической обработке не менее 5-7 минут. Готовый фарш используют в течение 2 часов.</w:t>
      </w:r>
    </w:p>
    <w:bookmarkEnd w:id="224"/>
    <w:bookmarkStart w:name="z227" w:id="225"/>
    <w:p>
      <w:pPr>
        <w:spacing w:after="0"/>
        <w:ind w:left="0"/>
        <w:jc w:val="both"/>
      </w:pPr>
      <w:r>
        <w:rPr>
          <w:rFonts w:ascii="Times New Roman"/>
          <w:b w:val="false"/>
          <w:i w:val="false"/>
          <w:color w:val="000000"/>
          <w:sz w:val="28"/>
        </w:rPr>
        <w:t>
      168. Перед использованием, яйца замачивают в теплом 1-2 % растворе кальцинированной соды или других, разрешенных к применению моющих средств, после чего ополаскивают холодной проточной водой. Чистое яйцо выкладывают в чистую промаркированную посуду. Хранение необработанных яиц в производственных цехах не допускается. Яйца обрабатывают в специально отведенном месте в маркированных емкостях.</w:t>
      </w:r>
    </w:p>
    <w:bookmarkEnd w:id="225"/>
    <w:p>
      <w:pPr>
        <w:spacing w:after="0"/>
        <w:ind w:left="0"/>
        <w:jc w:val="both"/>
      </w:pPr>
      <w:r>
        <w:rPr>
          <w:rFonts w:ascii="Times New Roman"/>
          <w:b w:val="false"/>
          <w:i w:val="false"/>
          <w:color w:val="000000"/>
          <w:sz w:val="28"/>
        </w:rPr>
        <w:t>
      Для изготовления яичницы-глазуньи используется только диетическое яйцо со сроком годности не более 7 суток (не считая дня снесения), не допускается к изготовлению столовое яйцо.</w:t>
      </w:r>
    </w:p>
    <w:p>
      <w:pPr>
        <w:spacing w:after="0"/>
        <w:ind w:left="0"/>
        <w:jc w:val="both"/>
      </w:pPr>
      <w:r>
        <w:rPr>
          <w:rFonts w:ascii="Times New Roman"/>
          <w:b w:val="false"/>
          <w:i w:val="false"/>
          <w:color w:val="000000"/>
          <w:sz w:val="28"/>
        </w:rPr>
        <w:t>
      Яичный порошок после просеивания, разведения водой и набухания в течение 30-40 минут сразу же подвергают кулинарной обработке.</w:t>
      </w:r>
    </w:p>
    <w:bookmarkStart w:name="z228" w:id="226"/>
    <w:p>
      <w:pPr>
        <w:spacing w:after="0"/>
        <w:ind w:left="0"/>
        <w:jc w:val="both"/>
      </w:pPr>
      <w:r>
        <w:rPr>
          <w:rFonts w:ascii="Times New Roman"/>
          <w:b w:val="false"/>
          <w:i w:val="false"/>
          <w:color w:val="000000"/>
          <w:sz w:val="28"/>
        </w:rPr>
        <w:t xml:space="preserve">
      169. При приготовлении омлета толщина слоя смеси яйца с другими ингредиентами – не более 2,5-3 см, выпекание при температуре жарочного шкафа от +180 до +200 </w:t>
      </w:r>
      <w:r>
        <w:rPr>
          <w:rFonts w:ascii="Times New Roman"/>
          <w:b w:val="false"/>
          <w:i w:val="false"/>
          <w:color w:val="000000"/>
          <w:vertAlign w:val="superscript"/>
        </w:rPr>
        <w:t>о</w:t>
      </w:r>
      <w:r>
        <w:rPr>
          <w:rFonts w:ascii="Times New Roman"/>
          <w:b w:val="false"/>
          <w:i w:val="false"/>
          <w:color w:val="000000"/>
          <w:sz w:val="28"/>
        </w:rPr>
        <w:t>С в течении 8 – 10 минут. Готовую яичную массу хранят не более 30 минут. Не допускается изготовление омлета из меланжа.</w:t>
      </w:r>
    </w:p>
    <w:bookmarkEnd w:id="226"/>
    <w:bookmarkStart w:name="z229" w:id="227"/>
    <w:p>
      <w:pPr>
        <w:spacing w:after="0"/>
        <w:ind w:left="0"/>
        <w:jc w:val="both"/>
      </w:pPr>
      <w:r>
        <w:rPr>
          <w:rFonts w:ascii="Times New Roman"/>
          <w:b w:val="false"/>
          <w:i w:val="false"/>
          <w:color w:val="000000"/>
          <w:sz w:val="28"/>
        </w:rPr>
        <w:t>
      170. Очищенный картофель, корнеплоды и другие овощи хранят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 в 3 % растворе уксусной кислоты или 10 % растворе поваренной соли в течение 10 минут с последующим ополаскиванием проточной водой.</w:t>
      </w:r>
    </w:p>
    <w:bookmarkEnd w:id="227"/>
    <w:bookmarkStart w:name="z230" w:id="228"/>
    <w:p>
      <w:pPr>
        <w:spacing w:after="0"/>
        <w:ind w:left="0"/>
        <w:jc w:val="both"/>
      </w:pPr>
      <w:r>
        <w:rPr>
          <w:rFonts w:ascii="Times New Roman"/>
          <w:b w:val="false"/>
          <w:i w:val="false"/>
          <w:color w:val="000000"/>
          <w:sz w:val="28"/>
        </w:rPr>
        <w:t>
      171. Охлаждение киселей, компотов проводят в закрытом виде в емкостях, в которых они были приготовлены.</w:t>
      </w:r>
    </w:p>
    <w:bookmarkEnd w:id="228"/>
    <w:bookmarkStart w:name="z232" w:id="229"/>
    <w:p>
      <w:pPr>
        <w:spacing w:after="0"/>
        <w:ind w:left="0"/>
        <w:jc w:val="both"/>
      </w:pPr>
      <w:r>
        <w:rPr>
          <w:rFonts w:ascii="Times New Roman"/>
          <w:b w:val="false"/>
          <w:i w:val="false"/>
          <w:color w:val="000000"/>
          <w:sz w:val="28"/>
        </w:rPr>
        <w:t>
      172. Промывку гарниров осуществляют горячей кипяченой водой. При приготовлении картофельного пюре используют молоко, доведенное до кипения. Жир, масло, добавляемое в гарниры, предварительно подвергают термической обработке.</w:t>
      </w:r>
    </w:p>
    <w:bookmarkEnd w:id="229"/>
    <w:bookmarkStart w:name="z231" w:id="230"/>
    <w:p>
      <w:pPr>
        <w:spacing w:after="0"/>
        <w:ind w:left="0"/>
        <w:jc w:val="both"/>
      </w:pPr>
      <w:r>
        <w:rPr>
          <w:rFonts w:ascii="Times New Roman"/>
          <w:b w:val="false"/>
          <w:i w:val="false"/>
          <w:color w:val="000000"/>
          <w:sz w:val="28"/>
        </w:rPr>
        <w:t>
      173. В целях профилактики железодефицитных состояний и йододефицитных заболеваний, при изготовлении блюд, мучных изделий:</w:t>
      </w:r>
    </w:p>
    <w:bookmarkEnd w:id="230"/>
    <w:p>
      <w:pPr>
        <w:spacing w:after="0"/>
        <w:ind w:left="0"/>
        <w:jc w:val="both"/>
      </w:pPr>
      <w:r>
        <w:rPr>
          <w:rFonts w:ascii="Times New Roman"/>
          <w:b w:val="false"/>
          <w:i w:val="false"/>
          <w:color w:val="000000"/>
          <w:sz w:val="28"/>
        </w:rPr>
        <w:t>
      1) используется йодированная соль;</w:t>
      </w:r>
    </w:p>
    <w:p>
      <w:pPr>
        <w:spacing w:after="0"/>
        <w:ind w:left="0"/>
        <w:jc w:val="both"/>
      </w:pPr>
      <w:r>
        <w:rPr>
          <w:rFonts w:ascii="Times New Roman"/>
          <w:b w:val="false"/>
          <w:i w:val="false"/>
          <w:color w:val="000000"/>
          <w:sz w:val="28"/>
        </w:rPr>
        <w:t>
      2) применяемая пшеничная мука высшего и первого сортов должна быть обогащенной (фортифицированной) железосодержащими витаминами, минералами;</w:t>
      </w:r>
    </w:p>
    <w:p>
      <w:pPr>
        <w:spacing w:after="0"/>
        <w:ind w:left="0"/>
        <w:jc w:val="both"/>
      </w:pPr>
      <w:r>
        <w:rPr>
          <w:rFonts w:ascii="Times New Roman"/>
          <w:b w:val="false"/>
          <w:i w:val="false"/>
          <w:color w:val="000000"/>
          <w:sz w:val="28"/>
        </w:rPr>
        <w:t>
      3) в детских организованных коллективах проводят витаминизацию готовых блюд круглогодично: в первое блюдо – непосредственно перед раздачей, компотов – после их охлаждения до температуры не более +15</w:t>
      </w:r>
      <w:r>
        <w:rPr>
          <w:rFonts w:ascii="Times New Roman"/>
          <w:b w:val="false"/>
          <w:i w:val="false"/>
          <w:color w:val="000000"/>
          <w:vertAlign w:val="superscript"/>
        </w:rPr>
        <w:t>о</w:t>
      </w:r>
      <w:r>
        <w:rPr>
          <w:rFonts w:ascii="Times New Roman"/>
          <w:b w:val="false"/>
          <w:i w:val="false"/>
          <w:color w:val="000000"/>
          <w:sz w:val="28"/>
        </w:rPr>
        <w:t xml:space="preserve">С, перед их реализацией, в кисели раствор аскорбиновой кислоты вводят при его охлаждении до температуры от +30 до +35 </w:t>
      </w:r>
      <w:r>
        <w:rPr>
          <w:rFonts w:ascii="Times New Roman"/>
          <w:b w:val="false"/>
          <w:i w:val="false"/>
          <w:color w:val="000000"/>
          <w:vertAlign w:val="superscript"/>
        </w:rPr>
        <w:t>о</w:t>
      </w:r>
      <w:r>
        <w:rPr>
          <w:rFonts w:ascii="Times New Roman"/>
          <w:b w:val="false"/>
          <w:i w:val="false"/>
          <w:color w:val="000000"/>
          <w:sz w:val="28"/>
        </w:rPr>
        <w:t>С с последующим перемешиванием и охлаждением до температуры реализации. Суточная норма витамина С для детей ясельного возраста (до 3-х лет) – 50 миллиграмм (далее – мг), а для детей дошкольного возраста – 70 мг, для подростков, взрослых – 100 мг. Витаминизированные блюда не подогреваются.</w:t>
      </w:r>
    </w:p>
    <w:bookmarkStart w:name="z233" w:id="231"/>
    <w:p>
      <w:pPr>
        <w:spacing w:after="0"/>
        <w:ind w:left="0"/>
        <w:jc w:val="both"/>
      </w:pPr>
      <w:r>
        <w:rPr>
          <w:rFonts w:ascii="Times New Roman"/>
          <w:b w:val="false"/>
          <w:i w:val="false"/>
          <w:color w:val="000000"/>
          <w:sz w:val="28"/>
        </w:rPr>
        <w:t xml:space="preserve">
      174. Приготовление кулинарных изделий в грилях осуществляют в соответствии с инструкциями по их эксплуатации. Температура в толще готового продукта не ниже +85 </w:t>
      </w:r>
      <w:r>
        <w:rPr>
          <w:rFonts w:ascii="Times New Roman"/>
          <w:b w:val="false"/>
          <w:i w:val="false"/>
          <w:color w:val="000000"/>
          <w:vertAlign w:val="superscript"/>
        </w:rPr>
        <w:t>о</w:t>
      </w:r>
      <w:r>
        <w:rPr>
          <w:rFonts w:ascii="Times New Roman"/>
          <w:b w:val="false"/>
          <w:i w:val="false"/>
          <w:color w:val="000000"/>
          <w:sz w:val="28"/>
        </w:rPr>
        <w:t>С.</w:t>
      </w:r>
    </w:p>
    <w:bookmarkEnd w:id="231"/>
    <w:p>
      <w:pPr>
        <w:spacing w:after="0"/>
        <w:ind w:left="0"/>
        <w:jc w:val="both"/>
      </w:pPr>
      <w:r>
        <w:rPr>
          <w:rFonts w:ascii="Times New Roman"/>
          <w:b w:val="false"/>
          <w:i w:val="false"/>
          <w:color w:val="000000"/>
          <w:sz w:val="28"/>
        </w:rPr>
        <w:t>
      Приготовление блюд в микроволновой печи производится согласно прилагаемой к оборудованию инструкции.</w:t>
      </w:r>
    </w:p>
    <w:bookmarkStart w:name="z234" w:id="232"/>
    <w:p>
      <w:pPr>
        <w:spacing w:after="0"/>
        <w:ind w:left="0"/>
        <w:jc w:val="both"/>
      </w:pPr>
      <w:r>
        <w:rPr>
          <w:rFonts w:ascii="Times New Roman"/>
          <w:b w:val="false"/>
          <w:i w:val="false"/>
          <w:color w:val="000000"/>
          <w:sz w:val="28"/>
        </w:rPr>
        <w:t>
      175. На объекте питания не допускается:</w:t>
      </w:r>
    </w:p>
    <w:bookmarkEnd w:id="232"/>
    <w:p>
      <w:pPr>
        <w:spacing w:after="0"/>
        <w:ind w:left="0"/>
        <w:jc w:val="both"/>
      </w:pPr>
      <w:r>
        <w:rPr>
          <w:rFonts w:ascii="Times New Roman"/>
          <w:b w:val="false"/>
          <w:i w:val="false"/>
          <w:color w:val="000000"/>
          <w:sz w:val="28"/>
        </w:rPr>
        <w:t>
      1) изготовление и продажа изделий из мясной обрези, свиных баков, диафрагмы, крови, рулетов из мякоти голов;</w:t>
      </w:r>
    </w:p>
    <w:p>
      <w:pPr>
        <w:spacing w:after="0"/>
        <w:ind w:left="0"/>
        <w:jc w:val="both"/>
      </w:pPr>
      <w:r>
        <w:rPr>
          <w:rFonts w:ascii="Times New Roman"/>
          <w:b w:val="false"/>
          <w:i w:val="false"/>
          <w:color w:val="000000"/>
          <w:sz w:val="28"/>
        </w:rPr>
        <w:t>
      2) изготовление макарон по-флотски;</w:t>
      </w:r>
    </w:p>
    <w:p>
      <w:pPr>
        <w:spacing w:after="0"/>
        <w:ind w:left="0"/>
        <w:jc w:val="both"/>
      </w:pPr>
      <w:r>
        <w:rPr>
          <w:rFonts w:ascii="Times New Roman"/>
          <w:b w:val="false"/>
          <w:i w:val="false"/>
          <w:color w:val="000000"/>
          <w:sz w:val="28"/>
        </w:rPr>
        <w:t>
      3) изготовление творога из непастеризованного молока;</w:t>
      </w:r>
    </w:p>
    <w:p>
      <w:pPr>
        <w:spacing w:after="0"/>
        <w:ind w:left="0"/>
        <w:jc w:val="both"/>
      </w:pPr>
      <w:r>
        <w:rPr>
          <w:rFonts w:ascii="Times New Roman"/>
          <w:b w:val="false"/>
          <w:i w:val="false"/>
          <w:color w:val="000000"/>
          <w:sz w:val="28"/>
        </w:rPr>
        <w:t>
      4) использование сырого и пастеризованного фляжного молока в натуральном виде без предварительного кипячения;</w:t>
      </w:r>
    </w:p>
    <w:p>
      <w:pPr>
        <w:spacing w:after="0"/>
        <w:ind w:left="0"/>
        <w:jc w:val="both"/>
      </w:pPr>
      <w:r>
        <w:rPr>
          <w:rFonts w:ascii="Times New Roman"/>
          <w:b w:val="false"/>
          <w:i w:val="false"/>
          <w:color w:val="000000"/>
          <w:sz w:val="28"/>
        </w:rPr>
        <w:t>
      5) переливание кисломолочных напитков из потребительской тары в емкости, их порционируют из производственной потребительской упаковки в стаканы или подают на раздачу в заводской упаковке;</w:t>
      </w:r>
    </w:p>
    <w:p>
      <w:pPr>
        <w:spacing w:after="0"/>
        <w:ind w:left="0"/>
        <w:jc w:val="both"/>
      </w:pPr>
      <w:r>
        <w:rPr>
          <w:rFonts w:ascii="Times New Roman"/>
          <w:b w:val="false"/>
          <w:i w:val="false"/>
          <w:color w:val="000000"/>
          <w:sz w:val="28"/>
        </w:rPr>
        <w:t>
      6) использование простокваши-самокваса в качестве напитка, приготовления из него творога;</w:t>
      </w:r>
    </w:p>
    <w:p>
      <w:pPr>
        <w:spacing w:after="0"/>
        <w:ind w:left="0"/>
        <w:jc w:val="both"/>
      </w:pPr>
      <w:r>
        <w:rPr>
          <w:rFonts w:ascii="Times New Roman"/>
          <w:b w:val="false"/>
          <w:i w:val="false"/>
          <w:color w:val="000000"/>
          <w:sz w:val="28"/>
        </w:rPr>
        <w:t>
      7) приготовление и использование консервов овощных, мясных, рыбных, грибных в герметичной таре непромышленного изготовления;</w:t>
      </w:r>
    </w:p>
    <w:p>
      <w:pPr>
        <w:spacing w:after="0"/>
        <w:ind w:left="0"/>
        <w:jc w:val="both"/>
      </w:pPr>
      <w:r>
        <w:rPr>
          <w:rFonts w:ascii="Times New Roman"/>
          <w:b w:val="false"/>
          <w:i w:val="false"/>
          <w:color w:val="000000"/>
          <w:sz w:val="28"/>
        </w:rPr>
        <w:t>
      8) приготовление кисломолочных напитков;</w:t>
      </w:r>
    </w:p>
    <w:p>
      <w:pPr>
        <w:spacing w:after="0"/>
        <w:ind w:left="0"/>
        <w:jc w:val="both"/>
      </w:pPr>
      <w:r>
        <w:rPr>
          <w:rFonts w:ascii="Times New Roman"/>
          <w:b w:val="false"/>
          <w:i w:val="false"/>
          <w:color w:val="000000"/>
          <w:sz w:val="28"/>
        </w:rPr>
        <w:t>
      9) приготовление сушеной и вяленой рыбы;</w:t>
      </w:r>
    </w:p>
    <w:p>
      <w:pPr>
        <w:spacing w:after="0"/>
        <w:ind w:left="0"/>
        <w:jc w:val="both"/>
      </w:pPr>
      <w:r>
        <w:rPr>
          <w:rFonts w:ascii="Times New Roman"/>
          <w:b w:val="false"/>
          <w:i w:val="false"/>
          <w:color w:val="000000"/>
          <w:sz w:val="28"/>
        </w:rPr>
        <w:t>
      10) изготовление сухих грибов.</w:t>
      </w:r>
    </w:p>
    <w:bookmarkStart w:name="z235" w:id="233"/>
    <w:p>
      <w:pPr>
        <w:spacing w:after="0"/>
        <w:ind w:left="0"/>
        <w:jc w:val="both"/>
      </w:pPr>
      <w:r>
        <w:rPr>
          <w:rFonts w:ascii="Times New Roman"/>
          <w:b w:val="false"/>
          <w:i w:val="false"/>
          <w:color w:val="000000"/>
          <w:sz w:val="28"/>
        </w:rPr>
        <w:t>
      176. Приготовление блюд на мангалах, жаровнях, решетках, духовых шкафах, сковородах, котлах в местах отдыха и на улицах допускается при условии изготовления полуфабрикатов в стационарных объектах. При этом необходимо соблюдение следующих условий:</w:t>
      </w:r>
    </w:p>
    <w:bookmarkEnd w:id="233"/>
    <w:p>
      <w:pPr>
        <w:spacing w:after="0"/>
        <w:ind w:left="0"/>
        <w:jc w:val="both"/>
      </w:pPr>
      <w:r>
        <w:rPr>
          <w:rFonts w:ascii="Times New Roman"/>
          <w:b w:val="false"/>
          <w:i w:val="false"/>
          <w:color w:val="000000"/>
          <w:sz w:val="28"/>
        </w:rPr>
        <w:t>
      1) при самостоятельном объекте наличие помещения площадью не менее 12 м</w:t>
      </w:r>
      <w:r>
        <w:rPr>
          <w:rFonts w:ascii="Times New Roman"/>
          <w:b w:val="false"/>
          <w:i w:val="false"/>
          <w:color w:val="000000"/>
          <w:vertAlign w:val="superscript"/>
        </w:rPr>
        <w:t>2</w:t>
      </w:r>
      <w:r>
        <w:rPr>
          <w:rFonts w:ascii="Times New Roman"/>
          <w:b w:val="false"/>
          <w:i w:val="false"/>
          <w:color w:val="000000"/>
          <w:sz w:val="28"/>
        </w:rPr>
        <w:t>, подключенного к сетям водопровода и канализации, а также холодильного и технологического оборудования и наличие условий для соблюдения работниками правил личной гигиены;</w:t>
      </w:r>
    </w:p>
    <w:p>
      <w:pPr>
        <w:spacing w:after="0"/>
        <w:ind w:left="0"/>
        <w:jc w:val="both"/>
      </w:pPr>
      <w:r>
        <w:rPr>
          <w:rFonts w:ascii="Times New Roman"/>
          <w:b w:val="false"/>
          <w:i w:val="false"/>
          <w:color w:val="000000"/>
          <w:sz w:val="28"/>
        </w:rPr>
        <w:t>
      2) наличие помещения площадью не менее 6 м</w:t>
      </w:r>
      <w:r>
        <w:rPr>
          <w:rFonts w:ascii="Times New Roman"/>
          <w:b w:val="false"/>
          <w:i w:val="false"/>
          <w:color w:val="000000"/>
          <w:vertAlign w:val="superscript"/>
        </w:rPr>
        <w:t>2</w:t>
      </w:r>
      <w:r>
        <w:rPr>
          <w:rFonts w:ascii="Times New Roman"/>
          <w:b w:val="false"/>
          <w:i w:val="false"/>
          <w:color w:val="000000"/>
          <w:sz w:val="28"/>
        </w:rPr>
        <w:t>, если данная точка принадлежит действующему объекту;</w:t>
      </w:r>
    </w:p>
    <w:p>
      <w:pPr>
        <w:spacing w:after="0"/>
        <w:ind w:left="0"/>
        <w:jc w:val="both"/>
      </w:pPr>
      <w:r>
        <w:rPr>
          <w:rFonts w:ascii="Times New Roman"/>
          <w:b w:val="false"/>
          <w:i w:val="false"/>
          <w:color w:val="000000"/>
          <w:sz w:val="28"/>
        </w:rPr>
        <w:t>
      3) использование для жарки шашлыка древесины или готового древесного угля, металлических шампуров, а для отпуска – одноразовой посуды и столовых приборов;</w:t>
      </w:r>
    </w:p>
    <w:p>
      <w:pPr>
        <w:spacing w:after="0"/>
        <w:ind w:left="0"/>
        <w:jc w:val="both"/>
      </w:pPr>
      <w:r>
        <w:rPr>
          <w:rFonts w:ascii="Times New Roman"/>
          <w:b w:val="false"/>
          <w:i w:val="false"/>
          <w:color w:val="000000"/>
          <w:sz w:val="28"/>
        </w:rPr>
        <w:t>
      4) жарки шашлыка непосредственно перед реализацией.</w:t>
      </w:r>
    </w:p>
    <w:bookmarkStart w:name="z236" w:id="234"/>
    <w:p>
      <w:pPr>
        <w:spacing w:after="0"/>
        <w:ind w:left="0"/>
        <w:jc w:val="both"/>
      </w:pPr>
      <w:r>
        <w:rPr>
          <w:rFonts w:ascii="Times New Roman"/>
          <w:b w:val="false"/>
          <w:i w:val="false"/>
          <w:color w:val="000000"/>
          <w:sz w:val="28"/>
        </w:rPr>
        <w:t>
      177. Продукцию готовят партиями по мере ее спроса и реализации. Полуфабрикаты, готовые блюда и другие изделия вырабатывают по нормативно-технической документации изготовителя (технологическим инструкциям, рецептурам).</w:t>
      </w:r>
    </w:p>
    <w:bookmarkEnd w:id="234"/>
    <w:bookmarkStart w:name="z237" w:id="235"/>
    <w:p>
      <w:pPr>
        <w:spacing w:after="0"/>
        <w:ind w:left="0"/>
        <w:jc w:val="both"/>
      </w:pPr>
      <w:r>
        <w:rPr>
          <w:rFonts w:ascii="Times New Roman"/>
          <w:b w:val="false"/>
          <w:i w:val="false"/>
          <w:color w:val="000000"/>
          <w:sz w:val="28"/>
        </w:rPr>
        <w:t>
      178. Обеды для подземного питания, работающих на строительных площадках, на сезонных работах готовят для каждой смены отдельно и затаривают в термосы немедленно после приготовления.</w:t>
      </w:r>
    </w:p>
    <w:bookmarkEnd w:id="235"/>
    <w:bookmarkStart w:name="z238" w:id="236"/>
    <w:p>
      <w:pPr>
        <w:spacing w:after="0"/>
        <w:ind w:left="0"/>
        <w:jc w:val="both"/>
      </w:pPr>
      <w:r>
        <w:rPr>
          <w:rFonts w:ascii="Times New Roman"/>
          <w:b w:val="false"/>
          <w:i w:val="false"/>
          <w:color w:val="000000"/>
          <w:sz w:val="28"/>
        </w:rPr>
        <w:t xml:space="preserve">
      179. В организованных коллективах, на заготовочных объектах питания, вырабатывающих полуфабрикаты, кулинарные изделия, ежедневно проводят органолептическую оценку качества полуфабрикатов, блюд и кулинарных изделий с внесением записей в журнал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 Порядок проведения и документальное оформление утверждается изготовителем в программе производственного контроля.</w:t>
      </w:r>
    </w:p>
    <w:bookmarkEnd w:id="236"/>
    <w:bookmarkStart w:name="z239" w:id="237"/>
    <w:p>
      <w:pPr>
        <w:spacing w:after="0"/>
        <w:ind w:left="0"/>
        <w:jc w:val="both"/>
      </w:pPr>
      <w:r>
        <w:rPr>
          <w:rFonts w:ascii="Times New Roman"/>
          <w:b w:val="false"/>
          <w:i w:val="false"/>
          <w:color w:val="000000"/>
          <w:sz w:val="28"/>
        </w:rPr>
        <w:t xml:space="preserve">
      180. Температура раздачи блюд: горячие блюда (супы, соусы) при раздаче – не ниже +75 </w:t>
      </w:r>
      <w:r>
        <w:rPr>
          <w:rFonts w:ascii="Times New Roman"/>
          <w:b w:val="false"/>
          <w:i w:val="false"/>
          <w:color w:val="000000"/>
          <w:vertAlign w:val="superscript"/>
        </w:rPr>
        <w:t>о</w:t>
      </w:r>
      <w:r>
        <w:rPr>
          <w:rFonts w:ascii="Times New Roman"/>
          <w:b w:val="false"/>
          <w:i w:val="false"/>
          <w:color w:val="000000"/>
          <w:sz w:val="28"/>
        </w:rPr>
        <w:t xml:space="preserve">С, вторые блюда и гарниры – не ниже +65 </w:t>
      </w:r>
      <w:r>
        <w:rPr>
          <w:rFonts w:ascii="Times New Roman"/>
          <w:b w:val="false"/>
          <w:i w:val="false"/>
          <w:color w:val="000000"/>
          <w:vertAlign w:val="superscript"/>
        </w:rPr>
        <w:t>о</w:t>
      </w:r>
      <w:r>
        <w:rPr>
          <w:rFonts w:ascii="Times New Roman"/>
          <w:b w:val="false"/>
          <w:i w:val="false"/>
          <w:color w:val="000000"/>
          <w:sz w:val="28"/>
        </w:rPr>
        <w:t xml:space="preserve">С, холодные супы, напитки – не выше +14 </w:t>
      </w:r>
      <w:r>
        <w:rPr>
          <w:rFonts w:ascii="Times New Roman"/>
          <w:b w:val="false"/>
          <w:i w:val="false"/>
          <w:color w:val="000000"/>
          <w:vertAlign w:val="superscript"/>
        </w:rPr>
        <w:t>о</w:t>
      </w:r>
      <w:r>
        <w:rPr>
          <w:rFonts w:ascii="Times New Roman"/>
          <w:b w:val="false"/>
          <w:i w:val="false"/>
          <w:color w:val="000000"/>
          <w:sz w:val="28"/>
        </w:rPr>
        <w:t>С.</w:t>
      </w:r>
    </w:p>
    <w:bookmarkEnd w:id="237"/>
    <w:bookmarkStart w:name="z240" w:id="238"/>
    <w:p>
      <w:pPr>
        <w:spacing w:after="0"/>
        <w:ind w:left="0"/>
        <w:jc w:val="both"/>
      </w:pPr>
      <w:r>
        <w:rPr>
          <w:rFonts w:ascii="Times New Roman"/>
          <w:b w:val="false"/>
          <w:i w:val="false"/>
          <w:color w:val="000000"/>
          <w:sz w:val="28"/>
        </w:rPr>
        <w:t>
      181. Готовые первые и вторые блюда допускается хранить на мармите или горячей плите не более двух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w:t>
      </w:r>
    </w:p>
    <w:bookmarkEnd w:id="238"/>
    <w:bookmarkStart w:name="z241" w:id="239"/>
    <w:p>
      <w:pPr>
        <w:spacing w:after="0"/>
        <w:ind w:left="0"/>
        <w:jc w:val="both"/>
      </w:pPr>
      <w:r>
        <w:rPr>
          <w:rFonts w:ascii="Times New Roman"/>
          <w:b w:val="false"/>
          <w:i w:val="false"/>
          <w:color w:val="000000"/>
          <w:sz w:val="28"/>
        </w:rPr>
        <w:t>
      182. Салаты, винегреты, гастрономические продукты, другие холодные блюда и напитки выставляют в порционном виде в охлаждаемый прилавок-витрину и реализуют в течение сроков годности, установленных изготовителем. Готовые кулинарные изделия по истечении получаса с момента снятия с плиты выставляют в холодильное оборудование с разогревом перед раздачей в микроволновой печи.</w:t>
      </w:r>
    </w:p>
    <w:bookmarkEnd w:id="239"/>
    <w:bookmarkStart w:name="z242" w:id="240"/>
    <w:p>
      <w:pPr>
        <w:spacing w:after="0"/>
        <w:ind w:left="0"/>
        <w:jc w:val="both"/>
      </w:pPr>
      <w:r>
        <w:rPr>
          <w:rFonts w:ascii="Times New Roman"/>
          <w:b w:val="false"/>
          <w:i w:val="false"/>
          <w:color w:val="000000"/>
          <w:sz w:val="28"/>
        </w:rPr>
        <w:t>
      183. Не допускается смешивание пищи с остатками от предыдущего дня и пищей, изготовленной в более ранние сроки того же дня.</w:t>
      </w:r>
    </w:p>
    <w:bookmarkEnd w:id="240"/>
    <w:bookmarkStart w:name="z243" w:id="241"/>
    <w:p>
      <w:pPr>
        <w:spacing w:after="0"/>
        <w:ind w:left="0"/>
        <w:jc w:val="both"/>
      </w:pPr>
      <w:r>
        <w:rPr>
          <w:rFonts w:ascii="Times New Roman"/>
          <w:b w:val="false"/>
          <w:i w:val="false"/>
          <w:color w:val="000000"/>
          <w:sz w:val="28"/>
        </w:rPr>
        <w:t>
      184. На объектах питания организованных коллективов, за исключением промышленных и строительных объектов, составляют перспективное сезонное (лето-осень, зима-весна) двухнедельное меню. Перспективное меню разрабатывают с учетом типа объекта,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возраста, тяжести выполняемых работ.</w:t>
      </w:r>
    </w:p>
    <w:bookmarkEnd w:id="241"/>
    <w:bookmarkStart w:name="z244" w:id="242"/>
    <w:p>
      <w:pPr>
        <w:spacing w:after="0"/>
        <w:ind w:left="0"/>
        <w:jc w:val="both"/>
      </w:pPr>
      <w:r>
        <w:rPr>
          <w:rFonts w:ascii="Times New Roman"/>
          <w:b w:val="false"/>
          <w:i w:val="false"/>
          <w:color w:val="000000"/>
          <w:sz w:val="28"/>
        </w:rPr>
        <w:t>
      185. Перспективное меню и ассортимент выпускаемой продукции в организованных коллективах соответствует физиологическим потребностям соответствующего контингента, возраста, тяжести выполняемых работ.</w:t>
      </w:r>
    </w:p>
    <w:bookmarkEnd w:id="242"/>
    <w:p>
      <w:pPr>
        <w:spacing w:after="0"/>
        <w:ind w:left="0"/>
        <w:jc w:val="both"/>
      </w:pPr>
      <w:r>
        <w:rPr>
          <w:rFonts w:ascii="Times New Roman"/>
          <w:b w:val="false"/>
          <w:i w:val="false"/>
          <w:color w:val="000000"/>
          <w:sz w:val="28"/>
        </w:rPr>
        <w:t>
      В перспективном меню не допускается повторение одних и тех же блюд или кулинарных изделий в течение одного дня и в последующие 2-3 дня.</w:t>
      </w:r>
    </w:p>
    <w:p>
      <w:pPr>
        <w:spacing w:after="0"/>
        <w:ind w:left="0"/>
        <w:jc w:val="both"/>
      </w:pPr>
      <w:r>
        <w:rPr>
          <w:rFonts w:ascii="Times New Roman"/>
          <w:b w:val="false"/>
          <w:i w:val="false"/>
          <w:color w:val="000000"/>
          <w:sz w:val="28"/>
        </w:rPr>
        <w:t>
      Фактический рацион питания обеспечивают в соответствии с утвержденным перспективным меню. Допускается замена одних продуктов, блюд и кулинарных изделий на другие с учетом их пищевой ценности.</w:t>
      </w:r>
    </w:p>
    <w:bookmarkStart w:name="z245" w:id="243"/>
    <w:p>
      <w:pPr>
        <w:spacing w:after="0"/>
        <w:ind w:left="0"/>
        <w:jc w:val="both"/>
      </w:pPr>
      <w:r>
        <w:rPr>
          <w:rFonts w:ascii="Times New Roman"/>
          <w:b w:val="false"/>
          <w:i w:val="false"/>
          <w:color w:val="000000"/>
          <w:sz w:val="28"/>
        </w:rPr>
        <w:t>
      186. На объектах питания организованных коллективов ежедневно составляют меню-раскладку, в которой указывают число получающих питание, перечень блюд на каждый прием пищи с указанием выхода блюда, а также выход отдельных продуктов по каждому блюду.</w:t>
      </w:r>
    </w:p>
    <w:bookmarkEnd w:id="243"/>
    <w:bookmarkStart w:name="z246" w:id="244"/>
    <w:p>
      <w:pPr>
        <w:spacing w:after="0"/>
        <w:ind w:left="0"/>
        <w:jc w:val="both"/>
      </w:pPr>
      <w:r>
        <w:rPr>
          <w:rFonts w:ascii="Times New Roman"/>
          <w:b w:val="false"/>
          <w:i w:val="false"/>
          <w:color w:val="000000"/>
          <w:sz w:val="28"/>
        </w:rPr>
        <w:t>
      187. При составлении меню-раскладки соблюдают нормы питания, утвержденные в установленном порядке для каждого контингента, набор продуктов, режим питания, массу порций (в нетто) блюд в соответствии с нормативными правовыми актами. Питание организованных коллективов организуют разнообразным, сбалансированным по пищевой ценности. При разработке меню, а также в дни замены продуктов и блюд, осуществляют подсчет пищевой ценности (химического состава и калорийности) рациона питания не реже одного раза в 10 дней.</w:t>
      </w:r>
    </w:p>
    <w:bookmarkEnd w:id="244"/>
    <w:bookmarkStart w:name="z247" w:id="245"/>
    <w:p>
      <w:pPr>
        <w:spacing w:after="0"/>
        <w:ind w:left="0"/>
        <w:jc w:val="both"/>
      </w:pPr>
      <w:r>
        <w:rPr>
          <w:rFonts w:ascii="Times New Roman"/>
          <w:b w:val="false"/>
          <w:i w:val="false"/>
          <w:color w:val="000000"/>
          <w:sz w:val="28"/>
        </w:rPr>
        <w:t>
      188. Приготовление пищи производят на основании технологической карты, составленной с учетом ассортимента изготавливаемых блюд.</w:t>
      </w:r>
    </w:p>
    <w:bookmarkEnd w:id="245"/>
    <w:bookmarkStart w:name="z248" w:id="246"/>
    <w:p>
      <w:pPr>
        <w:spacing w:after="0"/>
        <w:ind w:left="0"/>
        <w:jc w:val="both"/>
      </w:pPr>
      <w:r>
        <w:rPr>
          <w:rFonts w:ascii="Times New Roman"/>
          <w:b w:val="false"/>
          <w:i w:val="false"/>
          <w:color w:val="000000"/>
          <w:sz w:val="28"/>
        </w:rPr>
        <w:t xml:space="preserve">
      189. При транспортировке готовой продукции используют специальные термоса, выделенная посуда с плотно закрывающимися крышками. Затаривание блюд и горячих напитков в термосы осуществляется при температурах: первые и полужидкие блюда – +90 </w:t>
      </w:r>
      <w:r>
        <w:rPr>
          <w:rFonts w:ascii="Times New Roman"/>
          <w:b w:val="false"/>
          <w:i w:val="false"/>
          <w:color w:val="000000"/>
          <w:vertAlign w:val="superscript"/>
        </w:rPr>
        <w:t>о</w:t>
      </w:r>
      <w:r>
        <w:rPr>
          <w:rFonts w:ascii="Times New Roman"/>
          <w:b w:val="false"/>
          <w:i w:val="false"/>
          <w:color w:val="000000"/>
          <w:sz w:val="28"/>
        </w:rPr>
        <w:t xml:space="preserve">С, вторые блюда – от +70 до +75 </w:t>
      </w:r>
      <w:r>
        <w:rPr>
          <w:rFonts w:ascii="Times New Roman"/>
          <w:b w:val="false"/>
          <w:i w:val="false"/>
          <w:color w:val="000000"/>
          <w:vertAlign w:val="superscript"/>
        </w:rPr>
        <w:t>о</w:t>
      </w:r>
      <w:r>
        <w:rPr>
          <w:rFonts w:ascii="Times New Roman"/>
          <w:b w:val="false"/>
          <w:i w:val="false"/>
          <w:color w:val="000000"/>
          <w:sz w:val="28"/>
        </w:rPr>
        <w:t xml:space="preserve">С, горячие напитки – +90 </w:t>
      </w:r>
      <w:r>
        <w:rPr>
          <w:rFonts w:ascii="Times New Roman"/>
          <w:b w:val="false"/>
          <w:i w:val="false"/>
          <w:color w:val="000000"/>
          <w:vertAlign w:val="superscript"/>
        </w:rPr>
        <w:t>о</w:t>
      </w:r>
      <w:r>
        <w:rPr>
          <w:rFonts w:ascii="Times New Roman"/>
          <w:b w:val="false"/>
          <w:i w:val="false"/>
          <w:color w:val="000000"/>
          <w:sz w:val="28"/>
        </w:rPr>
        <w:t xml:space="preserve">С, холодные напитки – от +7 до +14 </w:t>
      </w:r>
      <w:r>
        <w:rPr>
          <w:rFonts w:ascii="Times New Roman"/>
          <w:b w:val="false"/>
          <w:i w:val="false"/>
          <w:color w:val="000000"/>
          <w:vertAlign w:val="superscript"/>
        </w:rPr>
        <w:t>о</w:t>
      </w:r>
      <w:r>
        <w:rPr>
          <w:rFonts w:ascii="Times New Roman"/>
          <w:b w:val="false"/>
          <w:i w:val="false"/>
          <w:color w:val="000000"/>
          <w:sz w:val="28"/>
        </w:rPr>
        <w:t>С. Готовую пищу в термосах доставляют в пункты питания в течение не более одного часа после затаривания. Не допускается хранение горячих первых и вторых блюд в термосах более 2 часов (включая время их транспортировки).</w:t>
      </w:r>
    </w:p>
    <w:bookmarkEnd w:id="246"/>
    <w:bookmarkStart w:name="z249" w:id="247"/>
    <w:p>
      <w:pPr>
        <w:spacing w:after="0"/>
        <w:ind w:left="0"/>
        <w:jc w:val="both"/>
      </w:pPr>
      <w:r>
        <w:rPr>
          <w:rFonts w:ascii="Times New Roman"/>
          <w:b w:val="false"/>
          <w:i w:val="false"/>
          <w:color w:val="000000"/>
          <w:sz w:val="28"/>
        </w:rPr>
        <w:t xml:space="preserve">
      190. Сроки хранения горячих овощных блюд не более 1 часа при температуре не ниже +75 </w:t>
      </w:r>
      <w:r>
        <w:rPr>
          <w:rFonts w:ascii="Times New Roman"/>
          <w:b w:val="false"/>
          <w:i w:val="false"/>
          <w:color w:val="000000"/>
          <w:vertAlign w:val="superscript"/>
        </w:rPr>
        <w:t>о</w:t>
      </w:r>
      <w:r>
        <w:rPr>
          <w:rFonts w:ascii="Times New Roman"/>
          <w:b w:val="false"/>
          <w:i w:val="false"/>
          <w:color w:val="000000"/>
          <w:sz w:val="28"/>
        </w:rPr>
        <w:t>С.</w:t>
      </w:r>
    </w:p>
    <w:bookmarkEnd w:id="247"/>
    <w:bookmarkStart w:name="z250" w:id="248"/>
    <w:p>
      <w:pPr>
        <w:spacing w:after="0"/>
        <w:ind w:left="0"/>
        <w:jc w:val="both"/>
      </w:pPr>
      <w:r>
        <w:rPr>
          <w:rFonts w:ascii="Times New Roman"/>
          <w:b w:val="false"/>
          <w:i w:val="false"/>
          <w:color w:val="000000"/>
          <w:sz w:val="28"/>
        </w:rPr>
        <w:t>
      191. В случае вынужденной задержки реализации на пунктах питания для работающих на строительных площадках, на сезонных работах (более 2 часов) пищу подвергают повторной тепловой обработке с доведением жидких блюд и соусов до кипения, вторые блюда хорошо прогревают.</w:t>
      </w:r>
    </w:p>
    <w:bookmarkEnd w:id="248"/>
    <w:bookmarkStart w:name="z251" w:id="249"/>
    <w:p>
      <w:pPr>
        <w:spacing w:after="0"/>
        <w:ind w:left="0"/>
        <w:jc w:val="both"/>
      </w:pPr>
      <w:r>
        <w:rPr>
          <w:rFonts w:ascii="Times New Roman"/>
          <w:b w:val="false"/>
          <w:i w:val="false"/>
          <w:color w:val="000000"/>
          <w:sz w:val="28"/>
        </w:rPr>
        <w:t>
      192. Вся пища в раздаточные пункты питания доставляется в термосах и посуде, хорошо вымытой, прошпаренной кипятком с плотно закрывающимися крышками.</w:t>
      </w:r>
    </w:p>
    <w:bookmarkEnd w:id="249"/>
    <w:bookmarkStart w:name="z252" w:id="250"/>
    <w:p>
      <w:pPr>
        <w:spacing w:after="0"/>
        <w:ind w:left="0"/>
        <w:jc w:val="both"/>
      </w:pPr>
      <w:r>
        <w:rPr>
          <w:rFonts w:ascii="Times New Roman"/>
          <w:b w:val="false"/>
          <w:i w:val="false"/>
          <w:color w:val="000000"/>
          <w:sz w:val="28"/>
        </w:rPr>
        <w:t>
      193. Раздача пищи производится из термосов, обязательно установленных на подставке. Не допускается ставить термосы при раздаче пищи на пол.</w:t>
      </w:r>
    </w:p>
    <w:bookmarkEnd w:id="250"/>
    <w:bookmarkStart w:name="z253" w:id="251"/>
    <w:p>
      <w:pPr>
        <w:spacing w:after="0"/>
        <w:ind w:left="0"/>
        <w:jc w:val="both"/>
      </w:pPr>
      <w:r>
        <w:rPr>
          <w:rFonts w:ascii="Times New Roman"/>
          <w:b w:val="false"/>
          <w:i w:val="false"/>
          <w:color w:val="000000"/>
          <w:sz w:val="28"/>
        </w:rPr>
        <w:t>
      194. Для доставки полуфабрикатов и готовой кулинарной продукции в доготовочные объекты или магазины кулинарии используют чистую оборотную маркированную тару (с плотно закрывающимися крышками), а также упаковочные материалы, разрешенные к применению для контакта с пищевыми продуктами.</w:t>
      </w:r>
    </w:p>
    <w:bookmarkEnd w:id="251"/>
    <w:bookmarkStart w:name="z254" w:id="252"/>
    <w:p>
      <w:pPr>
        <w:spacing w:after="0"/>
        <w:ind w:left="0"/>
        <w:jc w:val="both"/>
      </w:pPr>
      <w:r>
        <w:rPr>
          <w:rFonts w:ascii="Times New Roman"/>
          <w:b w:val="false"/>
          <w:i w:val="false"/>
          <w:color w:val="000000"/>
          <w:sz w:val="28"/>
        </w:rPr>
        <w:t>
      195. Не допускается отпуск покупателям пищевых продуктов, упавших на пол или загрязненных иным путем, а также продуктов, отнесенных к санитарному браку по другим причинам. Загрязненные продукты и санитарный брак собирают в специальную промаркированную емкость для последующего уничтожения.</w:t>
      </w:r>
    </w:p>
    <w:bookmarkEnd w:id="252"/>
    <w:bookmarkStart w:name="z255" w:id="253"/>
    <w:p>
      <w:pPr>
        <w:spacing w:after="0"/>
        <w:ind w:left="0"/>
        <w:jc w:val="both"/>
      </w:pPr>
      <w:r>
        <w:rPr>
          <w:rFonts w:ascii="Times New Roman"/>
          <w:b w:val="false"/>
          <w:i w:val="false"/>
          <w:color w:val="000000"/>
          <w:sz w:val="28"/>
        </w:rPr>
        <w:t>
      196. При отпуске готовой продукции оформляют сопроводительные документы с указанием времени и даты выработки, конечным сроком годности, по истечении сроков годности продукцию снимают с реализации.</w:t>
      </w:r>
    </w:p>
    <w:bookmarkEnd w:id="253"/>
    <w:bookmarkStart w:name="z256" w:id="254"/>
    <w:p>
      <w:pPr>
        <w:spacing w:after="0"/>
        <w:ind w:left="0"/>
        <w:jc w:val="both"/>
      </w:pPr>
      <w:r>
        <w:rPr>
          <w:rFonts w:ascii="Times New Roman"/>
          <w:b w:val="false"/>
          <w:i w:val="false"/>
          <w:color w:val="000000"/>
          <w:sz w:val="28"/>
        </w:rPr>
        <w:t>
      197. При реализации продукции создают условия для раздельного хранения и отпуска полуфабрикатов и готовой продукции.</w:t>
      </w:r>
    </w:p>
    <w:bookmarkEnd w:id="254"/>
    <w:bookmarkStart w:name="z257" w:id="255"/>
    <w:p>
      <w:pPr>
        <w:spacing w:after="0"/>
        <w:ind w:left="0"/>
        <w:jc w:val="both"/>
      </w:pPr>
      <w:r>
        <w:rPr>
          <w:rFonts w:ascii="Times New Roman"/>
          <w:b w:val="false"/>
          <w:i w:val="false"/>
          <w:color w:val="000000"/>
          <w:sz w:val="28"/>
        </w:rPr>
        <w:t>
      198. Пищевые отходы собирают в специальную промаркированную тару с крышками и помещают в отдельную охлаждаемую камеру или помещение. Охлаждаемую камеру пищевых отходов размещают на первом этаже здания с непосредственным выходом через тамбуры наружу и в помещение или коридор. Бачки и ведра после удаления отходов промывают моющими и дезинфицирующими средствами, ополаскивают горячей водой и просушивают.</w:t>
      </w:r>
    </w:p>
    <w:bookmarkEnd w:id="255"/>
    <w:bookmarkStart w:name="z258" w:id="256"/>
    <w:p>
      <w:pPr>
        <w:spacing w:after="0"/>
        <w:ind w:left="0"/>
        <w:jc w:val="both"/>
      </w:pPr>
      <w:r>
        <w:rPr>
          <w:rFonts w:ascii="Times New Roman"/>
          <w:b w:val="false"/>
          <w:i w:val="false"/>
          <w:color w:val="000000"/>
          <w:sz w:val="28"/>
        </w:rPr>
        <w:t xml:space="preserve">
      199. Утилизация и уничтожение опасной пищевой продукции осуществляется изготовителем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утилизации и уничтожения). </w:t>
      </w:r>
    </w:p>
    <w:bookmarkEnd w:id="256"/>
    <w:bookmarkStart w:name="z259" w:id="257"/>
    <w:p>
      <w:pPr>
        <w:spacing w:after="0"/>
        <w:ind w:left="0"/>
        <w:jc w:val="left"/>
      </w:pPr>
      <w:r>
        <w:rPr>
          <w:rFonts w:ascii="Times New Roman"/>
          <w:b/>
          <w:i w:val="false"/>
          <w:color w:val="000000"/>
        </w:rPr>
        <w:t xml:space="preserve"> 6. Требования к производству мягкого мороженого, кислородных</w:t>
      </w:r>
      <w:r>
        <w:br/>
      </w:r>
      <w:r>
        <w:rPr>
          <w:rFonts w:ascii="Times New Roman"/>
          <w:b/>
          <w:i w:val="false"/>
          <w:color w:val="000000"/>
        </w:rPr>
        <w:t>коктейлей</w:t>
      </w:r>
    </w:p>
    <w:bookmarkEnd w:id="257"/>
    <w:bookmarkStart w:name="z260" w:id="258"/>
    <w:p>
      <w:pPr>
        <w:spacing w:after="0"/>
        <w:ind w:left="0"/>
        <w:jc w:val="both"/>
      </w:pPr>
      <w:r>
        <w:rPr>
          <w:rFonts w:ascii="Times New Roman"/>
          <w:b w:val="false"/>
          <w:i w:val="false"/>
          <w:color w:val="000000"/>
          <w:sz w:val="28"/>
        </w:rPr>
        <w:t xml:space="preserve">
      200. На условия изготовления и реализации мягкого мороженого, кислородных коктейлей на объектах питания выдается санитарно-эпидемиологическое заключение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258"/>
    <w:bookmarkStart w:name="z261" w:id="259"/>
    <w:p>
      <w:pPr>
        <w:spacing w:after="0"/>
        <w:ind w:left="0"/>
        <w:jc w:val="both"/>
      </w:pPr>
      <w:r>
        <w:rPr>
          <w:rFonts w:ascii="Times New Roman"/>
          <w:b w:val="false"/>
          <w:i w:val="false"/>
          <w:color w:val="000000"/>
          <w:sz w:val="28"/>
        </w:rPr>
        <w:t>
      201. Не допускается производство и реализация мягкого мороженого, кислородных коктейлей на объектах питания, не имеющих централизованного водоснабжения и канализации.</w:t>
      </w:r>
    </w:p>
    <w:bookmarkEnd w:id="259"/>
    <w:bookmarkStart w:name="z262" w:id="260"/>
    <w:p>
      <w:pPr>
        <w:spacing w:after="0"/>
        <w:ind w:left="0"/>
        <w:jc w:val="both"/>
      </w:pPr>
      <w:r>
        <w:rPr>
          <w:rFonts w:ascii="Times New Roman"/>
          <w:b w:val="false"/>
          <w:i w:val="false"/>
          <w:color w:val="000000"/>
          <w:sz w:val="28"/>
        </w:rPr>
        <w:t>
      202. Для выработки мягкого мороженого, кислородных коктейлей (в соответствии с рецептурой и технологической инструкцией) используют только восстановленные смеси, приготовленные из сухих смесей или концентратов. Для восстановления смеси используют свежекипяченую питьевую воду, для кислородных коктейлей – допускается использование бутилированной воды, расфасованной в емкости.</w:t>
      </w:r>
    </w:p>
    <w:bookmarkEnd w:id="260"/>
    <w:bookmarkStart w:name="z263" w:id="261"/>
    <w:p>
      <w:pPr>
        <w:spacing w:after="0"/>
        <w:ind w:left="0"/>
        <w:jc w:val="both"/>
      </w:pPr>
      <w:r>
        <w:rPr>
          <w:rFonts w:ascii="Times New Roman"/>
          <w:b w:val="false"/>
          <w:i w:val="false"/>
          <w:color w:val="000000"/>
          <w:sz w:val="28"/>
        </w:rPr>
        <w:t>
      203. Восстанавливать сухую смесь или концентраты смесей допускается по мере реализации мягкого мороженого, кислородных коктейлей. Не допускается хранение восстановленной смеси.</w:t>
      </w:r>
    </w:p>
    <w:bookmarkEnd w:id="261"/>
    <w:bookmarkStart w:name="z264" w:id="262"/>
    <w:p>
      <w:pPr>
        <w:spacing w:after="0"/>
        <w:ind w:left="0"/>
        <w:jc w:val="both"/>
      </w:pPr>
      <w:r>
        <w:rPr>
          <w:rFonts w:ascii="Times New Roman"/>
          <w:b w:val="false"/>
          <w:i w:val="false"/>
          <w:color w:val="000000"/>
          <w:sz w:val="28"/>
        </w:rPr>
        <w:t>
      204. Реализация мягкого мороженого, кислородных коктейлей допускается только в местах его изготовления, а выработка – непосредственно перед отпуском.</w:t>
      </w:r>
    </w:p>
    <w:bookmarkEnd w:id="262"/>
    <w:bookmarkStart w:name="z265" w:id="263"/>
    <w:p>
      <w:pPr>
        <w:spacing w:after="0"/>
        <w:ind w:left="0"/>
        <w:jc w:val="both"/>
      </w:pPr>
      <w:r>
        <w:rPr>
          <w:rFonts w:ascii="Times New Roman"/>
          <w:b w:val="false"/>
          <w:i w:val="false"/>
          <w:color w:val="000000"/>
          <w:sz w:val="28"/>
        </w:rPr>
        <w:t>
      205. Кислородные коктейли отпускают в стаканчиках бумажных, из полистирола или комбинированных материалов, разрешенных к применению, мягкое мороженое – в креманках, фужерах, вазочках, вафельных стаканчиках. Разовую посуду хранят в заводской упаковке, повторное ее использование не допускается.</w:t>
      </w:r>
    </w:p>
    <w:bookmarkEnd w:id="263"/>
    <w:bookmarkStart w:name="z266" w:id="264"/>
    <w:p>
      <w:pPr>
        <w:spacing w:after="0"/>
        <w:ind w:left="0"/>
        <w:jc w:val="both"/>
      </w:pPr>
      <w:r>
        <w:rPr>
          <w:rFonts w:ascii="Times New Roman"/>
          <w:b w:val="false"/>
          <w:i w:val="false"/>
          <w:color w:val="000000"/>
          <w:sz w:val="28"/>
        </w:rPr>
        <w:t>
      206. Обработку фризера и оборудования для кислородных коктейлей осуществляют в соответствии с прилагаемой инструкцией по эксплуатации.</w:t>
      </w:r>
    </w:p>
    <w:bookmarkEnd w:id="264"/>
    <w:bookmarkStart w:name="z267" w:id="265"/>
    <w:p>
      <w:pPr>
        <w:spacing w:after="0"/>
        <w:ind w:left="0"/>
        <w:jc w:val="both"/>
      </w:pPr>
      <w:r>
        <w:rPr>
          <w:rFonts w:ascii="Times New Roman"/>
          <w:b w:val="false"/>
          <w:i w:val="false"/>
          <w:color w:val="000000"/>
          <w:sz w:val="28"/>
        </w:rPr>
        <w:t>
      207. Не допускается использование для изготовления мягкого мороженого, кислородных коктейлей – сырого непастеризованного молока, сырого яйца.</w:t>
      </w:r>
    </w:p>
    <w:bookmarkEnd w:id="265"/>
    <w:bookmarkStart w:name="z268" w:id="266"/>
    <w:p>
      <w:pPr>
        <w:spacing w:after="0"/>
        <w:ind w:left="0"/>
        <w:jc w:val="both"/>
      </w:pPr>
      <w:r>
        <w:rPr>
          <w:rFonts w:ascii="Times New Roman"/>
          <w:b w:val="false"/>
          <w:i w:val="false"/>
          <w:color w:val="000000"/>
          <w:sz w:val="28"/>
        </w:rPr>
        <w:t>
      208. Хранение и использование сухих смесей осуществляют при температуре и относительной влажности воздуха в соответствии с требованиями установленными изготовителем.</w:t>
      </w:r>
    </w:p>
    <w:bookmarkEnd w:id="266"/>
    <w:bookmarkStart w:name="z269" w:id="267"/>
    <w:p>
      <w:pPr>
        <w:spacing w:after="0"/>
        <w:ind w:left="0"/>
        <w:jc w:val="left"/>
      </w:pPr>
      <w:r>
        <w:rPr>
          <w:rFonts w:ascii="Times New Roman"/>
          <w:b/>
          <w:i w:val="false"/>
          <w:color w:val="000000"/>
        </w:rPr>
        <w:t xml:space="preserve"> 7. Требования к организации производственного контроля</w:t>
      </w:r>
    </w:p>
    <w:bookmarkEnd w:id="267"/>
    <w:bookmarkStart w:name="z270" w:id="268"/>
    <w:p>
      <w:pPr>
        <w:spacing w:after="0"/>
        <w:ind w:left="0"/>
        <w:jc w:val="both"/>
      </w:pPr>
      <w:r>
        <w:rPr>
          <w:rFonts w:ascii="Times New Roman"/>
          <w:b w:val="false"/>
          <w:i w:val="false"/>
          <w:color w:val="000000"/>
          <w:sz w:val="28"/>
        </w:rPr>
        <w:t>
      209. Безопасность выпускаемой продукции обеспечивается посредством проведения производственного контроля, включая инструментальные и (или) лабораторные исследования.</w:t>
      </w:r>
    </w:p>
    <w:bookmarkEnd w:id="268"/>
    <w:bookmarkStart w:name="z271" w:id="269"/>
    <w:p>
      <w:pPr>
        <w:spacing w:after="0"/>
        <w:ind w:left="0"/>
        <w:jc w:val="both"/>
      </w:pPr>
      <w:r>
        <w:rPr>
          <w:rFonts w:ascii="Times New Roman"/>
          <w:b w:val="false"/>
          <w:i w:val="false"/>
          <w:color w:val="000000"/>
          <w:sz w:val="28"/>
        </w:rPr>
        <w:t>
      210. Лабораторные исследования продукции (полуфабрикаты, кулинарные изделия, мягкое мороженое, кислородные коктейли) осуществляются аккредитованными (аттестованными) лабораториями объекта питания (при наличии) и/или с привлечением аккредитованной (аттестованной) испытательной лаборатории.</w:t>
      </w:r>
    </w:p>
    <w:bookmarkEnd w:id="269"/>
    <w:bookmarkStart w:name="z272" w:id="270"/>
    <w:p>
      <w:pPr>
        <w:spacing w:after="0"/>
        <w:ind w:left="0"/>
        <w:jc w:val="both"/>
      </w:pPr>
      <w:r>
        <w:rPr>
          <w:rFonts w:ascii="Times New Roman"/>
          <w:b w:val="false"/>
          <w:i w:val="false"/>
          <w:color w:val="000000"/>
          <w:sz w:val="28"/>
        </w:rPr>
        <w:t>
      211. Порядок и периодичность производственного контроля определяется изготовителем, в которой устанавливается объем и периодичность проведения лабораторных исследований, санитарной обработки, дератизации и дезинсекции. Разработанная программа производственного контроля периодически пересматривается при внесении изменений в технологический процесс, рецептуру пищевого продукта.</w:t>
      </w:r>
    </w:p>
    <w:bookmarkEnd w:id="270"/>
    <w:bookmarkStart w:name="z273" w:id="271"/>
    <w:p>
      <w:pPr>
        <w:spacing w:after="0"/>
        <w:ind w:left="0"/>
        <w:jc w:val="both"/>
      </w:pPr>
      <w:r>
        <w:rPr>
          <w:rFonts w:ascii="Times New Roman"/>
          <w:b w:val="false"/>
          <w:i w:val="false"/>
          <w:color w:val="000000"/>
          <w:sz w:val="28"/>
        </w:rPr>
        <w:t>
      212. Производителем/изготовителем, а также в ходе государственного санитарно-эпидемиологического надзора, по показаниям проводится лабораторный контроль за качеством сырья, вспомогательных материалов, готовой продукции и воды на показатели радиационной, химической, микробиологической, токсикологической безопасности, санитарно-эпидемиологического состояния технологических процессов и качества дезинфекции производственных помещений и оборудования (исследование смывов на наличие санитарно-показательной микрофлоры – бактерии группы кишечной палочки, в кондитерских цехах, в кулинарных цехах по производству мясных, овощных полуфабрикатов – исследование смывов на патогенную микрофлору), за соблюдением технологических и санитарно-гигиенических режимов производства (микроклимат, воздух рабочей зоны на содержание вредных веществ, шум, вибрация, освещенность, электромагнитное излучение), в организованных коллективах – рационы питания.</w:t>
      </w:r>
    </w:p>
    <w:bookmarkEnd w:id="271"/>
    <w:bookmarkStart w:name="z274" w:id="272"/>
    <w:p>
      <w:pPr>
        <w:spacing w:after="0"/>
        <w:ind w:left="0"/>
        <w:jc w:val="both"/>
      </w:pPr>
      <w:r>
        <w:rPr>
          <w:rFonts w:ascii="Times New Roman"/>
          <w:b w:val="false"/>
          <w:i w:val="false"/>
          <w:color w:val="000000"/>
          <w:sz w:val="28"/>
        </w:rPr>
        <w:t>
      213. Работу на новом технологическом оборудовании, а также после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p>
    <w:bookmarkEnd w:id="272"/>
    <w:bookmarkStart w:name="z275" w:id="273"/>
    <w:p>
      <w:pPr>
        <w:spacing w:after="0"/>
        <w:ind w:left="0"/>
        <w:jc w:val="both"/>
      </w:pPr>
      <w:r>
        <w:rPr>
          <w:rFonts w:ascii="Times New Roman"/>
          <w:b w:val="false"/>
          <w:i w:val="false"/>
          <w:color w:val="000000"/>
          <w:sz w:val="28"/>
        </w:rPr>
        <w:t>
      214. При неудовлетворительных результатах лабораторных исследований продукции повторно исследуют удвоенное количество образцов, проводят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санитарно-гигиенического состояния всех рабочих помещений и проводят соответствующие санитарно-гигиенические и противоэпидемические мероприятия.</w:t>
      </w:r>
    </w:p>
    <w:bookmarkEnd w:id="273"/>
    <w:bookmarkStart w:name="z276" w:id="274"/>
    <w:p>
      <w:pPr>
        <w:spacing w:after="0"/>
        <w:ind w:left="0"/>
        <w:jc w:val="both"/>
      </w:pPr>
      <w:r>
        <w:rPr>
          <w:rFonts w:ascii="Times New Roman"/>
          <w:b w:val="false"/>
          <w:i w:val="false"/>
          <w:color w:val="000000"/>
          <w:sz w:val="28"/>
        </w:rPr>
        <w:t>
      215. На объектах в ходе государственного санитарно-эпидемиологического надзора и при производственном контроле за безопасностью выпускаемой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p>
    <w:bookmarkEnd w:id="274"/>
    <w:p>
      <w:pPr>
        <w:spacing w:after="0"/>
        <w:ind w:left="0"/>
        <w:jc w:val="both"/>
      </w:pPr>
      <w:r>
        <w:rPr>
          <w:rFonts w:ascii="Times New Roman"/>
          <w:b w:val="false"/>
          <w:i w:val="false"/>
          <w:color w:val="000000"/>
          <w:sz w:val="28"/>
        </w:rPr>
        <w:t>
      Исследование на патогенную микрофлору в микробиологических смывах осуществляется при государственном санитарно-эпидемиологическом надзоре и по показаниям, наличие патогенной микрофлоры в смывах с вышеуказанных объектов внешней среды – не допускается.</w:t>
      </w:r>
    </w:p>
    <w:bookmarkStart w:name="z277" w:id="275"/>
    <w:p>
      <w:pPr>
        <w:spacing w:after="0"/>
        <w:ind w:left="0"/>
        <w:jc w:val="both"/>
      </w:pPr>
      <w:r>
        <w:rPr>
          <w:rFonts w:ascii="Times New Roman"/>
          <w:b w:val="false"/>
          <w:i w:val="false"/>
          <w:color w:val="000000"/>
          <w:sz w:val="28"/>
        </w:rPr>
        <w:t>
      216. Изготовитель незамедлительно прекращает процессы изготовления, оборота и утилизации пищевой продукции в случае, если допущено нарушение, приведшее к приобретению пищевой продукцией опасных свойств, обеспечивает ее отзыв с объектов внутренней торговли и проведение соответствующей экспертизы, после чего организует ее утилизацию или уничтожение в соответствии с Правилами утилизации и уничтожения.</w:t>
      </w:r>
    </w:p>
    <w:bookmarkEnd w:id="275"/>
    <w:bookmarkStart w:name="z278" w:id="276"/>
    <w:p>
      <w:pPr>
        <w:spacing w:after="0"/>
        <w:ind w:left="0"/>
        <w:jc w:val="both"/>
      </w:pPr>
      <w:r>
        <w:rPr>
          <w:rFonts w:ascii="Times New Roman"/>
          <w:b w:val="false"/>
          <w:i w:val="false"/>
          <w:color w:val="000000"/>
          <w:sz w:val="28"/>
        </w:rPr>
        <w:t>
      217. Изготовитель обеспечивает прослеживаемость каждой партии производимой пищевой продукции.</w:t>
      </w:r>
    </w:p>
    <w:bookmarkEnd w:id="276"/>
    <w:bookmarkStart w:name="z279" w:id="277"/>
    <w:p>
      <w:pPr>
        <w:spacing w:after="0"/>
        <w:ind w:left="0"/>
        <w:jc w:val="left"/>
      </w:pPr>
      <w:r>
        <w:rPr>
          <w:rFonts w:ascii="Times New Roman"/>
          <w:b/>
          <w:i w:val="false"/>
          <w:color w:val="000000"/>
        </w:rPr>
        <w:t xml:space="preserve"> 8. Требования к бытовому обслуживанию, медицинским осмотрам</w:t>
      </w:r>
      <w:r>
        <w:br/>
      </w:r>
      <w:r>
        <w:rPr>
          <w:rFonts w:ascii="Times New Roman"/>
          <w:b/>
          <w:i w:val="false"/>
          <w:color w:val="000000"/>
        </w:rPr>
        <w:t>и гигиеническому обучению персонала</w:t>
      </w:r>
    </w:p>
    <w:bookmarkEnd w:id="277"/>
    <w:bookmarkStart w:name="z280" w:id="278"/>
    <w:p>
      <w:pPr>
        <w:spacing w:after="0"/>
        <w:ind w:left="0"/>
        <w:jc w:val="both"/>
      </w:pPr>
      <w:r>
        <w:rPr>
          <w:rFonts w:ascii="Times New Roman"/>
          <w:b w:val="false"/>
          <w:i w:val="false"/>
          <w:color w:val="000000"/>
          <w:sz w:val="28"/>
        </w:rPr>
        <w:t>
      218. Для персонала оборудуют бытовые помещения по типу санитарных пропускников: гардеробные с раздельным хранением личной и специальной одежды и обуви, санитарным узлом, душевыми, комнатой для личной гигиены женщин при числе работающих женщин 15 и более. Не допускается размещение раздевалок для персонала в производственных помещениях.</w:t>
      </w:r>
    </w:p>
    <w:bookmarkEnd w:id="278"/>
    <w:bookmarkStart w:name="z281" w:id="279"/>
    <w:p>
      <w:pPr>
        <w:spacing w:after="0"/>
        <w:ind w:left="0"/>
        <w:jc w:val="both"/>
      </w:pPr>
      <w:r>
        <w:rPr>
          <w:rFonts w:ascii="Times New Roman"/>
          <w:b w:val="false"/>
          <w:i w:val="false"/>
          <w:color w:val="000000"/>
          <w:sz w:val="28"/>
        </w:rPr>
        <w:t>
      219. Санитарные узлы оборудуют вешалками для специальной одежды, раковинами для мытья рук с подводом горячей и холодной воды, оснащают средствами для мытья, разовыми полотенцами или электрополотенцами. При входе в санитарный узел предусматривается дезинфицирующий коврик, смоченный дезинфицирующим средством.</w:t>
      </w:r>
    </w:p>
    <w:bookmarkEnd w:id="279"/>
    <w:bookmarkStart w:name="z282" w:id="280"/>
    <w:p>
      <w:pPr>
        <w:spacing w:after="0"/>
        <w:ind w:left="0"/>
        <w:jc w:val="both"/>
      </w:pPr>
      <w:r>
        <w:rPr>
          <w:rFonts w:ascii="Times New Roman"/>
          <w:b w:val="false"/>
          <w:i w:val="false"/>
          <w:color w:val="000000"/>
          <w:sz w:val="28"/>
        </w:rPr>
        <w:t xml:space="preserve">
      220. На объектах питания обеспечивают соответствующие условия труда (микроклимат, производственный шум, вибрация, естественное и искусственное освещение, воздух рабочей зоны) в соответствии с документами санитарно-эпидемиологического нормирования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(далее – документы нормирования).</w:t>
      </w:r>
    </w:p>
    <w:bookmarkEnd w:id="280"/>
    <w:bookmarkStart w:name="z283" w:id="281"/>
    <w:p>
      <w:pPr>
        <w:spacing w:after="0"/>
        <w:ind w:left="0"/>
        <w:jc w:val="both"/>
      </w:pPr>
      <w:r>
        <w:rPr>
          <w:rFonts w:ascii="Times New Roman"/>
          <w:b w:val="false"/>
          <w:i w:val="false"/>
          <w:color w:val="000000"/>
          <w:sz w:val="28"/>
        </w:rPr>
        <w:t>
      221. Персонал обеспечивают не менее чем тремя комплектами специальной одежды. При производстве холодных блюд персонал работает в одноразовых перчатках.</w:t>
      </w:r>
    </w:p>
    <w:bookmarkEnd w:id="281"/>
    <w:bookmarkStart w:name="z284" w:id="282"/>
    <w:p>
      <w:pPr>
        <w:spacing w:after="0"/>
        <w:ind w:left="0"/>
        <w:jc w:val="both"/>
      </w:pPr>
      <w:r>
        <w:rPr>
          <w:rFonts w:ascii="Times New Roman"/>
          <w:b w:val="false"/>
          <w:i w:val="false"/>
          <w:color w:val="000000"/>
          <w:sz w:val="28"/>
        </w:rPr>
        <w:t>
      222. Стирка и дезинфекция специальной одежды проводится централизованно, стирка на дому не допускается.</w:t>
      </w:r>
    </w:p>
    <w:bookmarkEnd w:id="282"/>
    <w:bookmarkStart w:name="z285" w:id="283"/>
    <w:p>
      <w:pPr>
        <w:spacing w:after="0"/>
        <w:ind w:left="0"/>
        <w:jc w:val="both"/>
      </w:pPr>
      <w:r>
        <w:rPr>
          <w:rFonts w:ascii="Times New Roman"/>
          <w:b w:val="false"/>
          <w:i w:val="false"/>
          <w:color w:val="000000"/>
          <w:sz w:val="28"/>
        </w:rPr>
        <w:t xml:space="preserve">
      223. Работники объекта питания и лица, занятые транспортировкой, погрузкой, разгрузкой, проходят обязательные предварительные при поступлении на работу и периодические медицинские осмотры,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утвержденных приказом и.о. Министра национальной экономики Республики Казахстан от 24 февраля 2015 года № 128 (зарегистрированный в Реестре государственной регистрации нормативных правовых актов № 10634).</w:t>
      </w:r>
    </w:p>
    <w:bookmarkEnd w:id="283"/>
    <w:bookmarkStart w:name="z286" w:id="284"/>
    <w:p>
      <w:pPr>
        <w:spacing w:after="0"/>
        <w:ind w:left="0"/>
        <w:jc w:val="both"/>
      </w:pPr>
      <w:r>
        <w:rPr>
          <w:rFonts w:ascii="Times New Roman"/>
          <w:b w:val="false"/>
          <w:i w:val="false"/>
          <w:color w:val="000000"/>
          <w:sz w:val="28"/>
        </w:rPr>
        <w:t>
      224. Каждый работник объекта и лица, занятые транспортировкой, погрузкой, разгрузкой пищевых продуктов имеет при себе личную медицинскую книжку согласно формы, утвержденной приказом и.о. Министра национальной экономики Республики Казахстан от 24 февраля 2015 года № 126 (зарегистрированный в Реестре государственной регистрации нормативных правовых актов № 10638), с пройденным медицинским осмотром, гигиеническим обучением и допуском к работе.</w:t>
      </w:r>
    </w:p>
    <w:bookmarkEnd w:id="284"/>
    <w:bookmarkStart w:name="z287" w:id="285"/>
    <w:p>
      <w:pPr>
        <w:spacing w:after="0"/>
        <w:ind w:left="0"/>
        <w:jc w:val="both"/>
      </w:pPr>
      <w:r>
        <w:rPr>
          <w:rFonts w:ascii="Times New Roman"/>
          <w:b w:val="false"/>
          <w:i w:val="false"/>
          <w:color w:val="000000"/>
          <w:sz w:val="28"/>
        </w:rPr>
        <w:t>
      225.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 и аттестацию в области соблюдения требований, обеспечивающих безопасность производства пищевых продуктов.</w:t>
      </w:r>
    </w:p>
    <w:bookmarkEnd w:id="285"/>
    <w:bookmarkStart w:name="z288" w:id="286"/>
    <w:p>
      <w:pPr>
        <w:spacing w:after="0"/>
        <w:ind w:left="0"/>
        <w:jc w:val="both"/>
      </w:pPr>
      <w:r>
        <w:rPr>
          <w:rFonts w:ascii="Times New Roman"/>
          <w:b w:val="false"/>
          <w:i w:val="false"/>
          <w:color w:val="000000"/>
          <w:sz w:val="28"/>
        </w:rPr>
        <w:t>
      226.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пищевых продуктов, а также лица с подозрением на такие заболевания. Любое лицо, занятое в процессе производства продукции, незамедлительно сообщает о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286"/>
    <w:bookmarkStart w:name="z289" w:id="287"/>
    <w:p>
      <w:pPr>
        <w:spacing w:after="0"/>
        <w:ind w:left="0"/>
        <w:jc w:val="both"/>
      </w:pPr>
      <w:r>
        <w:rPr>
          <w:rFonts w:ascii="Times New Roman"/>
          <w:b w:val="false"/>
          <w:i w:val="false"/>
          <w:color w:val="000000"/>
          <w:sz w:val="28"/>
        </w:rPr>
        <w:t>
      227. Работники объекта и лица, занятые транспортировкой, погрузкой, разгрузкой пищевых продуктов, соблюдают личную и производственную гигиену, чтобы не являться источниками загрязнения продукции: следят за чистотой рук, носят чистую специальную одежду и обувь, при выходе из объекта и перед посещением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bookmarkEnd w:id="287"/>
    <w:p>
      <w:pPr>
        <w:spacing w:after="0"/>
        <w:ind w:left="0"/>
        <w:jc w:val="both"/>
      </w:pPr>
      <w:r>
        <w:rPr>
          <w:rFonts w:ascii="Times New Roman"/>
          <w:b w:val="false"/>
          <w:i w:val="false"/>
          <w:color w:val="000000"/>
          <w:sz w:val="28"/>
        </w:rPr>
        <w:t>
      Перед началом работы подбирают волосы под колпак или косынку, снимают ювелирные украшения, часы и другие бьющиеся предметы, коротко стрижет ногти и не покрывает их лаком.</w:t>
      </w:r>
    </w:p>
    <w:p>
      <w:pPr>
        <w:spacing w:after="0"/>
        <w:ind w:left="0"/>
        <w:jc w:val="both"/>
      </w:pPr>
      <w:r>
        <w:rPr>
          <w:rFonts w:ascii="Times New Roman"/>
          <w:b w:val="false"/>
          <w:i w:val="false"/>
          <w:color w:val="000000"/>
          <w:sz w:val="28"/>
        </w:rPr>
        <w:t>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p>
    <w:p>
      <w:pPr>
        <w:spacing w:after="0"/>
        <w:ind w:left="0"/>
        <w:jc w:val="both"/>
      </w:pPr>
      <w:r>
        <w:rPr>
          <w:rFonts w:ascii="Times New Roman"/>
          <w:b w:val="false"/>
          <w:i w:val="false"/>
          <w:color w:val="000000"/>
          <w:sz w:val="28"/>
        </w:rPr>
        <w:t>
      Не допускается работникам входить без специальной одежды в производственные помещения, надевать на нее верхнюю личную одежду.</w:t>
      </w:r>
    </w:p>
    <w:bookmarkStart w:name="z290" w:id="288"/>
    <w:p>
      <w:pPr>
        <w:spacing w:after="0"/>
        <w:ind w:left="0"/>
        <w:jc w:val="both"/>
      </w:pPr>
      <w:r>
        <w:rPr>
          <w:rFonts w:ascii="Times New Roman"/>
          <w:b w:val="false"/>
          <w:i w:val="false"/>
          <w:color w:val="000000"/>
          <w:sz w:val="28"/>
        </w:rPr>
        <w:t>
      228. Не допускается принимать пищу и курить непосредственно в производственных помещениях, в туалетных комнатах и помещениях, не отведенных для этих целей.</w:t>
      </w:r>
    </w:p>
    <w:bookmarkEnd w:id="288"/>
    <w:bookmarkStart w:name="z291" w:id="289"/>
    <w:p>
      <w:pPr>
        <w:spacing w:after="0"/>
        <w:ind w:left="0"/>
        <w:jc w:val="both"/>
      </w:pPr>
      <w:r>
        <w:rPr>
          <w:rFonts w:ascii="Times New Roman"/>
          <w:b w:val="false"/>
          <w:i w:val="false"/>
          <w:color w:val="000000"/>
          <w:sz w:val="28"/>
        </w:rPr>
        <w:t xml:space="preserve">
      229. Ежедневно, перед началом рабочей смены ответственным лицом проводится осмотр открытых поверхностей тела работников на наличие гнойничковых заболеваний, микротравм. Лица с гнойничковыми заболеваниями кожи, нагноившимися порезами, ожогами, ссадинами, а также с заболеваниями и при подозрении на инфекционное заболевание к работе не допускаются. Результаты осмотров работников цеха заносятся в журнал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 Порядок проведения и документальное оформление допуска устанавливается изготовителем.</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Расчетная температура воздуха и кратность воздухообмена в помещениях</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543"/>
        <w:gridCol w:w="3058"/>
        <w:gridCol w:w="2170"/>
        <w:gridCol w:w="2175"/>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воздуха, 0</w:t>
            </w:r>
            <w:r>
              <w:rPr>
                <w:rFonts w:ascii="Times New Roman"/>
                <w:b w:val="false"/>
                <w:i w:val="false"/>
                <w:color w:val="000000"/>
                <w:vertAlign w:val="superscript"/>
              </w:rPr>
              <w:t>о</w:t>
            </w:r>
            <w:r>
              <w:rPr>
                <w:rFonts w:ascii="Times New Roman"/>
                <w:b w:val="false"/>
                <w:i w:val="false"/>
                <w:color w:val="000000"/>
                <w:sz w:val="20"/>
              </w:rPr>
              <w:t>С, для холодного периода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1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раздаточный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 более 80 м</w:t>
            </w:r>
            <w:r>
              <w:rPr>
                <w:rFonts w:ascii="Times New Roman"/>
                <w:b w:val="false"/>
                <w:i w:val="false"/>
                <w:color w:val="000000"/>
                <w:vertAlign w:val="superscript"/>
              </w:rPr>
              <w:t>3</w:t>
            </w:r>
            <w:r>
              <w:rPr>
                <w:rFonts w:ascii="Times New Roman"/>
                <w:b w:val="false"/>
                <w:i w:val="false"/>
                <w:color w:val="000000"/>
                <w:sz w:val="20"/>
              </w:rPr>
              <w:t xml:space="preserve"> на человека)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кулинарии</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музыкальных инструментов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Горячий цех, помещение выпечки кондитерских изделий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дежурного отопления</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доготовочный, холодный, мясной, рыбный, обработки овощей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заведующего производством</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подготовки яиц</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мучных изделий и отделка кондитерских изделий, бельевая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резки хлеба, для подготовки мороженого, сервизная, подсобная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кухонной посуды, судков, 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 офис, главная касса, комнаты официантов, персонала, кладовщика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сухих продуктов, кладовая винно-водочных изделий, помещение для хранения пива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овощей, солений, 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Приемочная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воздушным охлаждением агрегатов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водяным охлаждением агрегатов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Молочно-жировых продуктов, овощных полуфабрикатов,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Полуфабрикатов, в том числе высокой степени готовности, гастрономии</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ягод, напитков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 и напитков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Мороженого и замороженных фруктов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Пищевых отходов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курения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Разгрузочные помещения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03" w:id="290"/>
    <w:p>
      <w:pPr>
        <w:spacing w:after="0"/>
        <w:ind w:left="0"/>
        <w:jc w:val="both"/>
      </w:pPr>
      <w:r>
        <w:rPr>
          <w:rFonts w:ascii="Times New Roman"/>
          <w:b w:val="false"/>
          <w:i w:val="false"/>
          <w:color w:val="000000"/>
          <w:sz w:val="28"/>
        </w:rPr>
        <w:t>
      1. Указанные в таблице температуры воздуха в помещениях (кроме охлаждаемых камер) являются расчетными и при проектировании систем отопления.</w:t>
      </w:r>
    </w:p>
    <w:bookmarkEnd w:id="290"/>
    <w:bookmarkStart w:name="z304" w:id="291"/>
    <w:p>
      <w:pPr>
        <w:spacing w:after="0"/>
        <w:ind w:left="0"/>
        <w:jc w:val="both"/>
      </w:pPr>
      <w:r>
        <w:rPr>
          <w:rFonts w:ascii="Times New Roman"/>
          <w:b w:val="false"/>
          <w:i w:val="false"/>
          <w:color w:val="000000"/>
          <w:sz w:val="28"/>
        </w:rPr>
        <w:t>
      2. В барах, банкетных залах, размещаемых в отдельных помещениях, принимается кратность воздуха – 3.</w:t>
      </w:r>
    </w:p>
    <w:bookmarkEnd w:id="291"/>
    <w:bookmarkStart w:name="z305" w:id="292"/>
    <w:p>
      <w:pPr>
        <w:spacing w:after="0"/>
        <w:ind w:left="0"/>
        <w:jc w:val="both"/>
      </w:pPr>
      <w:r>
        <w:rPr>
          <w:rFonts w:ascii="Times New Roman"/>
          <w:b w:val="false"/>
          <w:i w:val="false"/>
          <w:color w:val="000000"/>
          <w:sz w:val="28"/>
        </w:rPr>
        <w:t>
      3. Температуру воздуха охлаждаемых камер, указанную в таблице, необходимо поддерживать круглосуточно в течение всего года. Температура воздуха охлаждаемых камер:</w:t>
      </w:r>
    </w:p>
    <w:bookmarkEnd w:id="292"/>
    <w:p>
      <w:pPr>
        <w:spacing w:after="0"/>
        <w:ind w:left="0"/>
        <w:jc w:val="both"/>
      </w:pPr>
      <w:r>
        <w:rPr>
          <w:rFonts w:ascii="Times New Roman"/>
          <w:b w:val="false"/>
          <w:i w:val="false"/>
          <w:color w:val="000000"/>
          <w:sz w:val="28"/>
        </w:rPr>
        <w:t xml:space="preserve">
      1) для одновременного хранения мяса и рыбы или мясных и рыбных полуфабрикатов 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2) для овощных полуфабрикатов +2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3) при наличии одной камеры на объекте для хранения всех продуктов +2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526"/>
        <w:gridCol w:w="2860"/>
        <w:gridCol w:w="2527"/>
        <w:gridCol w:w="2527"/>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воздуха,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вытяжного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приточного</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электрическое, варочное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передвижной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пищеварочный вместимостью, 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пароварочный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передвижной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Предельно допустимые концентрации и класс опасности отдельных</w:t>
      </w:r>
    </w:p>
    <w:p>
      <w:pPr>
        <w:spacing w:after="0"/>
        <w:ind w:left="0"/>
        <w:jc w:val="both"/>
      </w:pPr>
      <w:r>
        <w:rPr>
          <w:rFonts w:ascii="Times New Roman"/>
          <w:b w:val="false"/>
          <w:i w:val="false"/>
          <w:color w:val="000000"/>
          <w:sz w:val="28"/>
        </w:rPr>
        <w:t>
      вредных веществ в воздухе рабочей 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5174"/>
        <w:gridCol w:w="751"/>
        <w:gridCol w:w="960"/>
        <w:gridCol w:w="2842"/>
        <w:gridCol w:w="179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поступления в организм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допустимые концентрации в воздухе рабочей зоны, в миллиграммах на кубический метр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действия на организм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Раздражает слизистую оболочку верхних дыхательных путей и глаз</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в крови карбоксигемоглобин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 (с примесью SiO2, менее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фиброгенным действием, аллерген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сахара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фиброгенным действием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синтетические средства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Параметры микроклимата на объектах питания</w:t>
      </w:r>
    </w:p>
    <w:p>
      <w:pPr>
        <w:spacing w:after="0"/>
        <w:ind w:left="0"/>
        <w:jc w:val="both"/>
      </w:pPr>
      <w:r>
        <w:rPr>
          <w:rFonts w:ascii="Times New Roman"/>
          <w:b w:val="false"/>
          <w:i w:val="false"/>
          <w:color w:val="000000"/>
          <w:sz w:val="28"/>
        </w:rPr>
        <w:t>
      Оптимальные параметры микроклимата для холодного и теплого</w:t>
      </w:r>
    </w:p>
    <w:p>
      <w:pPr>
        <w:spacing w:after="0"/>
        <w:ind w:left="0"/>
        <w:jc w:val="both"/>
      </w:pPr>
      <w:r>
        <w:rPr>
          <w:rFonts w:ascii="Times New Roman"/>
          <w:b w:val="false"/>
          <w:i w:val="false"/>
          <w:color w:val="000000"/>
          <w:sz w:val="28"/>
        </w:rPr>
        <w:t xml:space="preserve">
      периодов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091"/>
        <w:gridCol w:w="1969"/>
        <w:gridCol w:w="1224"/>
        <w:gridCol w:w="1224"/>
        <w:gridCol w:w="1224"/>
        <w:gridCol w:w="739"/>
        <w:gridCol w:w="1224"/>
        <w:gridCol w:w="1224"/>
        <w:gridCol w:w="1224"/>
        <w:gridCol w:w="740"/>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помещения</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 по уровню энергозатрат,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поверхностей, </w:t>
            </w:r>
            <w:r>
              <w:rPr>
                <w:rFonts w:ascii="Times New Roman"/>
                <w:b w:val="false"/>
                <w:i w:val="false"/>
                <w:color w:val="000000"/>
                <w:vertAlign w:val="superscript"/>
              </w:rPr>
              <w:t>о</w:t>
            </w:r>
            <w:r>
              <w:rPr>
                <w:rFonts w:ascii="Times New Roman"/>
                <w:b w:val="false"/>
                <w:i w:val="false"/>
                <w:color w:val="000000"/>
                <w:sz w:val="20"/>
              </w:rPr>
              <w:t>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поверхностей, </w:t>
            </w:r>
            <w:r>
              <w:rPr>
                <w:rFonts w:ascii="Times New Roman"/>
                <w:b w:val="false"/>
                <w:i w:val="false"/>
                <w:color w:val="000000"/>
                <w:vertAlign w:val="superscript"/>
              </w:rPr>
              <w:t>о</w:t>
            </w:r>
            <w:r>
              <w:rPr>
                <w:rFonts w:ascii="Times New Roman"/>
                <w:b w:val="false"/>
                <w:i w:val="false"/>
                <w:color w:val="000000"/>
                <w:sz w:val="20"/>
              </w:rPr>
              <w:t>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Обеденные залы, раздаточные, бары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p>
            <w:pPr>
              <w:spacing w:after="20"/>
              <w:ind w:left="20"/>
              <w:jc w:val="both"/>
            </w:pPr>
            <w:r>
              <w:rPr>
                <w:rFonts w:ascii="Times New Roman"/>
                <w:b w:val="false"/>
                <w:i w:val="false"/>
                <w:color w:val="000000"/>
                <w:sz w:val="20"/>
              </w:rPr>
              <w:t>
(175-232)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Сервизные, бельевые, гардеробные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p>
            <w:pPr>
              <w:spacing w:after="20"/>
              <w:ind w:left="20"/>
              <w:jc w:val="both"/>
            </w:pPr>
            <w:r>
              <w:rPr>
                <w:rFonts w:ascii="Times New Roman"/>
                <w:b w:val="false"/>
                <w:i w:val="false"/>
                <w:color w:val="000000"/>
                <w:sz w:val="20"/>
              </w:rPr>
              <w:t>
(140-174)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мясной, овощной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p>
            <w:pPr>
              <w:spacing w:after="20"/>
              <w:ind w:left="20"/>
              <w:jc w:val="both"/>
            </w:pPr>
            <w:r>
              <w:rPr>
                <w:rFonts w:ascii="Times New Roman"/>
                <w:b w:val="false"/>
                <w:i w:val="false"/>
                <w:color w:val="000000"/>
                <w:sz w:val="20"/>
              </w:rPr>
              <w:t>
(233-290)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горячий, помещение для выпечки кондитерских изделий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p>
            <w:pPr>
              <w:spacing w:after="20"/>
              <w:ind w:left="20"/>
              <w:jc w:val="both"/>
            </w:pPr>
            <w:r>
              <w:rPr>
                <w:rFonts w:ascii="Times New Roman"/>
                <w:b w:val="false"/>
                <w:i w:val="false"/>
                <w:color w:val="000000"/>
                <w:sz w:val="20"/>
              </w:rPr>
              <w:t>
(233-290)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доготовочный холодный, рыбный</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p>
            <w:pPr>
              <w:spacing w:after="20"/>
              <w:ind w:left="20"/>
              <w:jc w:val="both"/>
            </w:pPr>
            <w:r>
              <w:rPr>
                <w:rFonts w:ascii="Times New Roman"/>
                <w:b w:val="false"/>
                <w:i w:val="false"/>
                <w:color w:val="000000"/>
                <w:sz w:val="20"/>
              </w:rPr>
              <w:t>
(175-232)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посуды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p>
            <w:pPr>
              <w:spacing w:after="20"/>
              <w:ind w:left="20"/>
              <w:jc w:val="both"/>
            </w:pPr>
            <w:r>
              <w:rPr>
                <w:rFonts w:ascii="Times New Roman"/>
                <w:b w:val="false"/>
                <w:i w:val="false"/>
                <w:color w:val="000000"/>
                <w:sz w:val="20"/>
              </w:rPr>
              <w:t>
(175-232)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кухонной посуды, 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p>
            <w:pPr>
              <w:spacing w:after="20"/>
              <w:ind w:left="20"/>
              <w:jc w:val="both"/>
            </w:pPr>
            <w:r>
              <w:rPr>
                <w:rFonts w:ascii="Times New Roman"/>
                <w:b w:val="false"/>
                <w:i w:val="false"/>
                <w:color w:val="000000"/>
                <w:sz w:val="20"/>
              </w:rPr>
              <w:t>
(233-290)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p>
            <w:pPr>
              <w:spacing w:after="20"/>
              <w:ind w:left="20"/>
              <w:jc w:val="both"/>
            </w:pPr>
            <w:r>
              <w:rPr>
                <w:rFonts w:ascii="Times New Roman"/>
                <w:b w:val="false"/>
                <w:i w:val="false"/>
                <w:color w:val="000000"/>
                <w:sz w:val="20"/>
              </w:rPr>
              <w:t>
(до 139)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Допустимые величины показателей микроклимата на рабочих местах</w:t>
      </w:r>
    </w:p>
    <w:p>
      <w:pPr>
        <w:spacing w:after="0"/>
        <w:ind w:left="0"/>
        <w:jc w:val="both"/>
      </w:pPr>
      <w:r>
        <w:rPr>
          <w:rFonts w:ascii="Times New Roman"/>
          <w:b w:val="false"/>
          <w:i w:val="false"/>
          <w:color w:val="000000"/>
          <w:sz w:val="28"/>
        </w:rPr>
        <w:t>
      производственных помещений для холодного и теплого периодов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062"/>
        <w:gridCol w:w="2224"/>
        <w:gridCol w:w="1692"/>
        <w:gridCol w:w="1692"/>
        <w:gridCol w:w="1092"/>
        <w:gridCol w:w="1293"/>
        <w:gridCol w:w="1063"/>
        <w:gridCol w:w="1063"/>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помещения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 по уровню энергозатрат Вт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ниже оптимальных величин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выше оптимальных величин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диапазона температур воздуха ниже оптимальных величин, не более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диапазона температур воздуха выше оптимальных величин, не более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Обеденные залы, раздаточные, бары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Сервизные, бельевые, гардеробные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б(140-174)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w:t>
            </w:r>
          </w:p>
          <w:p>
            <w:pPr>
              <w:spacing w:after="20"/>
              <w:ind w:left="20"/>
              <w:jc w:val="both"/>
            </w:pPr>
            <w:r>
              <w:rPr>
                <w:rFonts w:ascii="Times New Roman"/>
                <w:b w:val="false"/>
                <w:i w:val="false"/>
                <w:color w:val="000000"/>
                <w:sz w:val="20"/>
              </w:rPr>
              <w:t>
мясной, овощной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б(233-290)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w:t>
            </w:r>
          </w:p>
          <w:p>
            <w:pPr>
              <w:spacing w:after="20"/>
              <w:ind w:left="20"/>
              <w:jc w:val="both"/>
            </w:pPr>
            <w:r>
              <w:rPr>
                <w:rFonts w:ascii="Times New Roman"/>
                <w:b w:val="false"/>
                <w:i w:val="false"/>
                <w:color w:val="000000"/>
                <w:sz w:val="20"/>
              </w:rPr>
              <w:t>
горячий, помещение для выпечки кондитерских изделий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б(233-290)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w:t>
            </w:r>
          </w:p>
          <w:p>
            <w:pPr>
              <w:spacing w:after="20"/>
              <w:ind w:left="20"/>
              <w:jc w:val="both"/>
            </w:pPr>
            <w:r>
              <w:rPr>
                <w:rFonts w:ascii="Times New Roman"/>
                <w:b w:val="false"/>
                <w:i w:val="false"/>
                <w:color w:val="000000"/>
                <w:sz w:val="20"/>
              </w:rPr>
              <w:t>
доготовочный, холодный, рыбный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посуды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кухонной посуды, 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б(233-290)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p>
            <w:pPr>
              <w:spacing w:after="20"/>
              <w:ind w:left="20"/>
              <w:jc w:val="both"/>
            </w:pPr>
            <w:r>
              <w:rPr>
                <w:rFonts w:ascii="Times New Roman"/>
                <w:b w:val="false"/>
                <w:i w:val="false"/>
                <w:color w:val="000000"/>
                <w:sz w:val="20"/>
              </w:rPr>
              <w:t>
(до 139)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овощей, солений, полуфабрикатов, инвентаря, 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Обеденные залы, раздаточные, бары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Сервизные, бельевые, гардеробные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б(140-174)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w:t>
            </w:r>
          </w:p>
          <w:p>
            <w:pPr>
              <w:spacing w:after="20"/>
              <w:ind w:left="20"/>
              <w:jc w:val="both"/>
            </w:pPr>
            <w:r>
              <w:rPr>
                <w:rFonts w:ascii="Times New Roman"/>
                <w:b w:val="false"/>
                <w:i w:val="false"/>
                <w:color w:val="000000"/>
                <w:sz w:val="20"/>
              </w:rPr>
              <w:t>
горячий, помещение для выпечки кондитерских изделий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б(233-290)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w:t>
            </w:r>
          </w:p>
          <w:p>
            <w:pPr>
              <w:spacing w:after="20"/>
              <w:ind w:left="20"/>
              <w:jc w:val="both"/>
            </w:pPr>
            <w:r>
              <w:rPr>
                <w:rFonts w:ascii="Times New Roman"/>
                <w:b w:val="false"/>
                <w:i w:val="false"/>
                <w:color w:val="000000"/>
                <w:sz w:val="20"/>
              </w:rPr>
              <w:t>
доготовочный, холодный, рыбный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посуды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w:t>
            </w:r>
          </w:p>
          <w:p>
            <w:pPr>
              <w:spacing w:after="20"/>
              <w:ind w:left="20"/>
              <w:jc w:val="both"/>
            </w:pPr>
            <w:r>
              <w:rPr>
                <w:rFonts w:ascii="Times New Roman"/>
                <w:b w:val="false"/>
                <w:i w:val="false"/>
                <w:color w:val="000000"/>
                <w:sz w:val="20"/>
              </w:rPr>
              <w:t>
кухонной</w:t>
            </w:r>
          </w:p>
          <w:p>
            <w:pPr>
              <w:spacing w:after="20"/>
              <w:ind w:left="20"/>
              <w:jc w:val="both"/>
            </w:pPr>
            <w:r>
              <w:rPr>
                <w:rFonts w:ascii="Times New Roman"/>
                <w:b w:val="false"/>
                <w:i w:val="false"/>
                <w:color w:val="000000"/>
                <w:sz w:val="20"/>
              </w:rPr>
              <w:t>
посуды, 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б(233-290)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p>
            <w:pPr>
              <w:spacing w:after="20"/>
              <w:ind w:left="20"/>
              <w:jc w:val="both"/>
            </w:pPr>
            <w:r>
              <w:rPr>
                <w:rFonts w:ascii="Times New Roman"/>
                <w:b w:val="false"/>
                <w:i w:val="false"/>
                <w:color w:val="000000"/>
                <w:sz w:val="20"/>
              </w:rPr>
              <w:t>
(до 139)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овощей, солений, полуфабрикатов, инвентаря, 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а(175-232)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При температурах воздуха 2 </w:t>
      </w:r>
      <w:r>
        <w:rPr>
          <w:rFonts w:ascii="Times New Roman"/>
          <w:b w:val="false"/>
          <w:i w:val="false"/>
          <w:color w:val="000000"/>
          <w:vertAlign w:val="superscript"/>
        </w:rPr>
        <w:t>о</w:t>
      </w:r>
      <w:r>
        <w:rPr>
          <w:rFonts w:ascii="Times New Roman"/>
          <w:b w:val="false"/>
          <w:i w:val="false"/>
          <w:color w:val="000000"/>
          <w:sz w:val="28"/>
        </w:rPr>
        <w:t>С скорость движения воздуха в теплый период года соответствуют допустимым параметрам гигиенических требований.</w:t>
      </w:r>
    </w:p>
    <w:p>
      <w:pPr>
        <w:spacing w:after="0"/>
        <w:ind w:left="0"/>
        <w:jc w:val="both"/>
      </w:pPr>
      <w:r>
        <w:rPr>
          <w:rFonts w:ascii="Times New Roman"/>
          <w:b w:val="false"/>
          <w:i w:val="false"/>
          <w:color w:val="000000"/>
          <w:sz w:val="28"/>
        </w:rPr>
        <w:t xml:space="preserve">
      * При температурах воздуха 25 </w:t>
      </w:r>
      <w:r>
        <w:rPr>
          <w:rFonts w:ascii="Times New Roman"/>
          <w:b w:val="false"/>
          <w:i w:val="false"/>
          <w:color w:val="000000"/>
          <w:vertAlign w:val="superscript"/>
        </w:rPr>
        <w:t>о</w:t>
      </w:r>
      <w:r>
        <w:rPr>
          <w:rFonts w:ascii="Times New Roman"/>
          <w:b w:val="false"/>
          <w:i w:val="false"/>
          <w:color w:val="000000"/>
          <w:sz w:val="28"/>
        </w:rPr>
        <w:t>С и выше максимальные показатели относительной влажности воздуха соответствуют в пределах:</w:t>
      </w:r>
    </w:p>
    <w:p>
      <w:pPr>
        <w:spacing w:after="0"/>
        <w:ind w:left="0"/>
        <w:jc w:val="both"/>
      </w:pPr>
      <w:r>
        <w:rPr>
          <w:rFonts w:ascii="Times New Roman"/>
          <w:b w:val="false"/>
          <w:i w:val="false"/>
          <w:color w:val="000000"/>
          <w:sz w:val="28"/>
        </w:rPr>
        <w:t xml:space="preserve">
      1) 70 % – при температуре воздуха 2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2) 65 % – при температуре воздуха 26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3) 60 % – при температуре воздуха 27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 55 % – при температуре воздуха 28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температурах воздуха 26-28 </w:t>
      </w:r>
      <w:r>
        <w:rPr>
          <w:rFonts w:ascii="Times New Roman"/>
          <w:b w:val="false"/>
          <w:i w:val="false"/>
          <w:color w:val="000000"/>
          <w:vertAlign w:val="superscript"/>
        </w:rPr>
        <w:t>о</w:t>
      </w:r>
      <w:r>
        <w:rPr>
          <w:rFonts w:ascii="Times New Roman"/>
          <w:b w:val="false"/>
          <w:i w:val="false"/>
          <w:color w:val="000000"/>
          <w:sz w:val="28"/>
        </w:rPr>
        <w:t xml:space="preserve">С скорость движения воздуха в теплый период года соответствует значениям: </w:t>
      </w:r>
    </w:p>
    <w:p>
      <w:pPr>
        <w:spacing w:after="0"/>
        <w:ind w:left="0"/>
        <w:jc w:val="both"/>
      </w:pPr>
      <w:r>
        <w:rPr>
          <w:rFonts w:ascii="Times New Roman"/>
          <w:b w:val="false"/>
          <w:i w:val="false"/>
          <w:color w:val="000000"/>
          <w:sz w:val="28"/>
        </w:rPr>
        <w:t>
      1) 0,1-0,2 м/с – при категории работ I а;</w:t>
      </w:r>
    </w:p>
    <w:p>
      <w:pPr>
        <w:spacing w:after="0"/>
        <w:ind w:left="0"/>
        <w:jc w:val="both"/>
      </w:pPr>
      <w:r>
        <w:rPr>
          <w:rFonts w:ascii="Times New Roman"/>
          <w:b w:val="false"/>
          <w:i w:val="false"/>
          <w:color w:val="000000"/>
          <w:sz w:val="28"/>
        </w:rPr>
        <w:t>
      2) 0,1-0,3 м/с – при категории работ I б;</w:t>
      </w:r>
    </w:p>
    <w:p>
      <w:pPr>
        <w:spacing w:after="0"/>
        <w:ind w:left="0"/>
        <w:jc w:val="both"/>
      </w:pPr>
      <w:r>
        <w:rPr>
          <w:rFonts w:ascii="Times New Roman"/>
          <w:b w:val="false"/>
          <w:i w:val="false"/>
          <w:color w:val="000000"/>
          <w:sz w:val="28"/>
        </w:rPr>
        <w:t>
      3) 0,2-0,4 м/с – при категории работ II а;</w:t>
      </w:r>
    </w:p>
    <w:p>
      <w:pPr>
        <w:spacing w:after="0"/>
        <w:ind w:left="0"/>
        <w:jc w:val="both"/>
      </w:pPr>
      <w:r>
        <w:rPr>
          <w:rFonts w:ascii="Times New Roman"/>
          <w:b w:val="false"/>
          <w:i w:val="false"/>
          <w:color w:val="000000"/>
          <w:sz w:val="28"/>
        </w:rPr>
        <w:t>
      4) 0,2-0,5 м/с – при категориях работ II б и III.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Показатели освещения помещений объектов питания</w:t>
      </w:r>
    </w:p>
    <w:p>
      <w:pPr>
        <w:spacing w:after="0"/>
        <w:ind w:left="0"/>
        <w:jc w:val="both"/>
      </w:pPr>
      <w:r>
        <w:rPr>
          <w:rFonts w:ascii="Times New Roman"/>
          <w:b w:val="false"/>
          <w:i w:val="false"/>
          <w:color w:val="000000"/>
          <w:sz w:val="28"/>
        </w:rPr>
        <w:t>
      Нормируемые показатели искусственного освещения основных</w:t>
      </w:r>
    </w:p>
    <w:p>
      <w:pPr>
        <w:spacing w:after="0"/>
        <w:ind w:left="0"/>
        <w:jc w:val="both"/>
      </w:pPr>
      <w:r>
        <w:rPr>
          <w:rFonts w:ascii="Times New Roman"/>
          <w:b w:val="false"/>
          <w:i w:val="false"/>
          <w:color w:val="000000"/>
          <w:sz w:val="28"/>
        </w:rPr>
        <w:t>
      помещений объектов питания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591"/>
        <w:gridCol w:w="2286"/>
        <w:gridCol w:w="3775"/>
        <w:gridCol w:w="1553"/>
        <w:gridCol w:w="791"/>
        <w:gridCol w:w="584"/>
        <w:gridCol w:w="1138"/>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объектов питания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нормирования освещенности (Г-гориз. В-верт.) – высота плоскости над полом, м</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и подразряд зрительной работы по Строительным нормам и правилам 2.04-05-2 002*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рабочих поверхностей, Люкс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Цилиндрическая освещеность, Люкс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дискомфорта, не более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пульсации освещенности % не более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Обеденные залы столовых, закусочных, кафетериев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Обеденные залы ресторанов, кафе, баров (столики посетителей)</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категория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категория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между столиками в обеденных залах ресторанов, кафе, баров (пол)</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 30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площадки обеденных</w:t>
            </w:r>
          </w:p>
          <w:p>
            <w:pPr>
              <w:spacing w:after="20"/>
              <w:ind w:left="20"/>
              <w:jc w:val="both"/>
            </w:pPr>
            <w:r>
              <w:rPr>
                <w:rFonts w:ascii="Times New Roman"/>
                <w:b w:val="false"/>
                <w:i w:val="false"/>
                <w:color w:val="000000"/>
                <w:sz w:val="20"/>
              </w:rPr>
              <w:t>
залов, ресторанов, кафе, баров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Раздаточные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и гардеробы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и проходы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главные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касс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Горячие цехи, холодные цехи, доготовочные и заготовочные цехи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кухонной и столовой посуды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резки хлеба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заведующего производством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цехи и помещения для мучных изделий</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украшения изделий</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мороженного</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приготовления напитков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подготовки продуктов, упаковки готовой продукции, комплектации заказов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тары полуфабрикатов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кладовые 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продуктов в сгораемой упаковке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овощные, охлаждаемые камеры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персонала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 помещения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умывальные, туалеты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душевые, гардеробные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и качественные показатели освещенности производственных</w:t>
      </w:r>
    </w:p>
    <w:p>
      <w:pPr>
        <w:spacing w:after="0"/>
        <w:ind w:left="0"/>
        <w:jc w:val="both"/>
      </w:pPr>
      <w:r>
        <w:rPr>
          <w:rFonts w:ascii="Times New Roman"/>
          <w:b w:val="false"/>
          <w:i w:val="false"/>
          <w:color w:val="000000"/>
          <w:sz w:val="28"/>
        </w:rPr>
        <w:t>
      помещений объектов питания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656"/>
        <w:gridCol w:w="4037"/>
        <w:gridCol w:w="2794"/>
        <w:gridCol w:w="797"/>
        <w:gridCol w:w="800"/>
        <w:gridCol w:w="1419"/>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помещения</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(Г – горизонтальная, В – вертикальная) нормирования освещенности и КЕО – высота плоскости над полом,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Цилиндрическая освещенность, лк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дискомфорта, не более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пульсации, % не более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доготовочные, заготовочные, горячие, холодные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кондитерские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резки хлеба, моечной кухонной и столовой посуды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тары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персонала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Обеденные залы столовых, закусочных, ресторанов, кафе, баров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для посетителей</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между столиками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при любых источниках света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площадки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при любых источниках света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Раздаточные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кладовые тары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продуктов в сгораемой упаковке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овощей</w:t>
            </w:r>
          </w:p>
          <w:p>
            <w:pPr>
              <w:spacing w:after="20"/>
              <w:ind w:left="20"/>
              <w:jc w:val="both"/>
            </w:pPr>
            <w:r>
              <w:rPr>
                <w:rFonts w:ascii="Times New Roman"/>
                <w:b w:val="false"/>
                <w:i w:val="false"/>
                <w:color w:val="000000"/>
                <w:sz w:val="20"/>
              </w:rPr>
              <w:t>
охладительные камеры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и гардеробы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проходы: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главные коридоры,</w:t>
            </w:r>
          </w:p>
          <w:p>
            <w:pPr>
              <w:spacing w:after="20"/>
              <w:ind w:left="20"/>
              <w:jc w:val="both"/>
            </w:pPr>
            <w:r>
              <w:rPr>
                <w:rFonts w:ascii="Times New Roman"/>
                <w:b w:val="false"/>
                <w:i w:val="false"/>
                <w:color w:val="000000"/>
                <w:sz w:val="20"/>
              </w:rPr>
              <w:t>
проходы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остальные коридоры,</w:t>
            </w:r>
          </w:p>
          <w:p>
            <w:pPr>
              <w:spacing w:after="20"/>
              <w:ind w:left="20"/>
              <w:jc w:val="both"/>
            </w:pPr>
            <w:r>
              <w:rPr>
                <w:rFonts w:ascii="Times New Roman"/>
                <w:b w:val="false"/>
                <w:i w:val="false"/>
                <w:color w:val="000000"/>
                <w:sz w:val="20"/>
              </w:rPr>
              <w:t>
проходы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w:t>
            </w:r>
          </w:p>
          <w:p>
            <w:pPr>
              <w:spacing w:after="20"/>
              <w:ind w:left="20"/>
              <w:jc w:val="both"/>
            </w:pPr>
            <w:r>
              <w:rPr>
                <w:rFonts w:ascii="Times New Roman"/>
                <w:b w:val="false"/>
                <w:i w:val="false"/>
                <w:color w:val="000000"/>
                <w:sz w:val="20"/>
              </w:rPr>
              <w:t>
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умывальные, туалеты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душевые, гардеробные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Электрощитовые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касс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0,8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4836"/>
        <w:gridCol w:w="48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освещение КЕО,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боковом освещении</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верхнем боковом</w:t>
            </w:r>
          </w:p>
          <w:p>
            <w:pPr>
              <w:spacing w:after="20"/>
              <w:ind w:left="20"/>
              <w:jc w:val="both"/>
            </w:pPr>
            <w:r>
              <w:rPr>
                <w:rFonts w:ascii="Times New Roman"/>
                <w:b w:val="false"/>
                <w:i w:val="false"/>
                <w:color w:val="000000"/>
                <w:sz w:val="20"/>
              </w:rPr>
              <w:t>
освещении</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с устойчивым снежным покровом</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остальной территории</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06" w:id="293"/>
    <w:p>
      <w:pPr>
        <w:spacing w:after="0"/>
        <w:ind w:left="0"/>
        <w:jc w:val="both"/>
      </w:pPr>
      <w:r>
        <w:rPr>
          <w:rFonts w:ascii="Times New Roman"/>
          <w:b w:val="false"/>
          <w:i w:val="false"/>
          <w:color w:val="000000"/>
          <w:sz w:val="28"/>
        </w:rPr>
        <w:t>
      1. Приведены рекомендуемые уровни освещенности, значения меняются в зависимости от принятого архитектурного решения.</w:t>
      </w:r>
    </w:p>
    <w:bookmarkEnd w:id="293"/>
    <w:bookmarkStart w:name="z307" w:id="294"/>
    <w:p>
      <w:pPr>
        <w:spacing w:after="0"/>
        <w:ind w:left="0"/>
        <w:jc w:val="both"/>
      </w:pPr>
      <w:r>
        <w:rPr>
          <w:rFonts w:ascii="Times New Roman"/>
          <w:b w:val="false"/>
          <w:i w:val="false"/>
          <w:color w:val="000000"/>
          <w:sz w:val="28"/>
        </w:rPr>
        <w:t>
      2. Освещенность указана для ламп накаливания.</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Площади помещений объектов питания</w:t>
      </w:r>
    </w:p>
    <w:p>
      <w:pPr>
        <w:spacing w:after="0"/>
        <w:ind w:left="0"/>
        <w:jc w:val="both"/>
      </w:pPr>
      <w:r>
        <w:rPr>
          <w:rFonts w:ascii="Times New Roman"/>
          <w:b w:val="false"/>
          <w:i w:val="false"/>
          <w:color w:val="000000"/>
          <w:sz w:val="28"/>
        </w:rPr>
        <w:t>
      Удельные минимальные площади помещений для посетителей</w:t>
      </w:r>
    </w:p>
    <w:p>
      <w:pPr>
        <w:spacing w:after="0"/>
        <w:ind w:left="0"/>
        <w:jc w:val="both"/>
      </w:pPr>
      <w:r>
        <w:rPr>
          <w:rFonts w:ascii="Times New Roman"/>
          <w:b w:val="false"/>
          <w:i w:val="false"/>
          <w:color w:val="000000"/>
          <w:sz w:val="28"/>
        </w:rPr>
        <w:t>
      объектов питания,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7669"/>
        <w:gridCol w:w="3508"/>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 общественного питания и площади для посетителей</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обеденного зала без раздаточной на одно место, не менее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w:t>
            </w:r>
          </w:p>
          <w:p>
            <w:pPr>
              <w:spacing w:after="20"/>
              <w:ind w:left="20"/>
              <w:jc w:val="both"/>
            </w:pPr>
            <w:r>
              <w:rPr>
                <w:rFonts w:ascii="Times New Roman"/>
                <w:b w:val="false"/>
                <w:i w:val="false"/>
                <w:color w:val="000000"/>
                <w:sz w:val="20"/>
              </w:rPr>
              <w:t>
1) зал с эстрадой и танцевальной площадкой</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помещение для потребления табачных изделий</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общедоступные и при высших учебных заведениях (зал)</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закусочные, пивные бары (зал)</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Кафе-автоматы, предприятия быстрого обслуживания и безалкогольные бары (зал)</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Санатории, санатории-профилактории, дома (пансионаты) отдыха (зал), базах отдыха, молодежных лагерях, туристических базах:</w:t>
            </w:r>
          </w:p>
          <w:p>
            <w:pPr>
              <w:spacing w:after="20"/>
              <w:ind w:left="20"/>
              <w:jc w:val="both"/>
            </w:pPr>
            <w:r>
              <w:rPr>
                <w:rFonts w:ascii="Times New Roman"/>
                <w:b w:val="false"/>
                <w:i w:val="false"/>
                <w:color w:val="000000"/>
                <w:sz w:val="20"/>
              </w:rPr>
              <w:t>
1) при самообслуживании (включая раздаточную линию)</w:t>
            </w:r>
          </w:p>
          <w:p>
            <w:pPr>
              <w:spacing w:after="20"/>
              <w:ind w:left="20"/>
              <w:jc w:val="both"/>
            </w:pPr>
            <w:r>
              <w:rPr>
                <w:rFonts w:ascii="Times New Roman"/>
                <w:b w:val="false"/>
                <w:i w:val="false"/>
                <w:color w:val="000000"/>
                <w:sz w:val="20"/>
              </w:rPr>
              <w:t xml:space="preserve">
2) при обслуживании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08" w:id="295"/>
    <w:p>
      <w:pPr>
        <w:spacing w:after="0"/>
        <w:ind w:left="0"/>
        <w:jc w:val="both"/>
      </w:pPr>
      <w:r>
        <w:rPr>
          <w:rFonts w:ascii="Times New Roman"/>
          <w:b w:val="false"/>
          <w:i w:val="false"/>
          <w:color w:val="000000"/>
          <w:sz w:val="28"/>
        </w:rPr>
        <w:t>
      1. Площадь залов в специализированных объектах общественного питания принимают по заданиям на проектирование.</w:t>
      </w:r>
    </w:p>
    <w:bookmarkEnd w:id="295"/>
    <w:bookmarkStart w:name="z309" w:id="296"/>
    <w:p>
      <w:pPr>
        <w:spacing w:after="0"/>
        <w:ind w:left="0"/>
        <w:jc w:val="both"/>
      </w:pPr>
      <w:r>
        <w:rPr>
          <w:rFonts w:ascii="Times New Roman"/>
          <w:b w:val="false"/>
          <w:i w:val="false"/>
          <w:color w:val="000000"/>
          <w:sz w:val="28"/>
        </w:rPr>
        <w:t>
      2. В общедоступных столовых и кафе на площади зала допускается предусматривать бар площадью 6-12 м</w:t>
      </w:r>
      <w:r>
        <w:rPr>
          <w:rFonts w:ascii="Times New Roman"/>
          <w:b w:val="false"/>
          <w:i w:val="false"/>
          <w:color w:val="000000"/>
          <w:vertAlign w:val="superscript"/>
        </w:rPr>
        <w:t>2</w:t>
      </w:r>
      <w:r>
        <w:rPr>
          <w:rFonts w:ascii="Times New Roman"/>
          <w:b w:val="false"/>
          <w:i w:val="false"/>
          <w:color w:val="000000"/>
          <w:sz w:val="28"/>
        </w:rPr>
        <w:t>.</w:t>
      </w:r>
    </w:p>
    <w:bookmarkEnd w:id="296"/>
    <w:bookmarkStart w:name="z310" w:id="297"/>
    <w:p>
      <w:pPr>
        <w:spacing w:after="0"/>
        <w:ind w:left="0"/>
        <w:jc w:val="both"/>
      </w:pPr>
      <w:r>
        <w:rPr>
          <w:rFonts w:ascii="Times New Roman"/>
          <w:b w:val="false"/>
          <w:i w:val="false"/>
          <w:color w:val="000000"/>
          <w:sz w:val="28"/>
        </w:rPr>
        <w:t>
      3. Для объектов питания площадью обеденного зала более 200 квадратных метров, площадь помещения для потребления табачных изделий не должна быть менее 15 квадратных метров.</w:t>
      </w:r>
    </w:p>
    <w:bookmarkEnd w:id="297"/>
    <w:p>
      <w:pPr>
        <w:spacing w:after="0"/>
        <w:ind w:left="0"/>
        <w:jc w:val="both"/>
      </w:pPr>
      <w:r>
        <w:rPr>
          <w:rFonts w:ascii="Times New Roman"/>
          <w:b w:val="false"/>
          <w:i w:val="false"/>
          <w:color w:val="000000"/>
          <w:sz w:val="28"/>
        </w:rPr>
        <w:t>
      Площади групп помещений баров,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3376"/>
        <w:gridCol w:w="4584"/>
      </w:tblGrid>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мест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последующее место свыше 8</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с раздаточной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Площади помещений цехов мучных изделий,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414"/>
        <w:gridCol w:w="5298"/>
        <w:gridCol w:w="4482"/>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цеха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изделий</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уменьшение на 1000 изделий</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выпечки изделий</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и моечная тары</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 3000 изделий)</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Площади помещений магазинов кулинарии,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486"/>
        <w:gridCol w:w="3250"/>
        <w:gridCol w:w="660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магазина кулинарии с самообслуживанием на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каждые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 св. 40 м</w:t>
            </w:r>
            <w:r>
              <w:rPr>
                <w:rFonts w:ascii="Times New Roman"/>
                <w:b w:val="false"/>
                <w:i w:val="false"/>
                <w:color w:val="000000"/>
                <w:vertAlign w:val="superscript"/>
              </w:rPr>
              <w:t>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приема и хранения</w:t>
            </w:r>
          </w:p>
          <w:p>
            <w:pPr>
              <w:spacing w:after="20"/>
              <w:ind w:left="20"/>
              <w:jc w:val="both"/>
            </w:pPr>
            <w:r>
              <w:rPr>
                <w:rFonts w:ascii="Times New Roman"/>
                <w:b w:val="false"/>
                <w:i w:val="false"/>
                <w:color w:val="000000"/>
                <w:sz w:val="20"/>
              </w:rPr>
              <w:t>
продуктов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выдачи обедов на дом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311" w:id="298"/>
    <w:p>
      <w:pPr>
        <w:spacing w:after="0"/>
        <w:ind w:left="0"/>
        <w:jc w:val="both"/>
      </w:pPr>
      <w:r>
        <w:rPr>
          <w:rFonts w:ascii="Times New Roman"/>
          <w:b w:val="false"/>
          <w:i w:val="false"/>
          <w:color w:val="000000"/>
          <w:sz w:val="28"/>
        </w:rPr>
        <w:t>
      1. Магазины кулинарии торговой площадью зала свыше 130 м</w:t>
      </w:r>
      <w:r>
        <w:rPr>
          <w:rFonts w:ascii="Times New Roman"/>
          <w:b w:val="false"/>
          <w:i w:val="false"/>
          <w:color w:val="000000"/>
          <w:vertAlign w:val="superscript"/>
        </w:rPr>
        <w:t>2</w:t>
      </w:r>
      <w:r>
        <w:rPr>
          <w:rFonts w:ascii="Times New Roman"/>
          <w:b w:val="false"/>
          <w:i w:val="false"/>
          <w:color w:val="000000"/>
          <w:sz w:val="28"/>
        </w:rPr>
        <w:t xml:space="preserve"> допускается размещать вне объектов общественного питания. В этих случаях при магазине кулинарии предусматривают приемочную продуктов площадью 16 м</w:t>
      </w:r>
      <w:r>
        <w:rPr>
          <w:rFonts w:ascii="Times New Roman"/>
          <w:b w:val="false"/>
          <w:i w:val="false"/>
          <w:color w:val="000000"/>
          <w:vertAlign w:val="superscript"/>
        </w:rPr>
        <w:t>2</w:t>
      </w:r>
      <w:r>
        <w:rPr>
          <w:rFonts w:ascii="Times New Roman"/>
          <w:b w:val="false"/>
          <w:i w:val="false"/>
          <w:color w:val="000000"/>
          <w:sz w:val="28"/>
        </w:rPr>
        <w:t xml:space="preserve"> и служебно-бытовые помещения из расчета 1,4 м</w:t>
      </w:r>
      <w:r>
        <w:rPr>
          <w:rFonts w:ascii="Times New Roman"/>
          <w:b w:val="false"/>
          <w:i w:val="false"/>
          <w:color w:val="000000"/>
          <w:vertAlign w:val="superscript"/>
        </w:rPr>
        <w:t>2</w:t>
      </w:r>
      <w:r>
        <w:rPr>
          <w:rFonts w:ascii="Times New Roman"/>
          <w:b w:val="false"/>
          <w:i w:val="false"/>
          <w:color w:val="000000"/>
          <w:sz w:val="28"/>
        </w:rPr>
        <w:t xml:space="preserve"> на 10  м</w:t>
      </w:r>
      <w:r>
        <w:rPr>
          <w:rFonts w:ascii="Times New Roman"/>
          <w:b w:val="false"/>
          <w:i w:val="false"/>
          <w:color w:val="000000"/>
          <w:vertAlign w:val="superscript"/>
        </w:rPr>
        <w:t xml:space="preserve">2 </w:t>
      </w:r>
      <w:r>
        <w:rPr>
          <w:rFonts w:ascii="Times New Roman"/>
          <w:b w:val="false"/>
          <w:i w:val="false"/>
          <w:color w:val="000000"/>
          <w:sz w:val="28"/>
        </w:rPr>
        <w:t>площади торгового зала.</w:t>
      </w:r>
    </w:p>
    <w:bookmarkEnd w:id="298"/>
    <w:bookmarkStart w:name="z312" w:id="299"/>
    <w:p>
      <w:pPr>
        <w:spacing w:after="0"/>
        <w:ind w:left="0"/>
        <w:jc w:val="both"/>
      </w:pPr>
      <w:r>
        <w:rPr>
          <w:rFonts w:ascii="Times New Roman"/>
          <w:b w:val="false"/>
          <w:i w:val="false"/>
          <w:color w:val="000000"/>
          <w:sz w:val="28"/>
        </w:rPr>
        <w:t>
      2. По заданию на проектирование допускается при магазине кулинарии предусматривать кафетерий, отделы заказов и отпуска обедов на дом.</w:t>
      </w:r>
    </w:p>
    <w:bookmarkEnd w:id="299"/>
    <w:p>
      <w:pPr>
        <w:spacing w:after="0"/>
        <w:ind w:left="0"/>
        <w:jc w:val="both"/>
      </w:pPr>
      <w:r>
        <w:rPr>
          <w:rFonts w:ascii="Times New Roman"/>
          <w:b w:val="false"/>
          <w:i w:val="false"/>
          <w:color w:val="000000"/>
          <w:sz w:val="28"/>
        </w:rPr>
        <w:t>
      Площади помещений кафетериев,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5617"/>
        <w:gridCol w:w="4065"/>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кафетерия с раздаточной на мест:</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 и моечная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Набор производственных помещений временных стационарных</w:t>
      </w:r>
    </w:p>
    <w:p>
      <w:pPr>
        <w:spacing w:after="0"/>
        <w:ind w:left="0"/>
        <w:jc w:val="both"/>
      </w:pPr>
      <w:r>
        <w:rPr>
          <w:rFonts w:ascii="Times New Roman"/>
          <w:b w:val="false"/>
          <w:i w:val="false"/>
          <w:color w:val="000000"/>
          <w:sz w:val="28"/>
        </w:rPr>
        <w:t>
      объектов питания для работающих на строительных площадках,</w:t>
      </w:r>
    </w:p>
    <w:p>
      <w:pPr>
        <w:spacing w:after="0"/>
        <w:ind w:left="0"/>
        <w:jc w:val="both"/>
      </w:pPr>
      <w:r>
        <w:rPr>
          <w:rFonts w:ascii="Times New Roman"/>
          <w:b w:val="false"/>
          <w:i w:val="false"/>
          <w:color w:val="000000"/>
          <w:sz w:val="28"/>
        </w:rPr>
        <w:t>
      на сезонных работах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946"/>
        <w:gridCol w:w="2902"/>
        <w:gridCol w:w="2902"/>
        <w:gridCol w:w="2903"/>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питания для работающих на строительных площадках, на сезонных работах сезонных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сырье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полуфабрикатах</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привозной пище:</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 зал</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Гардеробнная для персонала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Загрузочная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Доготовочная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Мясо-рыбная заготовочная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первичной обработки овощей</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цех</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для столовой и кухонной посуды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сухих продуктов</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Кладовую для овощей</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белья и инвентаря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персонала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посетителей</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обеденном зале выделяют место для верхней одежды посетителей.</w:t>
      </w:r>
    </w:p>
    <w:p>
      <w:pPr>
        <w:spacing w:after="0"/>
        <w:ind w:left="0"/>
        <w:jc w:val="both"/>
      </w:pPr>
      <w:r>
        <w:rPr>
          <w:rFonts w:ascii="Times New Roman"/>
          <w:b w:val="false"/>
          <w:i w:val="false"/>
          <w:color w:val="000000"/>
          <w:sz w:val="28"/>
        </w:rPr>
        <w:t>
      ** Для хранения тары допускается использовать надворные хозяйственные постройки или навес.</w:t>
      </w:r>
    </w:p>
    <w:p>
      <w:pPr>
        <w:spacing w:after="0"/>
        <w:ind w:left="0"/>
        <w:jc w:val="both"/>
      </w:pPr>
      <w:r>
        <w:rPr>
          <w:rFonts w:ascii="Times New Roman"/>
          <w:b w:val="false"/>
          <w:i w:val="false"/>
          <w:color w:val="000000"/>
          <w:sz w:val="28"/>
        </w:rPr>
        <w:t>
      *** Возможно использование существующих туалетов объекта, либо переносных биотуалетов.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Набор производственных помещений и площадь некоторых видов</w:t>
      </w:r>
    </w:p>
    <w:p>
      <w:pPr>
        <w:spacing w:after="0"/>
        <w:ind w:left="0"/>
        <w:jc w:val="both"/>
      </w:pPr>
      <w:r>
        <w:rPr>
          <w:rFonts w:ascii="Times New Roman"/>
          <w:b w:val="false"/>
          <w:i w:val="false"/>
          <w:color w:val="000000"/>
          <w:sz w:val="28"/>
        </w:rPr>
        <w:t xml:space="preserve">
      объектов общественного питания малой производительности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14"/>
        <w:gridCol w:w="4111"/>
        <w:gridCol w:w="1878"/>
        <w:gridCol w:w="1933"/>
        <w:gridCol w:w="1463"/>
        <w:gridCol w:w="1464"/>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на 20-50 посадочных мест</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кафе (самостоятельные)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Общепит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Закусочные</w:t>
            </w:r>
          </w:p>
          <w:p>
            <w:pPr>
              <w:spacing w:after="20"/>
              <w:ind w:left="20"/>
              <w:jc w:val="both"/>
            </w:pPr>
            <w:r>
              <w:rPr>
                <w:rFonts w:ascii="Times New Roman"/>
                <w:b w:val="false"/>
                <w:i w:val="false"/>
                <w:color w:val="000000"/>
                <w:sz w:val="20"/>
              </w:rPr>
              <w:t>
на 2-3 рабочие места повара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Чебуречные (пирожковые)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Шашлычные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 зал</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количества столов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количества столов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количества столов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для посетителей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устанавливаются вешалки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устанавливаются вешалки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м</w:t>
            </w:r>
            <w:r>
              <w:rPr>
                <w:rFonts w:ascii="Times New Roman"/>
                <w:b w:val="false"/>
                <w:i w:val="false"/>
                <w:color w:val="000000"/>
                <w:vertAlign w:val="superscript"/>
              </w:rPr>
              <w:t>2</w:t>
            </w:r>
            <w:r>
              <w:rPr>
                <w:rFonts w:ascii="Times New Roman"/>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w:t>
            </w:r>
            <w:r>
              <w:rPr>
                <w:rFonts w:ascii="Times New Roman"/>
                <w:b w:val="false"/>
                <w:i w:val="false"/>
                <w:color w:val="000000"/>
                <w:vertAlign w:val="superscript"/>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w:t>
            </w:r>
            <w:r>
              <w:rPr>
                <w:rFonts w:ascii="Times New Roman"/>
                <w:b w:val="false"/>
                <w:i w:val="false"/>
                <w:color w:val="000000"/>
                <w:vertAlign w:val="superscript"/>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w:t>
            </w:r>
            <w:r>
              <w:rPr>
                <w:rFonts w:ascii="Times New Roman"/>
                <w:b w:val="false"/>
                <w:i w:val="false"/>
                <w:color w:val="000000"/>
                <w:vertAlign w:val="superscript"/>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w:t>
            </w:r>
            <w:r>
              <w:rPr>
                <w:rFonts w:ascii="Times New Roman"/>
                <w:b w:val="false"/>
                <w:i w:val="false"/>
                <w:color w:val="000000"/>
                <w:vertAlign w:val="superscript"/>
              </w:rPr>
              <w:t>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w:t>
            </w:r>
            <w:r>
              <w:rPr>
                <w:rFonts w:ascii="Times New Roman"/>
                <w:b w:val="false"/>
                <w:i w:val="false"/>
                <w:color w:val="000000"/>
                <w:vertAlign w:val="superscript"/>
              </w:rPr>
              <w:t>2</w:t>
            </w:r>
            <w:r>
              <w:rPr>
                <w:rFonts w:ascii="Times New Roman"/>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 кухни***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 на одноразовой посуде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w:t>
            </w:r>
            <w:r>
              <w:rPr>
                <w:rFonts w:ascii="Times New Roman"/>
                <w:b w:val="false"/>
                <w:i w:val="false"/>
                <w:color w:val="000000"/>
                <w:vertAlign w:val="superscript"/>
              </w:rPr>
              <w:t>2</w:t>
            </w:r>
            <w:r>
              <w:rPr>
                <w:rFonts w:ascii="Times New Roman"/>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 в зависимости от числа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 шкаф для санитарной одежды на площадях склада либо кухни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 шкаф для одежды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персонала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Устанавливаются переносные туалеты (биотуалеты)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Пользуются существующими санузлами объектов, либо переносными биотуалетами (при сезонной работе, в местах массового отдыха населения)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посетителей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допускается установка столика на прилегающей территории;</w:t>
      </w:r>
    </w:p>
    <w:p>
      <w:pPr>
        <w:spacing w:after="0"/>
        <w:ind w:left="0"/>
        <w:jc w:val="both"/>
      </w:pPr>
      <w:r>
        <w:rPr>
          <w:rFonts w:ascii="Times New Roman"/>
          <w:b w:val="false"/>
          <w:i w:val="false"/>
          <w:color w:val="000000"/>
          <w:sz w:val="28"/>
        </w:rPr>
        <w:t>
      ** в случае реконструкции бывших жилых помещений и невозможности создания кухни такой площади должна быть оборудована отдельная заготовочная, площадью 6-8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 устанавливается не менее двух моечных раковин, либо работает на одноразовой посуде;</w:t>
      </w:r>
    </w:p>
    <w:p>
      <w:pPr>
        <w:spacing w:after="0"/>
        <w:ind w:left="0"/>
        <w:jc w:val="both"/>
      </w:pPr>
      <w:r>
        <w:rPr>
          <w:rFonts w:ascii="Times New Roman"/>
          <w:b w:val="false"/>
          <w:i w:val="false"/>
          <w:color w:val="000000"/>
          <w:sz w:val="28"/>
        </w:rPr>
        <w:t>
      **** при площади кухни более 20 м</w:t>
      </w:r>
      <w:r>
        <w:rPr>
          <w:rFonts w:ascii="Times New Roman"/>
          <w:b w:val="false"/>
          <w:i w:val="false"/>
          <w:color w:val="000000"/>
          <w:vertAlign w:val="superscript"/>
        </w:rPr>
        <w:t>2</w:t>
      </w:r>
      <w:r>
        <w:rPr>
          <w:rFonts w:ascii="Times New Roman"/>
          <w:b w:val="false"/>
          <w:i w:val="false"/>
          <w:color w:val="000000"/>
          <w:sz w:val="28"/>
        </w:rPr>
        <w:t xml:space="preserve"> может оборудоваться на ее площадях;</w:t>
      </w:r>
    </w:p>
    <w:p>
      <w:pPr>
        <w:spacing w:after="0"/>
        <w:ind w:left="0"/>
        <w:jc w:val="both"/>
      </w:pPr>
      <w:r>
        <w:rPr>
          <w:rFonts w:ascii="Times New Roman"/>
          <w:b w:val="false"/>
          <w:i w:val="false"/>
          <w:color w:val="000000"/>
          <w:sz w:val="28"/>
        </w:rPr>
        <w:t>
      ***** при работе на ежедневном закупе и числе посадочных мест до двадцати допускается отсутствие, на кафе до пятидесяти мест и том же принципе работы совмещение с комнатой персонала;</w:t>
      </w:r>
    </w:p>
    <w:p>
      <w:pPr>
        <w:spacing w:after="0"/>
        <w:ind w:left="0"/>
        <w:jc w:val="both"/>
      </w:pPr>
      <w:r>
        <w:rPr>
          <w:rFonts w:ascii="Times New Roman"/>
          <w:b w:val="false"/>
          <w:i w:val="false"/>
          <w:color w:val="000000"/>
          <w:sz w:val="28"/>
        </w:rPr>
        <w:t>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w:t>
      </w:r>
    </w:p>
    <w:p>
      <w:pPr>
        <w:spacing w:after="0"/>
        <w:ind w:left="0"/>
        <w:jc w:val="both"/>
      </w:pPr>
      <w:r>
        <w:rPr>
          <w:rFonts w:ascii="Times New Roman"/>
          <w:b w:val="false"/>
          <w:i w:val="false"/>
          <w:color w:val="000000"/>
          <w:sz w:val="28"/>
        </w:rPr>
        <w:t>
      ******* при количестве посадочных мест менее двадцати допускается совмещение с санитарным узлом для персонала.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Журнал регистрации работы бактерицидных ламп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816"/>
        <w:gridCol w:w="1333"/>
        <w:gridCol w:w="1333"/>
        <w:gridCol w:w="1334"/>
        <w:gridCol w:w="1334"/>
        <w:gridCol w:w="2076"/>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установки ламп</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работы ламп в часах по паспорту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работы производства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включения лампы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выключения лампы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время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замены ламп</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Порядок</w:t>
      </w:r>
    </w:p>
    <w:p>
      <w:pPr>
        <w:spacing w:after="0"/>
        <w:ind w:left="0"/>
        <w:jc w:val="both"/>
      </w:pPr>
      <w:r>
        <w:rPr>
          <w:rFonts w:ascii="Times New Roman"/>
          <w:b w:val="false"/>
          <w:i w:val="false"/>
          <w:color w:val="000000"/>
          <w:sz w:val="28"/>
        </w:rPr>
        <w:t>
             мытья столовой, стеклянной посуды, столовых приборов,</w:t>
      </w:r>
    </w:p>
    <w:p>
      <w:pPr>
        <w:spacing w:after="0"/>
        <w:ind w:left="0"/>
        <w:jc w:val="both"/>
      </w:pPr>
      <w:r>
        <w:rPr>
          <w:rFonts w:ascii="Times New Roman"/>
          <w:b w:val="false"/>
          <w:i w:val="false"/>
          <w:color w:val="000000"/>
          <w:sz w:val="28"/>
        </w:rPr>
        <w:t>
       кухонной посуды, оборотной тары объектов общественного питания</w:t>
      </w:r>
    </w:p>
    <w:bookmarkStart w:name="z313" w:id="300"/>
    <w:p>
      <w:pPr>
        <w:spacing w:after="0"/>
        <w:ind w:left="0"/>
        <w:jc w:val="both"/>
      </w:pPr>
      <w:r>
        <w:rPr>
          <w:rFonts w:ascii="Times New Roman"/>
          <w:b w:val="false"/>
          <w:i w:val="false"/>
          <w:color w:val="000000"/>
          <w:sz w:val="28"/>
        </w:rPr>
        <w:t>
      1. Мытье столовой посуды проводят в следующем порядке:</w:t>
      </w:r>
    </w:p>
    <w:bookmarkEnd w:id="300"/>
    <w:p>
      <w:pPr>
        <w:spacing w:after="0"/>
        <w:ind w:left="0"/>
        <w:jc w:val="both"/>
      </w:pPr>
      <w:r>
        <w:rPr>
          <w:rFonts w:ascii="Times New Roman"/>
          <w:b w:val="false"/>
          <w:i w:val="false"/>
          <w:color w:val="000000"/>
          <w:sz w:val="28"/>
        </w:rPr>
        <w:t>
      1) механическое удаление остатков пищи;</w:t>
      </w:r>
    </w:p>
    <w:p>
      <w:pPr>
        <w:spacing w:after="0"/>
        <w:ind w:left="0"/>
        <w:jc w:val="both"/>
      </w:pPr>
      <w:r>
        <w:rPr>
          <w:rFonts w:ascii="Times New Roman"/>
          <w:b w:val="false"/>
          <w:i w:val="false"/>
          <w:color w:val="000000"/>
          <w:sz w:val="28"/>
        </w:rPr>
        <w:t>
      2) мытье в воде с добавлением моющих средств в первой секции ванны;</w:t>
      </w:r>
    </w:p>
    <w:p>
      <w:pPr>
        <w:spacing w:after="0"/>
        <w:ind w:left="0"/>
        <w:jc w:val="both"/>
      </w:pPr>
      <w:r>
        <w:rPr>
          <w:rFonts w:ascii="Times New Roman"/>
          <w:b w:val="false"/>
          <w:i w:val="false"/>
          <w:color w:val="000000"/>
          <w:sz w:val="28"/>
        </w:rPr>
        <w:t xml:space="preserve">
      3) мытье во второй секции ванны в воде с температурой не ниже 40 </w:t>
      </w:r>
      <w:r>
        <w:rPr>
          <w:rFonts w:ascii="Times New Roman"/>
          <w:b w:val="false"/>
          <w:i w:val="false"/>
          <w:color w:val="000000"/>
          <w:vertAlign w:val="superscript"/>
        </w:rPr>
        <w:t>о</w:t>
      </w:r>
      <w:r>
        <w:rPr>
          <w:rFonts w:ascii="Times New Roman"/>
          <w:b w:val="false"/>
          <w:i w:val="false"/>
          <w:color w:val="000000"/>
          <w:sz w:val="28"/>
        </w:rPr>
        <w:t>С и добавлением моющих средств в количестве, в два раза меньше, чем в первой секции ванны;</w:t>
      </w:r>
    </w:p>
    <w:p>
      <w:pPr>
        <w:spacing w:after="0"/>
        <w:ind w:left="0"/>
        <w:jc w:val="both"/>
      </w:pPr>
      <w:r>
        <w:rPr>
          <w:rFonts w:ascii="Times New Roman"/>
          <w:b w:val="false"/>
          <w:i w:val="false"/>
          <w:color w:val="000000"/>
          <w:sz w:val="28"/>
        </w:rPr>
        <w:t xml:space="preserve">
      4) ополаскивание посуды в третьей секции ванны горячей проточной водой с температурой не ниже 65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5) просушивание посуды на решетчатых полках, стеллажах.</w:t>
      </w:r>
    </w:p>
    <w:bookmarkStart w:name="z314" w:id="301"/>
    <w:p>
      <w:pPr>
        <w:spacing w:after="0"/>
        <w:ind w:left="0"/>
        <w:jc w:val="both"/>
      </w:pPr>
      <w:r>
        <w:rPr>
          <w:rFonts w:ascii="Times New Roman"/>
          <w:b w:val="false"/>
          <w:i w:val="false"/>
          <w:color w:val="000000"/>
          <w:sz w:val="28"/>
        </w:rPr>
        <w:t>
      2. Мытье стеклянной посуды и столовых приборов проводят в двухсекционной ванне при следующем режиме:</w:t>
      </w:r>
    </w:p>
    <w:bookmarkEnd w:id="301"/>
    <w:p>
      <w:pPr>
        <w:spacing w:after="0"/>
        <w:ind w:left="0"/>
        <w:jc w:val="both"/>
      </w:pPr>
      <w:r>
        <w:rPr>
          <w:rFonts w:ascii="Times New Roman"/>
          <w:b w:val="false"/>
          <w:i w:val="false"/>
          <w:color w:val="000000"/>
          <w:sz w:val="28"/>
        </w:rPr>
        <w:t xml:space="preserve">
      1) мытье водой с температурой не ниже 40 </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w:t>
      </w:r>
    </w:p>
    <w:p>
      <w:pPr>
        <w:spacing w:after="0"/>
        <w:ind w:left="0"/>
        <w:jc w:val="both"/>
      </w:pPr>
      <w:r>
        <w:rPr>
          <w:rFonts w:ascii="Times New Roman"/>
          <w:b w:val="false"/>
          <w:i w:val="false"/>
          <w:color w:val="000000"/>
          <w:sz w:val="28"/>
        </w:rPr>
        <w:t xml:space="preserve">
      2) ополаскивание проточной водой с температурой не ниже 65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просушивание на сетках, стеллажах.</w:t>
      </w:r>
    </w:p>
    <w:bookmarkStart w:name="z315" w:id="302"/>
    <w:p>
      <w:pPr>
        <w:spacing w:after="0"/>
        <w:ind w:left="0"/>
        <w:jc w:val="both"/>
      </w:pPr>
      <w:r>
        <w:rPr>
          <w:rFonts w:ascii="Times New Roman"/>
          <w:b w:val="false"/>
          <w:i w:val="false"/>
          <w:color w:val="000000"/>
          <w:sz w:val="28"/>
        </w:rPr>
        <w:t>
      3. Мытье кухонной посуды и оборотной тары производят в двухсекционных ваннах в следующем порядке:</w:t>
      </w:r>
    </w:p>
    <w:bookmarkEnd w:id="302"/>
    <w:p>
      <w:pPr>
        <w:spacing w:after="0"/>
        <w:ind w:left="0"/>
        <w:jc w:val="both"/>
      </w:pPr>
      <w:r>
        <w:rPr>
          <w:rFonts w:ascii="Times New Roman"/>
          <w:b w:val="false"/>
          <w:i w:val="false"/>
          <w:color w:val="000000"/>
          <w:sz w:val="28"/>
        </w:rPr>
        <w:t>
      1) механическая чистка от остатков пищи;</w:t>
      </w:r>
    </w:p>
    <w:p>
      <w:pPr>
        <w:spacing w:after="0"/>
        <w:ind w:left="0"/>
        <w:jc w:val="both"/>
      </w:pPr>
      <w:r>
        <w:rPr>
          <w:rFonts w:ascii="Times New Roman"/>
          <w:b w:val="false"/>
          <w:i w:val="false"/>
          <w:color w:val="000000"/>
          <w:sz w:val="28"/>
        </w:rPr>
        <w:t xml:space="preserve">
      2) мытье щетками в воде с температурой не ниже 40 </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w:t>
      </w:r>
    </w:p>
    <w:p>
      <w:pPr>
        <w:spacing w:after="0"/>
        <w:ind w:left="0"/>
        <w:jc w:val="both"/>
      </w:pPr>
      <w:r>
        <w:rPr>
          <w:rFonts w:ascii="Times New Roman"/>
          <w:b w:val="false"/>
          <w:i w:val="false"/>
          <w:color w:val="000000"/>
          <w:sz w:val="28"/>
        </w:rPr>
        <w:t xml:space="preserve">
      3) ополаскивание проточной водой с температурой не ниже 65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4) просушивание в опрокинутом виде на решетчатых полках и стеллажах, на высоте 0,5 м от пола.</w:t>
      </w:r>
    </w:p>
    <w:bookmarkStart w:name="z316" w:id="303"/>
    <w:p>
      <w:pPr>
        <w:spacing w:after="0"/>
        <w:ind w:left="0"/>
        <w:jc w:val="both"/>
      </w:pPr>
      <w:r>
        <w:rPr>
          <w:rFonts w:ascii="Times New Roman"/>
          <w:b w:val="false"/>
          <w:i w:val="false"/>
          <w:color w:val="000000"/>
          <w:sz w:val="28"/>
        </w:rPr>
        <w:t>
      4. В конце рабочего дня проводят замачивание в дезинфицирующем растворе всей столовой, чайной посуды, приборов, после чего посуду тщательно ополаскивают проточной водой.</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органолептической оценки качества полуфабрикатов, блюд и</w:t>
      </w:r>
    </w:p>
    <w:p>
      <w:pPr>
        <w:spacing w:after="0"/>
        <w:ind w:left="0"/>
        <w:jc w:val="both"/>
      </w:pPr>
      <w:r>
        <w:rPr>
          <w:rFonts w:ascii="Times New Roman"/>
          <w:b w:val="false"/>
          <w:i w:val="false"/>
          <w:color w:val="000000"/>
          <w:sz w:val="28"/>
        </w:rPr>
        <w:t>
      кулинарных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914"/>
        <w:gridCol w:w="1711"/>
        <w:gridCol w:w="1443"/>
        <w:gridCol w:w="3366"/>
        <w:gridCol w:w="2837"/>
        <w:gridCol w:w="717"/>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продукта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блюда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Органолептическая оценка, включая  оценку степени готовности продукта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(время)</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(Ф.И.О. (при его наличии), должность)</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лица проводившего бракераж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результатов осмотра работников цеха</w:t>
      </w:r>
    </w:p>
    <w:p>
      <w:pPr>
        <w:spacing w:after="0"/>
        <w:ind w:left="0"/>
        <w:jc w:val="both"/>
      </w:pPr>
      <w:r>
        <w:rPr>
          <w:rFonts w:ascii="Times New Roman"/>
          <w:b w:val="false"/>
          <w:i w:val="false"/>
          <w:color w:val="000000"/>
          <w:sz w:val="28"/>
        </w:rPr>
        <w:t>
      Цех (бригада) _________________________________________________</w:t>
      </w:r>
    </w:p>
    <w:p>
      <w:pPr>
        <w:spacing w:after="0"/>
        <w:ind w:left="0"/>
        <w:jc w:val="both"/>
      </w:pPr>
      <w:r>
        <w:rPr>
          <w:rFonts w:ascii="Times New Roman"/>
          <w:b w:val="false"/>
          <w:i w:val="false"/>
          <w:color w:val="000000"/>
          <w:sz w:val="28"/>
        </w:rPr>
        <w:t>
      Начальник (бригадир)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398"/>
        <w:gridCol w:w="447"/>
        <w:gridCol w:w="693"/>
        <w:gridCol w:w="447"/>
        <w:gridCol w:w="447"/>
        <w:gridCol w:w="447"/>
        <w:gridCol w:w="447"/>
        <w:gridCol w:w="447"/>
        <w:gridCol w:w="447"/>
        <w:gridCol w:w="694"/>
        <w:gridCol w:w="694"/>
        <w:gridCol w:w="694"/>
        <w:gridCol w:w="694"/>
        <w:gridCol w:w="694"/>
        <w:gridCol w:w="694"/>
        <w:gridCol w:w="694"/>
        <w:gridCol w:w="1190"/>
        <w:gridCol w:w="695"/>
      </w:tblGrid>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должность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*здоров, болен, отстранен от работы, санирован, отпуск, выходной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