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4a4a1" w14:textId="c94a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национальной экономики Республики Казахстан от 10 октября 2014 года № 50 "Об утверждении Методик по разработке и проведению мониторинга Стратегического плана развития Республики Казахстан, Прогнозной схемы территориально-пространственного развития страны, государственных программ, стратегических планов государственных органов и программ развития территорий"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10 апреля 2015 года № 324. Зарегистрирован в Министерстве юстиции Республики Казахстан 13 мая 2015 года № 11032. Утратил силу приказом Министра национальной экономики Республики Казахстан от 4 февраля 2016 года №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04.02.2016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разработки, реализации, проведения мониторинга, оценки и контроля Стратегического плана развития Республики Казахстан, Прогнозной схемы территориально-пространственного развития страны, государственных программ, стратегических планов государственных органов, программ развития территорий, утвержденных Указом Президента Республики Казахстан от 4 марта 2010 года № 931,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10 октября 2014 года № 50 «Об утверждении Методик по разработке и проведению мониторинга Стратегического плана развития Республики Казахстан, Прогнозной схемы территориально-пространственного развития страны, государственных программ, стратегических планов государственных органов и программ развития территорий» (зарегистрированный в Реестре государственной регистрации нормативных правовых актов под № 9872, опубликованный в информационно-правовой системе «Әділет» от 23 января 2015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Методик по разработке, реализации и проведению мониторинга Стратегического плана развития Республики Казахстан, Прогнозной схемы территориально-пространственного развития страны, государственных программ, стратегических планов государственных органов и программ развития территорий»;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разработки, реализации, проведения мониторинга, оценки и контроля Стратегического плана развития Республики Казахстан, Прогнозной схемы территориально-пространственного развития страны, государственных программ, стратегических планов государственных органов, программ развития территорий, утвержденных Указом Президента Республики Казахстан от 4 марта 2010 года № 931, ПРИКАЗЫВАЮ:»;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Методику по разработке Стратегического плана развития Республики Казахстан, Прогнозной схемы территориально-пространственного развития страны, государственных программ, стратегических планов государственных органов и программ развития территорий согласно приложению 1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1-1) Методику по реализации Стратегического плана развития Республики Казахстан, Прогнозной схемы территориально-пространственного развития страны, государственных программ, стратегических планов государственных органов и программ развития территорий согласно приложению 1-1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Методику по проведению мониторинга Стратегического плана развития Республики Казахстан, Прогнозной схемы территориально-пространственного развития страны, государственных программ, стратегических планов государственных органов и программ развития территорий согласно приложению 2 к настоящему приказу.»;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Стратегического плана развития Республики Казахстан, Прогнозной схемы территориально-пространственного развития страны, государственных программ, стратегических планов государственных органов и программ развития территорий,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Исходя из развития ситуации в стране (определенной сферы деятельности, соответствующей территории) формируются перечни внешних и внутренних факторов, оказывающих влияние на развитие страны (определенной сферы деятельности, соответствующей территории) и по которым проводится анализ.»;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Анализ внутренних факторов развития дает целостное представление о ситуации в стране (определенной сфере деятельности, соответствующей территории).»;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Результаты проведенного анализа внешних и внутренних факторов, статистических данных, проведенных интервью, опросов, фокус-групп, консультаций с заинтересованными сторонами сводятся и обобщаются.»;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«23. К основным проблемам относятся проблемы, решения которых носят приоритетный характер и на решения которых ориентируется реализация разрабатываемого документа Системы государственного планирования.»;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«43. Методика расчета по целевому индикатору прилагается к стратегическому или программному документу, стратегическому плану государственного органа, программе развития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По целевым индикаторам стратегических и программных документов, программ развития территорий определяются центральные государственные и местные исполнительные органы, а по государственным программам также национальные управляющие холдинги, национальные холдинги, национальные компании с участием государства в уставном капитале, ответственные за достижение целевых индикаторов.»;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«47. Задачами являются основные условия, которые необходимо выполнить для достижения соответствующей цели стратегического или программного документа, программы развития территории, формируемые на основе анализа ситуации и позволяющие увидеть ключевые изменения в сфере деятельности к концу планового периода.»;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«57. Методика расчета по показателю результата прилагается к стратегическому или программному документу, программе развития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Показатели результатов реализации стратегических и программных документов, программ развития территорий приводятся с указанием центральных государственных и местных исполнительных органов, а по государственным программам также национальных управляющих холдингов, национальных холдингов, национальных компаний с участием государства в уставном капитале, ответственных за их достижение.»;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«64. Разработка проекта Стратегического плана развития на предстоящий период осуществляется центральным уполномоченным органом по государственному планированию (далее - уполномоченный орган по государственному планированию) не позднее девятого года реализации предыдущего Стратегического плана развития на основе предложений заинтересованных органов.»;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«104. В разделе «Анализ текущей ситуации» описываются: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оценка текущей ситуации состояния сферы деятельности, а также влияние данной сферы на социально-экономическое и общественно-политическое развития страны (при этом необходимо выделить основные проблемы, тенденции и предпосылки на основе предварительного анализа сильных и слабых сторон, возможностей и угроз для данной сферы деятельности);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анализ действующей политики государственного регулирования развития сферы деятельности, при проведении которого анализируется действующая нормативно-правовая база, оказывающая влияние на развитие данной сферы, а также приводятся результаты ранее проведенных мероприятий по обеспечению развития сферы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раздел формируется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«113-1. Целевые индикаторы и показатели результатов государственной программы должны характеризоваться комплексностью, отражать уровень, степень решения вопросов межсферного и межведомственного характера.»;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129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130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131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«131. Проект стратегического плана разрабатывается соответствующим государственным органом и согласовывается с центральными уполномоченными органами по государственному и бюджетному планированию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40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государственного планирования в Республике Казахстан, утвержденной Указом Президента Республики Казахстан от 18 июня 2009 года № 827.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132. После согласования проекта стратегического плана центральными уполномоченными органами по государственному и бюджетному планированию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стратегический план государственного органа, входящего в структуру Правительства Республики Казахстан, утверждается приказом государственного органа-разработчика;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стратегический план государственного органа, непосредственно подчиненного и подотчетного Президенту Республики Казахстан, утверждается Президентом Республики Казахстан или должностным лицом, им уполномоченным.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133. Утвержденный стратегический план государственного органа размещается на веб-сайте данного государственного органа (за исключением сведений, составляющих государственную и служебную тайну) в течение 10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134. Стратегический план государственного органа формируется по форме согласно приложению к настоящей Методике на основании предложений структурных подразделений и подведомственных организаций государственного органа.»;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136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«136. Разработка программы развития области, города республиканского значения, столицы осуществляется местным исполнительным органом области, города республиканского значения, столицы, согласовывается с уполномоченным органом по государственному планированию и иными заинтересованными государственными органами и вносится на утверждение в маслихат области, города республиканского значения, столицы:»;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анализ социально-экономического положения территории по следующим направлениям: экономическое развитие, социальная сфера, инфраструктурный комплекс, территориальное (пространственное) развитие, межрегиональное сотрудничество, система государственного местного управления и самоуправления;»;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основные направления развития региона в части развития экономики региона в целом, социальной сферы, инфраструктурного комплекса, территориального (пространственного) устройства, межрегионального сотрудничества, системы государственного местного управления и самоуправления;»;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«149-1. Не допускается изменение плановых значений целевых индикаторов и показателей результатов по истечении срока их реализации.»;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приказ дополнить приложением 1-1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мониторинга Стратегического плана развития Республики Казахстан, Прогнозной схемы территориально-пространственного развития страны, государственных программ, стратегических планов государственных органов и программ развития территорий,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Результаты мониторинга реализации стратегических и программных документов, стратегических планов государственных органов и программ развития территорий оформляются в виде отчета о реализации, составляемого государственными органами-разработчиками документов.»;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Мониторинг Стратегического плана развития проводится центральным уполномоченным органом по государственному планированию (далее – уполномоченный орган по государственному планированию) на основании информации, представленной государственными органами, ответственными за достижение ключевых общенациональных показателей.»;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«22. Уполномоченный орган по государственному планировании на основании информации о реализации Стратегического плана развития, полученной от государственных органов, ответственных за достижение ключевых общенациональных показателей, формирует отчет о реализации и проект заключения по мониторингу Стратегического плана развития и представляет в Правительство Республики Казахстан в срок до 10 июля года,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Отчет о реализации Стратегического плана развития за подписью первого руководителя уполномоченного органа по государственному планированию размещается на веб-портале государственного органа (за исключением информации, содержащий секретные сведения, и предназначенной для служебного пользования).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После рассмотрения отчета о реализации и проекта заключения по мониторингу Стратегического плана развития, представленного уполномоченным органом по государственному планированию, Правительство Республики Казахстан при необходимости дорабатывает проект заключения и представляет его вместе с отчетом о реализации в Администрацию Президента Республики Казахстан до 20 июля года, следующего за отчетным годом.»;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«37. Уполномоченный орган по государственному планированию на основе отчетов о реализации государственных программ, формирует по каждой из них проекты заключений и представляет их вместе с отчетами о реализации в Правительство Республики Казахстан до 25 марта года, следующего за отчетным годом.»;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количество запланированных на отчетный период мероприятий, в том числе выполненных и не выполненных, с указанием причин невыполненных мероприятий;»;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анализа Министерства национальной экономики Республики Казахстан в установленном законодательством порядке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за исключением абзаца пятьдесят седьмого пункта 1 настоящего приказа, который вводится в действие с 1 декабря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Досаев</w:t>
      </w:r>
    </w:p>
    <w:bookmarkStart w:name="z3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2015 года № 324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по разработке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Стратегического плана развития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 Прогнозной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схемы территориально-пространственного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страны, государственных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программ, стратегических планов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органов и программ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территорий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Стратегический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____________________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(плановый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/>
          <w:i w:val="false"/>
          <w:color w:val="000000"/>
          <w:sz w:val="28"/>
        </w:rPr>
        <w:t>Раздел 1. Миссия и видение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00"/>
          <w:sz w:val="28"/>
        </w:rPr>
        <w:t>Раздел 2. Анализ текущей ситуации и управление рисками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Стратегическое направление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1.1) Основные параметры развития регулируемой отрасли или сферы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1.2) Анализ основных проблем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1.3) Управление рисками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9"/>
        <w:gridCol w:w="7001"/>
      </w:tblGrid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рисков, которые могут повлиять на достижение цели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управлению рисками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риски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риски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Стратегическое направление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Раздел 3. Приоритетные направления развития сферы/отрасли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Стратегическое направление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Стратегическое направление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>Раздел 4. Архитектура взаимосвязи стратегического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 бюджетного планирования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395200" cy="737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>Раздел 5. Стратегические цели и целевые индикаторы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1746"/>
        <w:gridCol w:w="1746"/>
        <w:gridCol w:w="806"/>
        <w:gridCol w:w="1348"/>
        <w:gridCol w:w="2018"/>
        <w:gridCol w:w="1102"/>
        <w:gridCol w:w="1102"/>
        <w:gridCol w:w="1102"/>
        <w:gridCol w:w="1115"/>
        <w:gridCol w:w="1115"/>
      </w:tblGrid>
      <w:tr>
        <w:trPr>
          <w:trHeight w:val="420" w:hRule="atLeast"/>
        </w:trPr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текущего периода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год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год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 год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4-й год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год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…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Стратегическая цель 1.1. …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Раздел 6. Ресурсы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6"/>
        <w:gridCol w:w="747"/>
        <w:gridCol w:w="1635"/>
        <w:gridCol w:w="1770"/>
        <w:gridCol w:w="2176"/>
        <w:gridCol w:w="2190"/>
        <w:gridCol w:w="2176"/>
      </w:tblGrid>
      <w:tr>
        <w:trPr>
          <w:trHeight w:val="495" w:hRule="atLeast"/>
        </w:trPr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Ресурсы</w:t>
            </w:r>
          </w:p>
        </w:tc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текущего периода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год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2–й год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 год</w:t>
            </w:r>
          </w:p>
        </w:tc>
      </w:tr>
      <w:tr>
        <w:trPr>
          <w:trHeight w:val="405" w:hRule="atLeast"/>
        </w:trPr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Финансовые, всего: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 1: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 2: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Человеческие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стратегический план формируется в соответствии с приложением к настоящей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Форме стратегического плана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по заполнению формы стратегического плана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 строке «Наименование государственного органа» указывается полное наименование государственного органа, разрабатывающего стратегический план.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 строке «Плановый период» указывается очередной пятилетний период, на который разрабатывается стратегический план.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Раздел 1 «Миссия и видение»: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излагаются миссия и видение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миссии государственный орган руководствуется вопросами «Что мы делаем и для кого?», в результате чего определяется его основное предназначение как субъекта государственного управления, заключающееся в определении его роли в реализации государственной политики в соответствующей отрасли или сфере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Видение государственного органа должно отражать то, какими видит в перспективе государственный орган курируемые отрасли или сферу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Раздел 2 «Анализ текущей ситуации и управление рисками»: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в разрезе стратегических направлений отражается информация, полученная в процессе проведения анализа,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по разработке Стратегического плана развития Республики Казахстан, Прогнозной схемы территориально-пространственного развития страны, государственных программ, стратегических планов государственных органов и программ развития территорий (далее в настоящем приложении - Методика по разработке).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2 «Анализ текущей ситуации и управление рисками» состоит из подразделов: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 «Основные параметры развития регулируемой отрасли или сферы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«Анализ основных проблем»;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«Управление рисками».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подразделу 1.1. «Основные параметры развития регулируемой отрасли или сферы деятельности» указываются основные параметры развития регулируемой отрасли или сферы деятельности государственного органа с приведением статистических данных либо других показателей, характеризующих состояние отрасли или сферы деятельности в сравнении с предыдущими периодами.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мирового опыта основные параметры развития регулируемой отрасли или сферы деятельности указываются в сравнении с другими странами.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подразделу 1.2. «Анализ основных проблем» приводится анализ основных проблем в курируемой отрасли или сфере, на решение которых направлен стратегический план.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подразделу 1.3. «Управление рисками» указываются риски, которые с высокой степенью вероятности могут оказать отрицательное влияние на реализацию и достижение целей стратегического плана государственного органа, а также меры по их управлению. Риски делятся на внешние и внутренние.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подраздела 1.3 «Управление рисками»: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приводятся возможные риски, которые могут повлиять на ход реализации стратегического плана государственного органа и воспрепятствовать достижению запланированных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качестве возможного риска не достижения показателей государственного органа не может выступать риск недофинансирования;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приводятся альтернативные мероприятия государственного органа, которые планирует предпринять государственный орган в случае возникновения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Раздел 3 «Приоритетные направления развития сферы/отрасли»: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по каждому стратегическому направлению государственного органа определяются приоритетные направления, реализуемые в плановом периоде, с обоснованием включения указанных направлений в число приоритетных и основные меры по их достижению.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при формировании раздела «Приоритетные направления развития сферы/отрасли»: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приоритеты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обосновывает приоритетность данных направлений;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меры по реализации выбранных приоритетных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Раздел 4. «Архитектура взаимосвязи стратегического и бюджетного планирования»: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в схематичном виде в разрезе стратегических направлений государственных органов указываются стратегические цели государственного органа, взаимоувязанные с бюджетными программами, от реализации которых зависит достижение соответствующих общенациональных показателей страны. Данный раздел формируется в соответствии с главой 4 Методики по разработке.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раздела 4. «Архитектура взаимосвязи стратегического и бюджетного планирования»: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графах «Общенациональные показатели страны» указываются цели и целевые индикаторы общенационального характера, определенные в документах Системы государственного планирования первого уровня, достижение которых обеспечивается реализацией стратегического плана, во взаимоувязке со стратегическим направлениями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графах «Стратегическое направление» указываются направления деятельности государственного органа, обеспечивающие достижение вышестоящих стратегических и программных документов Системы государственного планирования.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Стратегические направления государственного органа формируются на основе анализа регулируемых отраслей, секторов экономики или сфер деятельности, изменения в которых являются наиболее важными для достижения целей и приоритетов, обозначенных в стратегических и программных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графах «Стратегические цели государственного органа» указываются цели, которые отражают желаемое будущее состояние определенной сферы деятельности государственного органа к концу планового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графах «Бюджетные программы» указываются коды и наименования бюджетных программ, посредством которых обеспечивается достижение стратегических целей государственного органа, а также сумма по бюджетной программе в тысячах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программы должны быть сформированы с учетом их направления на достижение одной стратегической цели, определенной в стратегическом плане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направление бюджетной программы на реализацию нескольких стратегических целей государственного органа, кроме бюджетной программы, направленной на обеспечение ее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Раздел 5. «Стратегические цели и целевые индикаторы» заполняется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строке «Стратегическое направление» указываются стратегические направления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строке «Стратегическая цель» указываются стратегические цели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1 указывается сквозной порядковый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2 указываются наименования целевого индикатора, характеризующие уровень достижения соответствующей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целевых индикаторов стратегического плана соблюдаются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ориентирами являются показатели вышестоящих стратегических и программных документов, поскольку они являются основополагающими стратегическими целями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этого, путем каскадирования и/или расщепления, определяются целевые индикаторы государственного органа, реализация которых будет направлена на достижение стратегических целей, относящихся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 соответствуют полномочиям и компетенциям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 учитывают индикаторы международных рейтинговых агентств, в том числе рейтинга глобальной конкурентоспособности Всемирного экономического форума.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этого по каждому закрепленному за государственным органом международному индикатору конкурентоспособности (Глобальный индекс конкурентоспособности Всемирного Экономического Форума (далее - ГИК ВЭФ), Doing Business и другие) государственными органами могут разрабатываться свои целевые индикаторы, прямо или косвенно направленные на улучшение позиции Республики Казахстан по данному международному индикатору.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в случае, если формулировка международного индикатора конкурентоспособности отражает характеристики сферы и может быть измерима, то допускается ее закрепление в виде целевого индикатора с указанием единицы измерения.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Например, показатель ГИК ВЭФ «Детская смертность» возможно сформулировать как целевой индикатор «Доля детской смертности на 1000 родившихся живыми»;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 ориентируются на повышение уровня удовлетворенности потребителей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закрепления на законодательном уровне за государственным органом задач и функций, связанных с оказанием государственных услуг, то государственный орган в стратегическом плане определяет целевые индикаторы, отражающие качество, своевременность и эффективность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допускается использование альтернативных методов их измерения в виде социологических 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3 указываются источники информации, позволяющие удостовериться в значениях целевого индикатора в отчетном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4 указываются единицы измерения целевого индикатора;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графах 5 - 11 указываются значения целевого индикатора в разрезе по годам, отражающие динамику их достижения;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графах 5 и 6 указываются значения целевого индикатора, достигнутые в отчетном периоде, при этом при разработке стратегического плана на очередной плановый период в графе 5 первого года отчетного периода указываются отчетные данные, в графе 6 – плановые значения текущего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в стратегический план государственного органа, связанный с формированием республиканского бюджета на очередной плановый период или уточнением республиканского бюджета в текущем году в графе 6 в первом году реализации стратегического плана значение плана текущего года меняется на фактическое значение целевого индикатора.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Плановый период по истечении срока реализации остается плановым. Изменение количественных значений целевых индикаторов после истечения срока реализации не предусматривается.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и дополнений в стратегические планы, в случае превышения фактических данных над плановыми значениями, плановые значения корректируются в сторону увеличения.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Исключения составляют случаи, когда превышение фактических данных было обусловлено не зависящими от деятельности государственного органа факторами (например, климатические условия).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непревышении фактических данных над плановыми значениями значения планового периода не пересматриваются, за исключением случаев, связанных с уменьшением объема финансирования и других внешних факторов, не зависящих от деятельности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снижение плановых значений целевых индикаторов на соответствующий финансовый год, за исключением случаев невыполнения мероприятий и обязательств, обусловленных не зависящими от деятельности государственного органа факторами.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Раздел 6. «Ресурсы»: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приводятся данные по финансовым и человеческим ресурсам, задействованные в реализации стратегического плана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6. «Ресурсы» заполняется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по строкам «Бюджетная программа» указываются код и наименование бюджетных программ в соответствии с Единой бюджетной классификацией;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указываются единицы измерения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графах 3 –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«Финансовые, всего» приводится общий свод бюджетных расходов государственного органа в разбивке по годам;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«Бюджетная программа» приводится общая сумма соответствующей бюджетной программы в разбивке по годам;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«Человеческие» указывается штатная численность государственного органа, задействованная в реализации стратегического плана.</w:t>
      </w:r>
    </w:p>
    <w:bookmarkStart w:name="z4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2015 года № 324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1-1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октября 2014 года № 50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
по реализации Стратегического плана развития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Казахстан, Прогнозной схемы территориально-пространственного</w:t>
      </w:r>
      <w:r>
        <w:br/>
      </w:r>
      <w:r>
        <w:rPr>
          <w:rFonts w:ascii="Times New Roman"/>
          <w:b/>
          <w:i w:val="false"/>
          <w:color w:val="000000"/>
        </w:rPr>
        <w:t>
развития страны, государственных программ, стратегических</w:t>
      </w:r>
      <w:r>
        <w:br/>
      </w:r>
      <w:r>
        <w:rPr>
          <w:rFonts w:ascii="Times New Roman"/>
          <w:b/>
          <w:i w:val="false"/>
          <w:color w:val="000000"/>
        </w:rPr>
        <w:t>
планов государственных органов и программ развития территорий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Основные положения по реализации Стратегического плана развития Республики Казахстан, Прогнозной схемы территориально-пространственного развития страны, государственных программ (далее - стратегических и программных документов), стратегических планов государственных органов и программ развития территорий утверждены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марта 2010 года № 931 (далее - Указ № 931).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Реализация стратегических и программных документов, стратегических планов государственных органов и программ развития территорий - это процесс достижения целей, целевых индикаторов, показателей результатов (промежуточных и конечных) и решения задач, предусмотренные данными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реализации стратегических и программных документов, стратегических планов государственных органов и программ развития территорий обеспечивается: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согласованность в межведомственном взаимодействии;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ориентация на достижение заданных целей, целевых индикаторов, показателей результатов, решения задач с наименьшими затратами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сбалансированность финансовых, трудовых и других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Основные инструменты, применяемые для успешной реализации стратегических и программных документов, стратегических планов государственных органов и программ развития территорий: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документов нижестоящего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каскадирование целей, целевых индикаторов и показателей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реализация планов мероприятий и операционных планов;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межведомственное взаимодействие;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и управление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мониторинга стратегических и программных документов, стратегических планов государственных органов и программ развития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корректировка стратегических и программных документов, стратегических планов государственных органов и программ развития территорий.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Реализация документов нижестоящего уровня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Стратегические и программные документы, стратегические планы государственных органов и программы развития территорий представляют собой целостную систему, где необходимость и правомерность разработки документов нижестоящего уровня вытекают из документов, стоящих на уровне выше, а реализация, мониторинг, оценка и контроль документов, стоящих на уровне выше, осуществляются на основе документов нижестоящих уровней.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Реализация Стратегического плана развития Республики Казахстан осуществляется посредством реализации: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Прогнозной схемы территориально-пространственного развития страны,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программ,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отраслевых программ,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стратегических планов государственных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 развития территорий,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стратегий развития национальных управляющих холдингов, национальных холдингов, национальных компаний с участием государства в уставном капитале.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Реализация Прогнозной схемы территориально-пространственного развития страны осуществляется посредством реализации: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программ,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отраслевых программ,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стратегических планов государственных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 развития территорий,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стратегий развития национальных управляющих холдингов, национальных холдингов, национальных компаний с участием государства в уставном капитале.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Реализация государственной программы осуществляется посредством реализации: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плана мероприятий по ее реализации,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отраслевых программ,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стратегического плана государственного органа-разработчика государственной программы,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стратегических планов иных государственных органов, участвующих в реализации государственной программы,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 развития областей, города республиканского значения, столицы,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планов развития национальных управляющих холдингов, национальных холдингов, национальных компаний с участием государства в уставном капитале.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Реализация стратегического плана государственного органа осуществляется посредством реализации операционного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Реализация программ развития территорий осуществляется посредством реализации плана мероприятий по ее реализации.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мероприятий, направленных на достижение целей.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Для того чтобы стратегический и программный документ, стратегический план государственного органа и программа развития территорий были успешно реализованы, необходимо определить перечень действий (мероприятий), которые должны быть выполнены для достижения целей, целевых индикаторов и получения планируемых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Планы мероприятий государственных программ, программ развития территорий и операционные планы государственных органов разрабатываются на тактическом и операционном уровнях.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На тактическом уровне оценивается, какие действия (мероприятия) должен осуществить орган, участвующий в реализации государственной программы и программ развития территорий для достижения целей, целевых индикаторов, каких результатов ему необходимо добиться и какие для этого потребуются затраты.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Для реализации государственных программ и программ развития территорий разрабатываются Планы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План мероприятий по реализации государственной программы или программы развития территории – совокупность конкретных действий, направленных на достижение целей, целевых индикаторов и показателей результатов государственной программы или программы развития территории с определением сроков, ответственных исполнителей, формы завершения, необходимых затрат на ее реализацию.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На операционном уровне разрабатываются операционные планы, определяющие конкретные действия (мероприятия) и критерии эффективности их выполнения для структурных подразделений органов, участвующих в реализации стратегического и программного документа, стратегического плана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Правила разработки, реализации, мониторинга и контроля за реализацией операционного плана определены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10 сентября 2014 года № 16, зарегистрированном в Реестре государственной регистрации нормативных правовых актов под № 9787.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Разработка плана мероприятий по реализации государственной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План мероприятий по реализации государственной программы (далее - План мероприятий) разрабатывается с целью организации и координации действий по реализации государственной программы для своевременного и полноценного достижения ее целей, задач и получения планируемых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План мероприятий разрабатывается на весь период реализации программы или поэтапно на каждый среднесрочный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План мероприятий разрабатывается в месячный срок со дня утверждения государственной программы или за месяц до наступления очередного этапа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План мероприятий содержит систему согласованных по срокам, ресурсам и исполнителям мероприятий с указанием ожидаемых результатов, обеспечивающих достижение поставленных целей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Проект Плана мероприятий формируется по форме согласно приложению 1 к настоящей Методике на основании предложений государственных органов, участвующих в реализации государственной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Государственный орган-разработчик проводит анализ поступивших предложений и в течение 10 календарных дней со дня поступления предложений формирует проект Плана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К плану мероприятий прилагается свод предполагаемых расходов администраторов бюджетных программ в разрезе уровней бюджетов согласно приложению 2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Информация о предполагаемых расходах иных источников в данной таблице не указывается.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Далее проект Плана мероприятий дорабатывается в следующей последовательности: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размещение сформированного проекта Плана мероприятий на Интернет ресурсе для рассмотрения всеми участниками реализации программы и направление заинтересованным государственным органам через Интранет портал государственных органов (ИПГО) для согласования за 20 календарных дней до срока утверждения Плана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замечаний и предложений по проекту Плана мероприятий участников реализации государственной программы и других заинтересованных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формирование окончательной редакции проекта Плана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согласование и утверждение в установленном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Разработка плана мероприятий по реализации программы</w:t>
      </w:r>
      <w:r>
        <w:br/>
      </w:r>
      <w:r>
        <w:rPr>
          <w:rFonts w:ascii="Times New Roman"/>
          <w:b/>
          <w:i w:val="false"/>
          <w:color w:val="000000"/>
        </w:rPr>
        <w:t>
развития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27. План мероприятий по реализации программы развития территории - совокупность действий, направленных на достижение целей и задач программы развития территории с указанием сроков, исполнителей, формы завершения, необходимых затрат на ее реализацию.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План мероприятий разрабатывается с целью организации и координации действий по реализации программы развития территории для своевременного и полноценного достижения ее целей, задач и получения планируемых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План мероприятий содержит систему согласованных по срокам, ресурсам и исполнителям мероприятий с указанием ожидаемых результатов, обеспечивающих достижение поставленных целей программы, с учетом Прогнозной схемы.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План мероприятий разрабатывается на весь период реализации программы с обязательным выделением этапов реализации программы развития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План мероприятий формируется по форме согласно приложению 1 к настоящей Методике на основании предложений местных исполнительных органов, участвующих в реализации программы развития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К плану мероприятий прилагается свод предполагаемых расходов администраторов бюджетных программ в разрезе уровней бюджетов согласно приложению 2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Информация о предполагаемых расходах иных источников в данной таблице не указывается.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Государственный орган-разработчик проводит анализ поступивших предложений и в течение 10 календарных дней со дня поступления предложений формирует проект Плана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Проект Плана мероприятий дорабатывается в следующей последовательности: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размещение сформированного проекта Плана мероприятий на Интернет ресурсе для рассмотрения в общем виде всеми участниками реализации программы за 15 календарных дней до срока утверждения Плана мероприятий. Орган-разрабочик в целях согласования информирует государственные органы не позднее дня, следующего за днем после размещения проекта Плана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замечаний и предложений по проекту Плана мероприятий, предоставленных участниками реализации программы развития территории и другими заинтересованными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формирование окончательной редакции проекта Плана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согласование и утверждение.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План мероприятий утверждается Акимом соответствующей территории по согласованию с вышестоящим уполномоченным органом по государственному планированию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государственного планирования в Республике Казахстан, утвержденной Указом Президента Республики Казахстан от 18 июня 2009 года № 827.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Обеспечение стратегических и программных документов,</w:t>
      </w:r>
      <w:r>
        <w:br/>
      </w:r>
      <w:r>
        <w:rPr>
          <w:rFonts w:ascii="Times New Roman"/>
          <w:b/>
          <w:i w:val="false"/>
          <w:color w:val="000000"/>
        </w:rPr>
        <w:t>
стратегических планов государственных органов</w:t>
      </w:r>
      <w:r>
        <w:br/>
      </w:r>
      <w:r>
        <w:rPr>
          <w:rFonts w:ascii="Times New Roman"/>
          <w:b/>
          <w:i w:val="false"/>
          <w:color w:val="000000"/>
        </w:rPr>
        <w:t>
и программ развития территорий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37. Для своевременной и качественной реализации стратегических и программных документов, стратегических планов государственных органов и программ развития территорий важно их обеспечение необходимыми ресурсами – финансовыми, трудовыми, материально-техническими.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Источниками финансирования стратегических и программных документов, стратегических планов государственных органов и программ развития территорий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республиканского и местных бюджетов,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займы,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негосударственные займы, привлекаемые под государственную гарантию,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прямые иностранные и отечественные инвестиции,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гранты международных финансово-экономических организаций или стран-доноров,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кредиты банков второго уровня,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собственные средства организаций,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другие, не запрещенные законодательством Республики Казахстан, источники.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Предполагаемые объемы финансирования стратегических и программных документов, стратегических планов государственных органов и программ развития территорий определяются с учетом прогноза социально-экономического развития, параметров республиканского и местных бюджетов на среднесрочный период, международных договоров и других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Распределение бюджетных средств, необходимых для достижения целей, целевых индикаторов и показателей результатов стратегических и программных документов, стратегических планов государственных органов и программ развития территорий на среднесрочный период осуществляется в процессе формирования проектов республиканского и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В ходе разработки проектов бюджетов на среднесрочный период уточняются возможности финансирования стратегических и программных документов, стратегических планов государственных органов и программ развития территорий за счет средств республиканского и местных бюджетов, государственных займов, негосударственных займов, привлекаемых под государственную гарантию.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Государственный орган, ответственный за достижение показателей результатов стратегических и программных документов, стратегических планов государственных органов и программ развития территорий, предусматривает в своих бюджетных программах бюджетные средства, необходимые для достижения поставленных целей, задач и запланированных целевых индикаторов и показателей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Предусмотренные в стратегических и программных документах, стратегических планах государственных органов и программах развития территорий цели, целевые индикаторы и показатели результатов, достижение которых предполагается за счет финансирования из республиканского и местных бюджетов, должны быть взаимоувязаны с целями, задачами и показателями результатов бюджетных программ соответствующих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Межведомственное взаимодействие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44. Важнейшей задачей на стадии реализации стратегических и программных документов, стратегических планов государственных органов и программ развития территорий является развитие межведомственного взаимодействия. Успешность и результативность реализации стратегических и программных документов, стратегических планов государственных органов и программ развития территорий во многом зависит от согласованных действий центральных и местных государственных органов, организаций квазигосударственного сектора, их заинтересованности и вовлеченности в процесс реализации стратегических и программных документов, стратегических планов государственных органов и программ развития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Суть межведомственного взаимодействия состоит в налаживании конструктивного взаимодействия между государственными структурами, организациями квазигосударственного сектора и другими организациями, участвующими в реализации стратегических и программных документов, стратегических планов государственных органов и программ развития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В основе межведомственного взаимодействия лежат следующие принципы: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согласованность действий центральных государственных органов и местных исполнительных органов в процессе реализации стратегических и программных документов, стратегических планов государственных органов и программ развития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заинтересованность каждой из взаимодействующих сторон в поиске путей решения проблем и достижения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объединение усилий и возможностей каждой из сторон в преодолении важных проблем, решение которых поодиночке неэффективно;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конструктивное сотрудничество между участниками реализации стратегических и программных документов, стратегических планов государственных органов и программ развития территорий в разрешении спорных вопросов;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руководителей организаций за принятие необходимых административных и управленческих решений, направленных на достижение целей и результатов, а также за принятие решений, не соответствующих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Межведомственное взаимодействие необходимо, чтобы совместными усилиями государственных органов, организаций квазигосударственного сектора и других организаций достигать запланированных целей, целевых индикаторов и показателей результатов стратегических и программных документов, стратегических планов государственных органов и программ развития территорий и решать значимые социальные, экономические, экологические и прочие проблемы.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Межведомственное взаимодействие в реализации стратегических и программных документов, стратегических планов государственных органов и программ развития территорий осуществляется на основе: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стратегических и программных документов, программ развития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каскадирования целей, целевых индикаторов и показателей результатов стратегических и программных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планов мероприятий по реализации государственных программ и программ развития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отраслевых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Каждая организация, участвующая в реализации стратегических и программных документов, стратегических планов государственных органов и программ развития территорий концентрируется на том, что конкретно она должна сделать, чтобы достичь существенных результатов в соответствующей отрасли (сфере деятельности).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Анализ и управление рисками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50. При реализации стратегических и программных документов, стратегических планов государственных органов и программ развития территорий особое внимание уделяется выявлению и анализу рисков, а также принятию всех необходимых мер по управлению рисками.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Риски, как и значительная часть информации, собранная в процессе разработки стратегических и программных документов, стратегических планов государственных органов и программ развития территорий могут изменяться по мере их реализации и должны постоянно отслеживаться.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В ходе реализации стратегических и программных документов, стратегических планов государственных органов и программ развития территорий есть вероятность возникновения новых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При реализации стратегических и программных документов, стратегических планов государственных органов и программ развития территорий государственные органы, ответственные за их реализацию, органы-соисполнители, в пределах своих полномочий проводят: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анализ рисков - отслеживают возможные риски, которые могут повлиять на ход реализации стратегических и программных документов, стратегических планов государственных органов и программ развития территорий и воспрепятствовать достижению запланированных целей, целевых индикаторов и показателей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управление рисками - осуществляют необходимые мероприятия (в том числе ранее запланированные) в случае усиления вероятности или наступления риска недостижения запланированных целей, целевых индикаторов и показателей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Основная цель процесса управления рисками при принятии управленческих решений - увеличение вероятности успешного достижения целей, целевых индикаторов и показателей результатов, в целом реализации стратегического и программного документа, стратегического плана государственного органа и программ развития территорий через снижение степени воздействия рисков до приемлемого уровня. Процесс управления рисками связан с принятием необходимых и своевременных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Анализ и управление рисками должны выполняться на протяжении всего планового периода реализации стратегических и программных документов, стратегических планов государственных органов и программ развития территорий органами – разработчиками документов, государственными органами, ответственными за достижение показателей результатов, и органами - соисполнителями.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Стратегия управления рисками должна быть реальной и содержать действия, который предпримет орган, ответственный за достижение целей, целевых индикаторов и показателей результатов, и который разработал план управления рисками.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Корректировка стратегических и программных документов,</w:t>
      </w:r>
      <w:r>
        <w:br/>
      </w:r>
      <w:r>
        <w:rPr>
          <w:rFonts w:ascii="Times New Roman"/>
          <w:b/>
          <w:i w:val="false"/>
          <w:color w:val="000000"/>
        </w:rPr>
        <w:t>
стратегических планов государственных органов</w:t>
      </w:r>
      <w:r>
        <w:br/>
      </w:r>
      <w:r>
        <w:rPr>
          <w:rFonts w:ascii="Times New Roman"/>
          <w:b/>
          <w:i w:val="false"/>
          <w:color w:val="000000"/>
        </w:rPr>
        <w:t>
и программ развития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57. Послание Президента Республики Казахстан к народу Казахстана, изменения, вносимые в стратегические и программные документы вышестоящего уровня, стратегические планы государственных органов, изменения внутренней и внешней среды, имеющие существенный эффект на реализацию документов, изменение объемов финансирования, результаты проведенного мониторинга и оценки реализации документов являются основой для их корректировки.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В результате, корректировка документов приводит к пересмотру отдельных целей, задач, мероприятий, перераспределению ресурсов, изменению значений целевых индикаторов и показателей результатов, приостановке тех действий, которые оказываются неэффективными, разработке новых подходов к преодолению проблем и устранению слабых мест, выявленных в процессе реализации стратегических и программных документов, стратегических планов государственных органов и программ развития территорий.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по реализации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Стратегического плана развития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 Прогнозной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схемы территориально-пространственного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страны, государственных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программ, стратегических планов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органов и программ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территорий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План мероприятий по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государственной программы,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программы развития территории)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1849"/>
        <w:gridCol w:w="1295"/>
        <w:gridCol w:w="1406"/>
        <w:gridCol w:w="1406"/>
        <w:gridCol w:w="1517"/>
        <w:gridCol w:w="628"/>
        <w:gridCol w:w="628"/>
        <w:gridCol w:w="620"/>
        <w:gridCol w:w="645"/>
        <w:gridCol w:w="645"/>
        <w:gridCol w:w="1458"/>
        <w:gridCol w:w="1458"/>
      </w:tblGrid>
      <w:tr>
        <w:trPr>
          <w:trHeight w:val="30" w:hRule="atLeast"/>
        </w:trPr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измерения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годам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программы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год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год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n-й год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 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 n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результатов 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результатов n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 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 n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План мероприятий по реализации государственной программы заполняется в соответствии с приложение 1 к настоящей Форме Плана мероприятий, по реализации программы развития территорий - в соответствии с приложением 2 к настоящей Форме Плана 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Форме Плана мероприятий по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реализации государственной программы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по заполнению Плана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реализации государственной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План мероприятий по реализации государственной программы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строке «Наименование государственной программы» указывается полное наименование государственной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первой графе указывается порядковый номер цели, целевых индикаторов, задач, показателей результатов и мероприятий государственной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 второй графе приводятся целевые индикаторы в разрезе цели, показатели результатов и мероприятия в разрезе задач, последовательность изложения которых исходит из последовательности изложения раздела «Цели, задачи, целевые индикаторы и показатели результатов реализации программы» государственной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третьей графе указывается единица измерения целевых индикаторов, показателей результатов 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четвертой графе указывается форма завершения мероприятий (качественная характеристика мероприятия, раскрывающая в чем выражается завершение мероприятия, например, мероприятие «Реконструкция и капитальный ремонт гидроузлов и водохранилищ, находящихся в республиканской собственности» имеет форму завершения «акты приемки государственных комиссий».);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пятой графе указываются запланированные сроки исполнения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шестой графе указываются государственные и иные органы, в том числе подведомственные организации, (государственные предприятия, акционерные общества с государственным участием, включая национальные управляющие холдинги, национальные холдинги и национальные компании), ответственные за достижение целей, целевых индикаторов, задач, показателей результатов государственной программы и запланированных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седьмой, восьмой, девятой и десятой графах: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«Целевые индикаторы» приводятся количественные значения целевых индикаторов в соответствии с разделом «Цели, задачи, целевые индикаторы и показатели результатов реализации программы» государственной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«Показатели результатов» приводятся количественные значения показателей результатов в соответствии с разделом «Цели, задачи, целевые индикаторы и показатели результатов реализации программы» государственной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«Мероприятие»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мероприятий, требующих финансирования - предполагаемые суммы в разрезе каждого года реализации государственной программы в миллионах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мероприятий, измеряемые в натуральном выражении - их количественные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графы одиннадцать, двенадать и тринадцать заполняются по мероприятиям, требующим финансирования: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одиннадцать по строке «Мероприятие» указывается общая сумма предполагаемых средств в миллионах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двенадцать по строке «Мероприятие» указываются источники финансирования предполагаемых сумм (средства республиканского и местных бюджетов, государственные займы, негосударственные займы, привлекаемые под государственную гарантию, прямые иностранные и отечественные инвестиции, гранты международных финансово-экономических организаций или стран-доноров, кредиты банков второго уровня, собственные средства организаций и другие, не запрещенные законодательством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тринадцать по строке «Мероприятие» указывается код бюджетной программы в соответствии с Единой бюджетной классификацией Республики Казахстан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403, зарегистрированном в Реестре государственной регистрации нормативных правовых актов под № 9756) (далее – Единая бюджетная классификация).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Ячейки таблицы со знаком «*» не заполняются.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Форме Плана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реализации программы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территорий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по заполнению Плана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реализации программы развития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План мероприятий по реализации программы развития территории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строке «Наименование программы развития территории» указывается полное наименование программы развития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первой графе указывается порядковый номер цели, целевых индикаторов, задач, показателей результатов и мероприятий программы развития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 второй графе приводятся целевые индикаторы в разрезе цели, показатели результатов и мероприятия в разрезе задач, последовательность изложения которых исходит из последовательности изложения раздела «Основные направления, цели, задачи, целевые индикаторы, показатели результатов и пути их достижения»;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третьей графе указывается единица измерения целевых индикаторов, показателей результатов 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четвертой графе указывается форма завершения мероприятий (качественная характеристика мероприятия, раскрывающая в чем выражается завершение мероприятия. Например, мероприятие «Информирование населения о вреде курения» может иметь формы завершения «лекции» или «постеры и буклеты» либо «антитабачная реклама»);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пятой графе указываются запланированные сроки исполнения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шестой графе указываются государственные и иные органы, в том числе подведомственные организации (государственные предприятия, акционерные общества с государственным участием, включая национальные компании), ответственные за достижение целей, целевых индикаторов, задач, показателей результатов программы развития территории и запланированных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седьмой, восьмой, девятой и десятой графах: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«Целевые индикаторы» приводятся количественные значения целевых индикаторов раздела «Основные направления, цели, задачи, целевые индикаторы, показатели результатов и пути их достижения» программы развития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«Показатели результатов» приводятся количественные значения показателей результатов раздела «Основные направления, цели, задачи, целевые индикаторы, показатели результатов и пути их достижения» программы развития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«Мероприятие»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мероприятий, требующих финансирования - предполагаемые суммы в разрезе каждого года реализации программы развития территорий в миллионах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мероприятий, измеряемые в натуральном выражении - их количественные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графы одиннадцать, двенадать и тринадцать заполняются по мероприятиям, требующим финансирования: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одиннадцать по строке «Мероприятие» по финансируемым мероприятиям указывается общая сумма предполагаемых средств в миллионах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двенадцать по строке «Мероприятие» по финансируемым мероприятиям указываются источники финансирования предполагаемых сумм (средства республиканского и местных бюджетов, государственные займы, негосударственные займы, привлекаемые под государственную гарантию, прямые иностранные и отечественные инвестиции, гранты международных финансово-экономических организаций или стран-доноров, кредиты банков второго уровня, собственные средства организаций и другие, не запрещенные законодательством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тринадцать по строке «Мероприятие» по финансируемым мероприятиям указывается код бюджетной программы в соответствии с Единой бюджетной классификацией.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Ячейки таблицы со знаком «*» не заполняются.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по реализации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Стратегического плана развития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 Прогнозной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схемы территориально-пространственного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страны, государственных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программ, стратегических планов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органов 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 развития территорий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Свод предполагаемых расходов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государственной программы, программы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территории)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в разрезе государственных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7640"/>
        <w:gridCol w:w="1228"/>
        <w:gridCol w:w="1228"/>
        <w:gridCol w:w="991"/>
        <w:gridCol w:w="991"/>
        <w:gridCol w:w="992"/>
      </w:tblGrid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администраторов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(млн.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год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год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n-й год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(Уровень бюджета)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(Уровень бюджета)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свод предполагаемых расходов государственной программы и программы развития территорий заполняется в соответствии с приложением к своду предполагаемых расходов.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Своду предполагаемых расходов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по заполнению свода предполагаемых расходов по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государственным программам и программам развития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Свод предполагаемых расходов по государственным программам и программам развития территории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первой графе указывается порядковый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 второй графе указывается наименование администратора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третьей - шестой графах указываются предполагаемые суммы в разрезе каждого года реализации государственной программы/программы развития территории в миллионах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седьмой графе указывается общая сумма предполагаемых средств в миллионах тенге.</w:t>
      </w:r>
    </w:p>
    <w:bookmarkStart w:name="z4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2015 года № 324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по проведению мониторинга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Стратегического плана развития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 Прогнозной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схемы территориально-пространственного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страны, государственных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программ, стратегических планов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органов и программ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территорий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 о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(Стратегического плана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до ___ года, Прогнозной схемы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территориально-пространственного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развития страны до ____ года, государственной программы,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программы развития территории)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год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Этап реализации (для государственных программ,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развития территорий)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(наименование государственного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ответственного за проведение мониторинга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составление отчета)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Стратегическое направление Стратегического плана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до 20___ года (для государственных 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1. Достижение целей, целевых индикаторов, задач,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показателей результатов и выполнение мероприятий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6"/>
        <w:gridCol w:w="856"/>
        <w:gridCol w:w="1045"/>
        <w:gridCol w:w="1256"/>
        <w:gridCol w:w="1045"/>
        <w:gridCol w:w="1045"/>
        <w:gridCol w:w="1045"/>
        <w:gridCol w:w="1256"/>
        <w:gridCol w:w="1046"/>
        <w:gridCol w:w="1257"/>
        <w:gridCol w:w="1046"/>
        <w:gridCol w:w="1047"/>
      </w:tblGrid>
      <w:tr>
        <w:trPr>
          <w:trHeight w:val="30" w:hRule="atLeast"/>
        </w:trPr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20__ года</w:t>
            </w:r>
          </w:p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20__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Финансирование, млн.тенге</w:t>
            </w:r>
          </w:p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исполнении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план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план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 1 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 n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результата 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результата n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 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 n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/>
          <w:i w:val="false"/>
          <w:color w:val="000000"/>
          <w:sz w:val="28"/>
        </w:rPr>
        <w:t>2. Анализ межведомственного взаимодействия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6"/>
        <w:gridCol w:w="3084"/>
        <w:gridCol w:w="3610"/>
      </w:tblGrid>
      <w:tr>
        <w:trPr>
          <w:trHeight w:val="30" w:hRule="atLeast"/>
        </w:trPr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целевого индикатора/показателя результата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Орган-соисполнитель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взаимодействия</w:t>
            </w:r>
          </w:p>
        </w:tc>
      </w:tr>
      <w:tr>
        <w:trPr>
          <w:trHeight w:val="30" w:hRule="atLeast"/>
        </w:trPr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</w:t>
      </w:r>
      <w:r>
        <w:rPr>
          <w:rFonts w:ascii="Times New Roman"/>
          <w:b/>
          <w:i w:val="false"/>
          <w:color w:val="000000"/>
          <w:sz w:val="28"/>
        </w:rPr>
        <w:t>3. Анализ внешнего воздействия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2"/>
        <w:gridCol w:w="4698"/>
      </w:tblGrid>
      <w:tr>
        <w:trPr>
          <w:trHeight w:val="30" w:hRule="atLeast"/>
        </w:trPr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 внешнего воздействия и их влияние на достижение целевых индикаторов/показателей результата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меры</w:t>
            </w:r>
          </w:p>
        </w:tc>
      </w:tr>
      <w:tr>
        <w:trPr>
          <w:trHeight w:val="30" w:hRule="atLeast"/>
        </w:trPr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4. Освоение финансовых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0"/>
        <w:gridCol w:w="2730"/>
        <w:gridCol w:w="2730"/>
        <w:gridCol w:w="4310"/>
      </w:tblGrid>
      <w:tr>
        <w:trPr>
          <w:trHeight w:val="30" w:hRule="atLeast"/>
        </w:trPr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неиспользования</w:t>
            </w:r>
          </w:p>
        </w:tc>
      </w:tr>
      <w:tr>
        <w:trPr>
          <w:trHeight w:val="30" w:hRule="atLeast"/>
        </w:trPr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1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5. Аналитическая записка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руководитель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расшифровка подписи)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области, города республиканского значения, столицы, района (города областного значения)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расшифровка подписи)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отчет о реализации (Стратегического плана развития Республики Казахстан до ___ года, Прогнозной схемы территориально-пространственного развития страны до ___ года, государственной программы, программы развития территорий) заполняется в соответствии с приложением к настоящему формату.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форме отчета о реализации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(Стратегического плана развития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до ___ года, Прогнозной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схемы территориально-пространственного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страны до ___ года,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программы, программы развития территорий)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/>
          <w:i w:val="false"/>
          <w:color w:val="000000"/>
          <w:sz w:val="28"/>
        </w:rPr>
        <w:t>Пояснения по заполнению отчетов о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Стратегического плана развития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Прогнозной схемы территориально-пространственного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развития страны, государственной программы,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программы развития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Отчеты о реализации Стратегического плана развития Республики Казахстан, Прогнозной схемы территорально-пространственного развития страны, государственной программы, программы развития территории заполняются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 строке «Отчетный год» указывается год, по итогам которого представляется отчет;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 строке «Этап реализации» для государственной программы, программы развития территории указывается период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 строке «Государственный орган» указывается наименование государственного органа, ответственного за проведение мониторинга, составляющего и предоставляющего отчет.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Строка «Стратегическое направление Стратегического плана развития Республики Казахстан до 20__ года» заполняется при формировании отчета о реализации государственной программы. Здесь указывается наименование стратегического направления Стратегического плана развития Республики Казахстан на соответствующий десятилетний период, в рамках которого осуществляется реализация государственной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Раздел 1 «Достижение целей, целевых индикаторов, задач, показателей результатов и выполнение мероприятий»: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первой графе: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«Стратегическое направление» и «Цель» указываются наименования приоритетного (ключевого) направления развития страны/региона, основных направлений или сфер деятельности, на развитие которых направлена реализация документа, цели, достижение которых будет обеспечено достижением целевого индикатора. При заполнении отчета о реализации Прогнозной схемы территориально-пространственного развития страны данные строки не заполняются;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«Целевой индикатор» указывается наименование целевых индикаторов (соответствующих цели), за достижение которых отвечает государственный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Последующие строки заполняются при формировании отчета о реализации государственной программы и программы развития территории: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«Задача» указываются задачи, за выполнение которых отвечает государственный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«Показатель результата» указываются показатели результата, характеризующие степень решения соответствующей задачи, за достижение которых отвечает государственный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«Мероприятие» указываются мероприятия, которые соответствует Плану мероприятий по реализации государственных программ или программ развития территорий, утвержденных Правительством Республики Казахстан или акимом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 второй графе указываются единица измерения целевых индикаторов, показателей результатов 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третьей графе указывается источник информации, подтверждающий фактическое достижение целевых индикаторов и показателей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четвертой графе указываются государственные органы, ответственные за достижение целевых индикаторов, показателей результатов и выполнение мероприятий, органы-соисполнители;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пятой графе указывается плановое значение соответствующих целевых индикаторов, показателей результатов и мероприятий, измеряемых в натуральном выражении, утвержденного стратегического или программного документа, программы развития территории на отчетный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шестой графе указывается фактическое значение целевых индикаторов, показателей результатов и мероприятий, измеряемых в натуральном выражении, за отчетный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седьмой графе указывается сумма финансовых средств, запланированная на отчетный период на реализацию финансируемого мероприятия, утвержденная в Плане мероприятий по реализации государственной программы или программы развития территорий, в миллионах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восьмой графе по средствам республиканского или местного бюджета указывается сумма с учетом уточнения и корректировки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девятой графе приводится сумма использованных финансовых средств за отчетный период на реализацию соответствующего мероприятия в миллионах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десятой графе указывается источник финансирования данного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одиннадцатой графе указывает код бюджетной программы, за счет которой осуществляется реализация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двенадцатой графе приводится информация о причинах несоответствия фактического и планового значений целевых индикаторов, показателей результатов и информация о выполнении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Раздел 2 «Анализ межведомственного взаимодействия»: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в данном разделе приводится в разрезе показателей, которые не были достигнуты в результате действия (бездействия) органа-соисполнителя: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первой графе «Целевой индикатор/показатель результата» указывается наименование показателей, которые по итогам отчетного года не были достигнуты (исполнены) в результате действия (бездействия) органа-соисполнителя;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 второй графе «Орган-соисполнитель» указывается наименование органа, с которым осуществляется межведомственное взаимодействие и от действий которого зависело достижение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третьей графе «Анализ взаимодействия» приводится информация о принятых мерах по обеспечению достижения показателей государственным органом, ответственным за их достижение и органами-соисполнителями, а также причина недостижения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Раздел 3 «Анализ внешнего воздействия»: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первой графе указываются внешние факторы и оказанное ими положительное или отрицательное влияние на достижение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 второй графе приводится информация о принятых конкретных мерах по преодолению негативных последствий и (или) использования позитивного влияния внешних факторов на достижение показателей, государственным органом, ответственным за их достижение.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Раздел 4 «Освоение финансовых средств» предназначен для формирования отчета о реализации государственной программы и программы развития территории: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первой графе указывается источник финансирования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 второй графе указываются суммы финансовых средств, запланированные на отчетный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источником финансирования программы являются средства республиканского или местного бюджета, в данной графе указывается сумма скорректированного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третьей графе приводятся суммы фактического освоения финансовых средств за отчетный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четвертой графе указываются причины неосвоения финансовых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конце данного раздела в строке «Итого» указывается общая сумма финансовых средств, запланированных и освоенных на конец отчетного года на реализацию программного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Суммы финансовых средств во второй и третьей графах указываются в миллионах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Отчеты включают в себя аналитическую записку.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Аналитическая записка отчета о реализации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степени решения проблем и задач, на решение которых направлен документ, влияния реализации документа на социально-экономическое развитие страны (данная информация включается в отчет в год проведения оценки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результатах выездных мероприятий по определению степени выполнения мероприятий по реализации документа, связанных с реализацией бюджетных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влиянии невыполненных мероприятий на социально-экономическую, общественно-политическую ситуацию в регионе,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об уровне удовлетворенности благополучателей, в том числе уровне фактического объема предоставленных государственных услуг от запланированных (данная информация включается в отчет в год проведения оценки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проведенных контрольных мероприятиях, включая мероприятия по результатам государственного финансового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выводы и предложения, в том числе предложения по корректировке документа, объемам и источникам финансирования, об изменении действующего законодательства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 заполнении отчета о реализации Прогнозной схемы территориально-пространственного развития страны аналитическую записку необходимо излагать структурировано по каждой схеме, при этом раскрывая продвижение по всем запланированным направлениямтерриториально-пространственного развития с отражением информации о достижении/недостижении количественно неизмеримых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Ячейки таблиц со знаком «*» не заполняются.</w:t>
      </w:r>
    </w:p>
    <w:bookmarkStart w:name="z4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2015 года № 324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по проведению мониторинга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Стратегического плана развития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 Прогнозной схемы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территориально-пространственного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страны, государственных программ,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стратегических планов государственных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 и программ развития территорий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/>
          <w:i w:val="false"/>
          <w:color w:val="000000"/>
          <w:sz w:val="28"/>
        </w:rPr>
        <w:t>Отчет о реализации стратегического плана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 государственного органа-разработчика)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на ________________ годы,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(плановый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утвержденного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          (наименование приказа, которым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стратегический план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от «___» _____________ 20____ года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Период отчета: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/>
          <w:i w:val="false"/>
          <w:color w:val="000000"/>
          <w:sz w:val="28"/>
        </w:rPr>
        <w:t>1. Анализ управления рисками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1"/>
        <w:gridCol w:w="3554"/>
        <w:gridCol w:w="3967"/>
        <w:gridCol w:w="3338"/>
      </w:tblGrid>
      <w:tr>
        <w:trPr>
          <w:trHeight w:val="3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возможного риска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Запланированные мероприятия по управлению рисками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исполнение мероприятий по управлению рисками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неисполнения</w:t>
            </w:r>
          </w:p>
        </w:tc>
      </w:tr>
      <w:tr>
        <w:trPr>
          <w:trHeight w:val="3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риски</w:t>
            </w:r>
          </w:p>
        </w:tc>
      </w:tr>
      <w:tr>
        <w:trPr>
          <w:trHeight w:val="3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риски</w:t>
            </w:r>
          </w:p>
        </w:tc>
      </w:tr>
      <w:tr>
        <w:trPr>
          <w:trHeight w:val="3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2. Достижение целей и целевых индикаторов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7"/>
        <w:gridCol w:w="2462"/>
        <w:gridCol w:w="1152"/>
        <w:gridCol w:w="1538"/>
        <w:gridCol w:w="1603"/>
        <w:gridCol w:w="2378"/>
      </w:tblGrid>
      <w:tr>
        <w:trPr>
          <w:trHeight w:val="30" w:hRule="atLeast"/>
        </w:trPr>
        <w:tc>
          <w:tcPr>
            <w:tcW w:w="4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целевого индикатора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не достижения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Стратегическая цель 1.1.</w:t>
            </w:r>
          </w:p>
        </w:tc>
      </w:tr>
      <w:tr>
        <w:trPr>
          <w:trHeight w:val="30" w:hRule="atLeast"/>
        </w:trPr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 1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 n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3. Информация об освоении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4679"/>
        <w:gridCol w:w="1366"/>
        <w:gridCol w:w="1367"/>
        <w:gridCol w:w="5695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бюджетной программы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влиянии освоения/неосвоения на достижение цели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Стратегическая цель 1.1.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4. Аналитическая записка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80"/>
        <w:gridCol w:w="6380"/>
      </w:tblGrid>
      <w:tr>
        <w:trPr>
          <w:trHeight w:val="30" w:hRule="atLeast"/>
        </w:trPr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органа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расшифровка подписи)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отчет о реализации стратегического плана государственного органа заполняется в соответствии с приложением к настоящему формату.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форме отчета 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реализации стратегического плана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органа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по заполнению отчета о реализации стратегического</w:t>
      </w:r>
      <w:r>
        <w:br/>
      </w:r>
      <w:r>
        <w:rPr>
          <w:rFonts w:ascii="Times New Roman"/>
          <w:b/>
          <w:i w:val="false"/>
          <w:color w:val="000000"/>
        </w:rPr>
        <w:t>
плана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 о реализации стратегического плана государственного органа заполняется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 строке «(наименование государственного органа)» указывается полное наименование государственного органа-разработчика стратегического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 строке «(плановый период)» указывается отчетный год планового пятилетнего периода, на который разработан стратегический план.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 строке «(наименование приказа, которым утвержден стратегический план государственного органа)» указывается приказ, которым утвержден стратегический план государственного органа с указанием его реквизитов (номер и даты).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 строке «Период отчета» указывается отчетный период (отчетный 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Раздел 1 «Анализ управления рисками»: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указываются наименования возможных рисков, приведенных в подразделе 1.3) «Управление рисками» утвержденного стратегического плана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указываются мероприятия по управлению рисками, запланированные в подразделе 1.3) «Управление рисками» утвержденного стратегического плана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3 приводится информация по фактическому исполнению запланированных мероприятий по управлению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4 приводится информация по причинам неисполнения, в случае наступления риска и невыполнения запланированных мероприятий по управлению данными рисками.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Раздел 2 «Достижение целей и целевых индикаторов»: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строкам «Стратегическое направление» указываются стратегические направления государственного органа, определенные в его стратегическом плане;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строкам «Цель» указываются цели государственного органа, определенные в его стратегическом плане;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первой графе приводится наименование целевого индикатора с утвержденного стратегического плана государственного органа в разрезе стратегических целей и стратегических направлений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 второй графе указываются источник информации, подтверждающий достоверность фактически достигнутых целевых индикаторов (статистические данные, формулы расчета и так далее);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третьей графе указываются единицы измерения целевых индикаторов;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четвертой графе указываются плановые значения целевых индикаторов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пятой графе указываются фактические значения целевых индикаторов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шестой графе приводится информация о причинах несоответствия фактических и плановых значений целевых индикаторов.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Раздел 3. «Информация об освоении бюджетных средств» заполняется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строке «Стратегическое направление» указывается стратегическое направление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строке «Стратегическая цель» указывается стратегическая цель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графах «№ п/п» указывается порядковый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графах «Наименование бюджетной программы» указываются наименования бюджетных программ, направленных на достижение соответствующей стратегической цели государственного органа, в соответствии с разделом 4 «Архитектура взаимосвязи стратегического и бюджетного планирования» стратегического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графах «План» указывается запланированный объем бюджетных средств на отчетный период в тысячах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графах «Факт» указываются фактически использованный объем бюджетных средств (освоенный) за отчетный период в тысячах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графах «Информация о влиянии освоения/неосвоения на достижение цели» приводится информация о степени влияния освоения/неосвоения бюджетных средств по данной бюджетной программе на достижение соответствующей стратегической цели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Отчет о реализации содержит аналитическую записку.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Аналитическая записка отчета о реализации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степени решения проблем и достижение целей, влияния реализации документа на социально-экономическое развитие страны (данная информация включается в отчет в год проведения оценки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влиянии недостижения целевых индикаторов на социально-экономическую, общественно-политическую ситуацию в регионе,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об уровне удовлетворенности благополучателей, в том числе уровне фактического объема предоставленных государственных услуг от запланированных (данная информация включается в отчет в год проведения оценки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проведенных контрольных мероприятиях, включая мероприятия по результатам государственного финансового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выводы и предложения, в том числе предложения по корректировке документа, объемам финансирования, об изменении действующего законодательства и другие.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