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257ea4" w14:textId="3257e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критериев и характеристик определения неблагоприятных природных явлений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сельского хозяйства Республики Казахстан от 27 февраля 2015 года № 9-2/174. Зарегистрирован в Министерстве юстиции Республики Казахстан 25 мая 2015 года № 11152. Утратил силу приказом Министра сельского хозяйства Республики Казахстан от 20 октября 2020 года № 321.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сельского хозяйства РК от 20.10.2020 </w:t>
      </w:r>
      <w:r>
        <w:rPr>
          <w:rFonts w:ascii="Times New Roman"/>
          <w:b w:val="false"/>
          <w:i w:val="false"/>
          <w:color w:val="ff0000"/>
          <w:sz w:val="28"/>
        </w:rPr>
        <w:t>№ 321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12-4)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10 марта 2004 года "Об обязательном страховании в растениеводстве",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Критерии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и характеристики определения неблагоприятных природных явлений.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инвестиционной политики и финансовых инструментов Министерства сельского хозяйства Республики Казахстан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периодические печатные издания и в информационно-правовую систему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сельского хозяйства Республики Казахстан и интранет-портале государственных органов.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Исполняющий обязанности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Министра сельского хозяйства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Омаров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"СОГЛАСОВАН"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Министр внутренних дел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 К. Касымов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апреля 2015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"СОГЛАСОВАН"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Министр энергетики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 В. Школьник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апреля 2015 года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февраля 2015 года № 9-2/174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Критерии и характеристики</w:t>
      </w:r>
      <w:r>
        <w:br/>
      </w:r>
      <w:r>
        <w:rPr>
          <w:rFonts w:ascii="Times New Roman"/>
          <w:b/>
          <w:i w:val="false"/>
          <w:color w:val="000000"/>
        </w:rPr>
        <w:t>определения неблагоприятных природных явлений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критерии и характеристики определения неблагоприятных природных явлений (далее – Критерии) разработаны в соответствии с подпунктом 12-4)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10 марта 2004 года "Об обязательном страховании в растениеводстве" и устанавливают критерии и характеристики определения неблагоприятных природных явлений.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Критерии определены на основе агроклиматического районирования и разработаны с учетом условий вегетации основных сельскохозяйственных культур – зерновых (яровые – ранние и поздние, озимые), масличных (подсолнечник, сафлор, рапс), зернобобовых (горох, нут, соя), корнеклубнеплодных (сахарная свекла, картофель), прядильных (хлопчатник).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Агроклиматическое районирование территории Республики Казахстан проведено по теплообеспеченности с учетом периода активной вегетации большинства растений, указанное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Критериям.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Неблагоприятное природное 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природное явление (долговременное – засуха, вымерзание, недостаток тепла, излишнее увлажнение почвы, переувлажнение воздуха, наводнение, маловодье, суховей; кратковременное – град, ливень, заморозки, сильный ветер, сель), в результате которого произошли </w:t>
      </w:r>
      <w:r>
        <w:rPr>
          <w:rFonts w:ascii="Times New Roman"/>
          <w:b w:val="false"/>
          <w:i w:val="false"/>
          <w:color w:val="000000"/>
          <w:sz w:val="28"/>
        </w:rPr>
        <w:t>гибель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повреждение продукции растениеводства.</w:t>
      </w:r>
    </w:p>
    <w:bookmarkEnd w:id="7"/>
    <w:bookmarkStart w:name="z1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Критерии и характеристики определения долговременных</w:t>
      </w:r>
      <w:r>
        <w:br/>
      </w:r>
      <w:r>
        <w:rPr>
          <w:rFonts w:ascii="Times New Roman"/>
          <w:b/>
          <w:i w:val="false"/>
          <w:color w:val="000000"/>
        </w:rPr>
        <w:t>неблагоприятных природных явлений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Засуха подразделяется на атмосферную и почвенную.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Атмосферная засуха – состояние атмосферы, характеризующееся недостаточным выпадением осадков, высокой температурой и пониженной влажностью.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Критерии "Атмосферной засухи" установлены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Критериям.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Почвенная засуха – состояние почвы, характеризующееся иссушением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Критерии "Почвенной засухи" установлены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Критериям.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атмосферной и почвенной засухой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пожелтение или побурение листьев (нижнего и верхнего ярусов), а также засыхание их в зеленом состоянии;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пожелтение колосьев;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засыхание зачатков или уже развившихся соцветий, бутонов, цветков, завязей или опадение бутонов, цветков, завязей, незрелых плодов;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подсыхание только что появившихся из обертки нитевидных столбиков (у кукурузы).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Признаками приближающихся глубоких повреждений при дальнейшем сохранении неблагоприятных условий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побеление остей (у зерновых колосовых культур);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свертывание верхней части листьев в трубочку;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потеря тургора у листьев в дневное время, свидетельством чего является их временное увядание (листья поникают).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Признаком преждевременного засыхания зерна является малая продолжительность периода от колошения до пожелтения зерна - менее 20-22 дней у мягкой пшеницы и менее 23-25 дней - у твердой пшеницы.</w:t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Вымерзание – повреждение зимующих культур низкими температурами при отсутствии снежного покрова или при недостаточной его мощности во время сильных морозов.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Критерии "Вымерзания" установлены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Критериям.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растений вымерзанием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повреждение различных органов растений (листья, стебли, корни);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повреждение узла кущения, при отмирании которого происходит гибель растения.</w:t>
      </w:r>
    </w:p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Недостаток тепла определяется по фактическим суммам активных и эффективных температур воздуха и теоретическим константам, необходимым для физиологического развития (наступление определенных фаз развития различных сельскохозяйственных культур).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Суммы эффективных температур воздуха – суммы средних декадных температур за вычетом температуры ниже биологического нуля, то есть температуры, при которой начинается активный рост той или иной культуры.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Суммы активных и эффективных температур воздуха при недостатке тепла в вегетационный период установлены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Критериям.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растений при недостатке тепла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слабый рост растений;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ухудшение развития плодовых органов растений в период налива и созревания (снижение продуктивности колоса (метелки) зерновых культур, образование мелких корзинок подсолнечника, початков кукурузы).</w:t>
      </w:r>
    </w:p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Излишнее увлажнение почвы в отдельных районах Республики Казахстан наблюдается в вегетационный период, когда почва на глубине 10-12 см при визуальной оценке увлажненности характеризуется липким или текучим состоянием не менее 20 суток подряд. В отдельные сутки (не более 4-5 суток) допускается переход почвы в мягкопластичное состояние.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"Излишнего увлажнения почвы" применимы для всех агроклиматических зон.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растений при излишнем увлажнении почвы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загнивание растений в период посева и начальной фазы развития сельскохозяйственных культур;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полегание в период уборки хлебов, затрудняющее уборку высокорослых посевов.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Переувлажнение воздуха характеризуется среднесуточным значением относительной влажности воздуха 80 % и более в течение 10 календарных дней и более при выпадении количества осадков 150 % от декадной нормы.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"Переувлажнения воздуха" применимы для всех агроклиматических зон.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Наводнение характеризуется стихийным затоплением населенных пунктов, сельскохозяйственных угодий, в результате резкого подъема уровня воды в поверхностных водных объектах при снеготаянии, обильных ливневых осадках, ветровых нагонах воды, при ледяных заторах.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"Наводнения" применимы для всех агроклиматических зон.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Маловодье - значительный дефицит водных ресурсов поверхностного стока (50 % и менее) по сравнению со среднемноголетними показателями.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"Маловодья" применимы для всех агроклиматических зон.</w:t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Суховей характеризуется сохранением не менее 5 дней минимальной относительной влажности воздуха 30 % и менее, максимальной температурой воздуха 25</w:t>
      </w:r>
      <w:r>
        <w:rPr>
          <w:rFonts w:ascii="Times New Roman"/>
          <w:b w:val="false"/>
          <w:i w:val="false"/>
          <w:color w:val="000000"/>
          <w:vertAlign w:val="superscript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>С и более при средней скорости ветра 5 м/с и более.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Интенсивность суховея определяется сухостью и температурой воздуха, а также скоростью движения суховейного потока.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Критерии "Суховея" установлены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Критериям.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суховеем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пожелтение или побурение листьев (нижнего и верхнего ярусов), а также засыхание их в зеленом состоянии;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пожелтение колосьев;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засыхание зачатков или уже развившихся соцветий, бутонов, цветков, завязей или опадение бутонов, цветков, завязей, незрелых плодов;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подсыхание только что появившихся из обертки нитевидных столбиков (у кукурузы).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Признаками приближающихся глубоких повреждений при дальнейшем сохранении неблагоприятных условий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побеление остей (у зерновых колосовых культур);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свертывание верхней части листьев в трубочку;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потеря тургора у листьев в дневное время, свидетельством чего является их временное увядание (листья поникают).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Критерии и характеристики определения кратковременных</w:t>
      </w:r>
      <w:r>
        <w:br/>
      </w:r>
      <w:r>
        <w:rPr>
          <w:rFonts w:ascii="Times New Roman"/>
          <w:b/>
          <w:i w:val="false"/>
          <w:color w:val="000000"/>
        </w:rPr>
        <w:t>неблагоприятных природных явлений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Град характеризуется выпадением осадков от нескольких секунд до 1 часа, в теплое время года из мощных кучево-дождевых облаков, в виде частичек плотного льда, различных по форме и величине.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"Града" применимы для всех агроклиматических зон.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растений градом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листья (отдельные, многие, большинство, все) сбиты, порваны;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стебли у травянистых растений (отдельные, многие, большинство, все) поломаны;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соцветия, бутоны, цветки, завязи плодов, незрелые плоды, зрелые плоды (отдельные, многие, большинство, все) поломаны, побиты, сбиты;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зерновых зерно выбито (в небольшой, большой, очень большой степени);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полегание растений - временное, окончательное.</w:t>
      </w:r>
    </w:p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Ливень характеризуется выпадением осадков большой интенсивности в количестве 20 мм и более за период 1 час и менее.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Критерии "Ливня" применимы для всех агроклиматических зон.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ливнем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стебли у травянистых растений (отдельные, многие, большинство, все) поломаны;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соцветия, бутоны, цветки, завязи плодов, незрелые плоды, зрелые плоды (отдельные, многие, большинство, все) смыты;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полегание растений - временное, окончательное;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смывание посевов потоками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образование корки на поверхности почвы до появления всходов.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Заморозки характеризуются понижением температуры воздуха (поверхности почвы) ниже 0</w:t>
      </w:r>
      <w:r>
        <w:rPr>
          <w:rFonts w:ascii="Times New Roman"/>
          <w:b w:val="false"/>
          <w:i w:val="false"/>
          <w:color w:val="000000"/>
          <w:vertAlign w:val="superscript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>С в период активной вегетации сельскохозяйственных культур, приводящим к значительному их повреждению.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"Заморозков" применимы для всех агроклиматических зон.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заморозками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листья (отдельные, многие, большинство, все) увяли, побурели, почернели, повреждены по краям, на концах, в середине; стебли и побеги (отдельные, многие, большинство, все) почернели, увяли на концах, до половины, до основания;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соцветия, бутоны, цветки (отдельные, многие, большинство, все) увяли, побурели, опали;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зрелые плоды, зерно (у отдельных растений, у многих, у большинства, у всех) повреждены (небольшое число, большая часть, все);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растения целиком померзли (отдельные, многие, большинство, все).</w:t>
      </w:r>
    </w:p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Сильный ветер характеризуется ветром со скоростью 15 м/с и более.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"Сильного ветра" применимы для всех агроклиматических зон.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растений сильным ветром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стебли у травянистых растений (отдельные, многие, большинство, все) поломаны;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соцветия, бутоны, цветки, завязи плодов, незрелые плоды, зрелые плоды (отдельные, многие, большинство, все) поломаны;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полегание растений - временное, окончательное;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выдувание посевов - обнажение корней, обнажение узлов кущения у зерновых полное, выдувание слабо укоренившихся растений (отдельные  растения, многие, большинство, все);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заносы – покрытие растений перенесенной ветром почвой.</w:t>
      </w:r>
    </w:p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Сель характеризуется временным горным потоком смеси воды и большого количества обломков горных пород от глинистых частиц до крупных камней и глыб, производящим за относительно короткий промежуток времени значительные изменения строения русла водотока и приносящим очень большие разрушения.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"Сели" применимы для всех агроклиматических зон.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степень повреждения растений селем определяются по следующим признакам: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листья (отдельные, многие, большинство, все) порваны;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стебли у растений (отдельные, многие, большинство, все) поломаны;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соцветия, бутоны, цветки, завязи плодов, незрелые плоды, зрелые плоды (отдельные, многие, большинство, все) смыты;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полегание растений - временное, окончательное.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критериям и характеристикам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неблагоприятных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природных явлений</w:t>
            </w:r>
          </w:p>
        </w:tc>
      </w:tr>
    </w:tbl>
    <w:bookmarkStart w:name="z2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Агроклиматическое районирование территории Республики</w:t>
      </w:r>
      <w:r>
        <w:br/>
      </w:r>
      <w:r>
        <w:rPr>
          <w:rFonts w:ascii="Times New Roman"/>
          <w:b/>
          <w:i w:val="false"/>
          <w:color w:val="000000"/>
        </w:rPr>
        <w:t xml:space="preserve">Казахстана 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критериям и характеристикам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неблагоприятных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природных явлений</w:t>
            </w:r>
          </w:p>
        </w:tc>
      </w:tr>
    </w:tbl>
    <w:bookmarkStart w:name="z2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Критерии "Атмосферной засухи"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98"/>
        <w:gridCol w:w="4003"/>
        <w:gridCol w:w="1902"/>
        <w:gridCol w:w="1624"/>
        <w:gridCol w:w="2773"/>
      </w:tblGrid>
      <w:tr>
        <w:trPr>
          <w:trHeight w:val="30" w:hRule="atLeast"/>
        </w:trPr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наблюдения</w:t>
            </w:r>
          </w:p>
        </w:tc>
        <w:tc>
          <w:tcPr>
            <w:tcW w:w="4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Максимальная темпера тура воздуха (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</w:p>
        </w:tc>
        <w:tc>
          <w:tcPr>
            <w:tcW w:w="1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Минимальная относительная влажность воздуха (%)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Агроклиматические зоны Республики Казахстан</w:t>
            </w:r>
          </w:p>
        </w:tc>
      </w:tr>
      <w:tr>
        <w:trPr>
          <w:trHeight w:val="30" w:hRule="atLeast"/>
        </w:trPr>
        <w:tc>
          <w:tcPr>
            <w:tcW w:w="19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Ранне-весенний – апрель и поздне-осенний - октябрь</w:t>
            </w:r>
          </w:p>
        </w:tc>
        <w:tc>
          <w:tcPr>
            <w:tcW w:w="40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суток подряд</w:t>
            </w:r>
          </w:p>
        </w:tc>
        <w:tc>
          <w:tcPr>
            <w:tcW w:w="19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градусов и выше</w:t>
            </w:r>
          </w:p>
        </w:tc>
        <w:tc>
          <w:tcPr>
            <w:tcW w:w="1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и менее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I, II, III, IV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и менее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VI, VII</w:t>
            </w:r>
          </w:p>
        </w:tc>
      </w:tr>
      <w:tr>
        <w:trPr>
          <w:trHeight w:val="30" w:hRule="atLeast"/>
        </w:trPr>
        <w:tc>
          <w:tcPr>
            <w:tcW w:w="19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Поздне-весенний – май и ранне-осенний – сентябрь</w:t>
            </w:r>
          </w:p>
        </w:tc>
        <w:tc>
          <w:tcPr>
            <w:tcW w:w="40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суток подряд</w:t>
            </w:r>
          </w:p>
        </w:tc>
        <w:tc>
          <w:tcPr>
            <w:tcW w:w="19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градусов и выше</w:t>
            </w:r>
          </w:p>
        </w:tc>
        <w:tc>
          <w:tcPr>
            <w:tcW w:w="1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и менее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I, II, III, V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и менее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IV, VI, VII</w:t>
            </w:r>
          </w:p>
        </w:tc>
      </w:tr>
      <w:tr>
        <w:trPr>
          <w:trHeight w:val="30" w:hRule="atLeast"/>
        </w:trPr>
        <w:tc>
          <w:tcPr>
            <w:tcW w:w="19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– июнь, июль, август</w:t>
            </w:r>
          </w:p>
        </w:tc>
        <w:tc>
          <w:tcPr>
            <w:tcW w:w="4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суток подряд (не более 25 % продолжительности периода возможна температура ниже указанного предела)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до 30 градусов</w:t>
            </w:r>
          </w:p>
        </w:tc>
        <w:tc>
          <w:tcPr>
            <w:tcW w:w="1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и менее</w:t>
            </w:r>
          </w:p>
        </w:tc>
        <w:tc>
          <w:tcPr>
            <w:tcW w:w="27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агроклиматических зон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суток подряд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30 до 35 градусов</w:t>
            </w:r>
          </w:p>
        </w:tc>
        <w:tc>
          <w:tcPr>
            <w:tcW w:w="16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и менее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суток подряд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35 градусов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критериям и характеристикам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неблагоприятных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природных явлений</w:t>
            </w:r>
          </w:p>
        </w:tc>
      </w:tr>
    </w:tbl>
    <w:bookmarkStart w:name="z3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Критерии "Почвенной засухи"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1919"/>
        <w:gridCol w:w="2400"/>
        <w:gridCol w:w="2882"/>
        <w:gridCol w:w="4470"/>
      </w:tblGrid>
      <w:tr>
        <w:trPr>
          <w:trHeight w:val="30" w:hRule="atLeast"/>
        </w:trPr>
        <w:tc>
          <w:tcPr>
            <w:tcW w:w="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наблюдения</w:t>
            </w:r>
          </w:p>
        </w:tc>
        <w:tc>
          <w:tcPr>
            <w:tcW w:w="19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Запасы продуктивной влаги (мм) в слое почвы</w:t>
            </w:r>
          </w:p>
        </w:tc>
        <w:tc>
          <w:tcPr>
            <w:tcW w:w="44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Агроклиматические зоны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0-20 см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0-100 см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3-х декад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и менее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и менее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I, II, III, V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3-х декад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и менее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и менее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3-х декад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и менее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и менее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VI, VII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суток подряд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и менее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агроклиматических 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критериям и характеристикам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неблагоприятных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природных явлений</w:t>
            </w:r>
          </w:p>
        </w:tc>
      </w:tr>
    </w:tbl>
    <w:bookmarkStart w:name="z3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Критерии "Вымерзания"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6"/>
        <w:gridCol w:w="4366"/>
        <w:gridCol w:w="2768"/>
      </w:tblGrid>
      <w:tr>
        <w:trPr>
          <w:trHeight w:val="30" w:hRule="atLeast"/>
        </w:trPr>
        <w:tc>
          <w:tcPr>
            <w:tcW w:w="5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Минимальная температура воздуха (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</w:p>
        </w:tc>
        <w:tc>
          <w:tcPr>
            <w:tcW w:w="4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снежного покрова (см)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Агроклиматические зоны Республики Казахстан</w:t>
            </w:r>
          </w:p>
        </w:tc>
      </w:tr>
      <w:tr>
        <w:trPr>
          <w:trHeight w:val="30" w:hRule="atLeast"/>
        </w:trPr>
        <w:tc>
          <w:tcPr>
            <w:tcW w:w="5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минус 20 и ниже</w:t>
            </w:r>
          </w:p>
        </w:tc>
        <w:tc>
          <w:tcPr>
            <w:tcW w:w="4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отсутствие снежного покрова</w:t>
            </w:r>
          </w:p>
        </w:tc>
        <w:tc>
          <w:tcPr>
            <w:tcW w:w="2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агроклиматических зон</w:t>
            </w:r>
          </w:p>
        </w:tc>
      </w:tr>
      <w:tr>
        <w:trPr>
          <w:trHeight w:val="30" w:hRule="atLeast"/>
        </w:trPr>
        <w:tc>
          <w:tcPr>
            <w:tcW w:w="5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минус 25 и ниже</w:t>
            </w:r>
          </w:p>
        </w:tc>
        <w:tc>
          <w:tcPr>
            <w:tcW w:w="4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и менее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критериям и характеристикам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неблагоприятных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природных явлений</w:t>
            </w:r>
          </w:p>
        </w:tc>
      </w:tr>
    </w:tbl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Суммы активных и эффективных температур воздуха</w:t>
      </w:r>
      <w:r>
        <w:br/>
      </w:r>
      <w:r>
        <w:rPr>
          <w:rFonts w:ascii="Times New Roman"/>
          <w:b/>
          <w:i w:val="false"/>
          <w:color w:val="000000"/>
        </w:rPr>
        <w:t>при недостатке тепла в вегетационный период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7"/>
        <w:gridCol w:w="1117"/>
        <w:gridCol w:w="3006"/>
        <w:gridCol w:w="2624"/>
        <w:gridCol w:w="4436"/>
      </w:tblGrid>
      <w:tr>
        <w:trPr>
          <w:trHeight w:val="30" w:hRule="atLeast"/>
        </w:trPr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 хозяйственные культуры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положительных средне суточных температур воздуха (выше 0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эффективных температур (выше 5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С)</w:t>
            </w:r>
          </w:p>
        </w:tc>
        <w:tc>
          <w:tcPr>
            <w:tcW w:w="4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Агроклиматические зоны Республики Казахстан</w:t>
            </w:r>
          </w:p>
        </w:tc>
      </w:tr>
      <w:tr>
        <w:trPr>
          <w:trHeight w:val="30" w:hRule="atLeast"/>
        </w:trPr>
        <w:tc>
          <w:tcPr>
            <w:tcW w:w="11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яровые зерновые культуры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 - август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 и менее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 и менее</w:t>
            </w:r>
          </w:p>
        </w:tc>
        <w:tc>
          <w:tcPr>
            <w:tcW w:w="4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II, III, V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 - август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 и менее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 и менее</w:t>
            </w:r>
          </w:p>
        </w:tc>
        <w:tc>
          <w:tcPr>
            <w:tcW w:w="4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IV, VI, VII</w:t>
            </w:r>
          </w:p>
        </w:tc>
      </w:tr>
      <w:tr>
        <w:trPr>
          <w:trHeight w:val="30" w:hRule="atLeast"/>
        </w:trPr>
        <w:tc>
          <w:tcPr>
            <w:tcW w:w="11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тепло-любивые культуры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 - август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 и менее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 и менее</w:t>
            </w:r>
          </w:p>
        </w:tc>
        <w:tc>
          <w:tcPr>
            <w:tcW w:w="4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VIII, XI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 - август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 и менее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 и менее</w:t>
            </w:r>
          </w:p>
        </w:tc>
        <w:tc>
          <w:tcPr>
            <w:tcW w:w="4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VII, XI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критериям и характеристикам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неблагоприятных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природных явлений</w:t>
            </w:r>
          </w:p>
        </w:tc>
      </w:tr>
    </w:tbl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Критерии "Суховея"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1"/>
        <w:gridCol w:w="2462"/>
        <w:gridCol w:w="3698"/>
        <w:gridCol w:w="3698"/>
        <w:gridCol w:w="1561"/>
      </w:tblGrid>
      <w:tr>
        <w:trPr>
          <w:trHeight w:val="30" w:hRule="atLeast"/>
        </w:trPr>
        <w:tc>
          <w:tcPr>
            <w:tcW w:w="8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Интенсивность суховея</w:t>
            </w:r>
          </w:p>
        </w:tc>
        <w:tc>
          <w:tcPr>
            <w:tcW w:w="24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Испаряемость за сутки (мм)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насыщения водяного пара (гПа) после полудня</w:t>
            </w:r>
          </w:p>
        </w:tc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Агроклиматические зоны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ветре менее 10 м/с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ветре более 10 м/с</w:t>
            </w:r>
          </w:p>
        </w:tc>
        <w:tc>
          <w:tcPr>
            <w:tcW w:w="1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агроклиматических зон</w:t>
            </w:r>
          </w:p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слабые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3-5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20-32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13-27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5-6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33-39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интенсивные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6-8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40-52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33-45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очень интенсивные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8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52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