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6e03" w14:textId="a396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Министерства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апреля 2015 года № 354. Зарегистрирован в Министерстве юстиции Республики Казахстан от 25 мая 2015 года № 11156. Утратил силу приказом Министра национальной экономики Республики Казахстан от 23 июня 2016 года № 156-нқ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23.06.2016 </w:t>
      </w:r>
      <w:r>
        <w:rPr>
          <w:rFonts w:ascii="Times New Roman"/>
          <w:b w:val="false"/>
          <w:i w:val="false"/>
          <w:color w:val="ff0000"/>
          <w:sz w:val="28"/>
        </w:rPr>
        <w:t>№ 156-нқ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национальной экономики Республики Казахстан обеспечить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в официальных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национальной экономики Республики Казахстан Вагапова Д.В.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2015 года № 354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государственных служащих корпуса «Б»</w:t>
      </w:r>
      <w:r>
        <w:br/>
      </w:r>
      <w:r>
        <w:rPr>
          <w:rFonts w:ascii="Times New Roman"/>
          <w:b/>
          <w:i w:val="false"/>
          <w:color w:val="000000"/>
        </w:rPr>
        <w:t>
Министерства национальной экономики Республики Казахстан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Министерства национальной экономики Республики Казахстан (далее – Методика) разработана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(далее – служащие) Министерства национальной экономики Республики Казахстан (далее –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служащего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 </w:t>
      </w:r>
      <w:r>
        <w:rPr>
          <w:rFonts w:ascii="Times New Roman"/>
          <w:b w:val="false"/>
          <w:i w:val="false"/>
          <w:color w:val="000000"/>
          <w:sz w:val="28"/>
        </w:rPr>
        <w:t>проведения 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деятельности административных государственных служащих корпуса «Б» Министерства (далее – Комиссия), которая создается приказом ответственного секретаря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является ответственный секретарь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Министерства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Служба управления персоналом: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график проведения оценки по согласованию с председателем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уведомляет служащего, подлежащего оценке, а также лиц, указанных в подпунктах 1) и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Лица, указанные в пункте 12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Оценочные листы, заполненные лицами, указанными в пункте 12 настоящей Методики, направляются в Службу управления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Служба управления персоналом осуществляет расчет средней оценки лиц, указанных в пункте 12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Оценка лицами, указанных в пункте 12 настоящей Методики, осуществляется анонимно.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Итоговая оценка служащего вычисляется Службой управления пресоналом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21 балла – «неудовлетворительно»,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22 до 33 баллов – «удовлетворительно»,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33 баллов и выше – «эффективно».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обеспечивает проведение заседания Комиссии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Служба управления персоналом ознакамливает служащего с результатами оценки в течение пяти рабочих дней со дня ее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 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Комиссии, хранятся в Службе управления персоналом.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Обжалование решения Комиссии служащим в Агентстве Республики Казахстан по делам государственной службы и противодействию коррупции (далее – Агентство) осуществляется в течение десяти рабочих дней со дня вынесения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Агентство в течение десяти рабочих дней со дня поступления жалобы служащего осуществляет ее рассмотрение и в случаях обнаружения нарушений рекомендует Министерству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о принятом решении представляется Министерством в течение двух недель в Агентство. 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625"/>
        <w:gridCol w:w="4004"/>
        <w:gridCol w:w="3568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баллах)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баллах)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Инициативность, ответственность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сотрудничеству, в т.ч. мобильность, стрессоустойчивость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Непосредственный руководитель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Служащий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(Ф.И.О., подпись, дата)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6906"/>
        <w:gridCol w:w="6230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в баллах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(значение показателя от 2 до 5)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работу, мобильность, стрессоустойчивость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Протокол заседания Комиссии по оценке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административных государственных служащих корпуса «Б»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Министерства национальной экономики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723"/>
        <w:gridCol w:w="3905"/>
        <w:gridCol w:w="2226"/>
        <w:gridCol w:w="2226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