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d62ea" w14:textId="d3d62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субсидирования стоимости затрат на экспертизу качества хлопка-сырца и хлопка-волокна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сельского хозяйства Республики Казахстан от 27 февраля 2015 года № 4-1/167. Зарегистрирован в Министерстве юстиции Республики Казахстан 26 мая 2015 года № 11176. Утратил силу приказом Министра сельского хозяйства Республики Казахстан от 31 января 2020 года № 31.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сельского хозяйства РК от 31.01.2020 </w:t>
      </w:r>
      <w:r>
        <w:rPr>
          <w:rFonts w:ascii="Times New Roman"/>
          <w:b w:val="false"/>
          <w:i w:val="false"/>
          <w:color w:val="ff0000"/>
          <w:sz w:val="28"/>
        </w:rPr>
        <w:t>№ 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Бюджетного кодекса Республики Казахстан от 4 декабря 2008 года и подпунктом 41)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субсидирования стоимости затрат на экспертизу качества хлопка-сырца и хлопка-волокна.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производства и переработки растениеводческой продукции и фитосанитарной безопасности Министерства сельского хозяйства Республики Казахстан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периодических печатных изданиях и в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Министерства сельского хозяйства Республики Казахстан.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 обязанности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сельского хозяйства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Омаров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финансов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 Б. Султанов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 апреля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национальной экономики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 Е. Досаев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 апреля 2015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февраля 2015 года № 4-1/167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субсидирования стоимости затрат на экспертизу</w:t>
      </w:r>
      <w:r>
        <w:br/>
      </w:r>
      <w:r>
        <w:rPr>
          <w:rFonts w:ascii="Times New Roman"/>
          <w:b/>
          <w:i w:val="false"/>
          <w:color w:val="000000"/>
        </w:rPr>
        <w:t>качества хлопка-сырца и хлопка-волокна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субсидирования стоимости затрат на экспертизу качества хлопка-сырца и хлопка-волокна (далее – Правила) разработаны в соответствии с подпунктом 41)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июля 2005 года "О государственном регулировании развития агропромышленного комплекса и сельских территорий" и определяют порядок субсидирования стоимости затрат на экспертизу качества хлопка-сырца и хлопка-волокна за счет и в пределах средств, предусмотренных в бюджете Южно-Казахстанской области на соответствующий финансовый год (далее – субсидии).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В настоящих Правилах используются следующие основные понятия: </w:t>
      </w:r>
    </w:p>
    <w:bookmarkEnd w:id="7"/>
    <w:bookmarkStart w:name="z6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уполномоченный орган в области развития агропромышленного комплекса – государственный орган, осуществляющий государственное регулирование в области развития агропромышленного комплекса, за исключением развития рыбного хозяйства;</w:t>
      </w:r>
    </w:p>
    <w:bookmarkEnd w:id="8"/>
    <w:bookmarkStart w:name="z6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Казахстан,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а также обеспечения оказания государственных услуг в электронной форме;</w:t>
      </w:r>
    </w:p>
    <w:bookmarkEnd w:id="9"/>
    <w:bookmarkStart w:name="z6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владелец хлопка – физическое или юридическое лицо, имеющее на праве собственности хлопок-сырец и (или) хлопок-волокно, и (или) семена хлопчатника;</w:t>
      </w:r>
    </w:p>
    <w:bookmarkEnd w:id="10"/>
    <w:bookmarkStart w:name="z6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поставщик услуг по экспертизе качества хлопка-волокна – экспертная организация, определенная Правительством Республики Казахстан;</w:t>
      </w:r>
    </w:p>
    <w:bookmarkEnd w:id="11"/>
    <w:bookmarkStart w:name="z6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экспертиза качества хлопка-волокна – комплекс мер, направленных на установление и подтверждение фактических показателей качества хлопка-волокна, включающий в себя отбор и испытание пробы, оформление паспорта качества хлопка-волокна;</w:t>
      </w:r>
    </w:p>
    <w:bookmarkEnd w:id="12"/>
    <w:bookmarkStart w:name="z6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покупатели услуг по экспертизе качества хлопка-сырца и хлопка-волокна – владельцы хлопка-сырца и хлопка-волокна;</w:t>
      </w:r>
    </w:p>
    <w:bookmarkEnd w:id="13"/>
    <w:bookmarkStart w:name="z6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поставщик услуг по экспертизе качества хлопка-сырца – испытательная лаборатория (центр) по экспертизе качества хлопка-сырца, аккредитованная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июля 2008 года "Об аккредитации в области оценки соответствия", на право проведения экспертизы качества хлопка-сырца и выдачи удостоверения о качестве хлопка-сырца;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экспертиза качества хлопка-сырца – комплекс мер, направленных на установление и подтверждение фактических показателей качества хлопка-сырца, включающий в себя отбор и испытание пробы, оформление удостоверения о качестве хлопка-сырца.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приказа Заместителя Премьер-Министра РК - Министра сельского хозяйства РК от 12.04.2017 </w:t>
      </w:r>
      <w:r>
        <w:rPr>
          <w:rFonts w:ascii="Times New Roman"/>
          <w:b w:val="false"/>
          <w:i w:val="false"/>
          <w:color w:val="000000"/>
          <w:sz w:val="28"/>
        </w:rPr>
        <w:t>№ 163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Субсидии выделяются в порядке, установленном настоящими Правилами на полное возмещение стоимости экспертизы качества хлопка-сырца при приемке на хлопкоперерабатывающие организации и на полное возмещение стоимости экспертизы качества хлопка-волокна.</w:t>
      </w:r>
    </w:p>
    <w:bookmarkEnd w:id="15"/>
    <w:bookmarkStart w:name="z1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Финансирование осуществляется на основании постановления акимата Южно-Казахстанской области (далее – акимат области), в пределах средств, предусмотренных в бюджете Южно-Казахстанской области на соответствующий финансовый год.</w:t>
      </w:r>
    </w:p>
    <w:bookmarkEnd w:id="16"/>
    <w:bookmarkStart w:name="z1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определения сумм субсидий в разрезе поставщиков услуг по экспертизе качества хлопка-сырца, которым возмещается стоимость экспертизы качества хлопка-сырца, решением местного исполнительного органа района (города областного значения) (далее – акимат района) создается комиссия в составе сотрудников акимата района, отделов сельского хозяйства и земельных отношений района (города областного значения), а также представителей Региональных палат предпринимателей и общественных объединений. Количество представителей общественных объединений должно быть не менее половины от общего состава Комиссии.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органом Комиссии является отдел сельского хозяйства района (далее – Отдел).</w:t>
      </w:r>
    </w:p>
    <w:bookmarkStart w:name="z1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Стоимость затрат на экспертизу качества хлопка-сырца и хлопка-волокна в двух экземплярах с приложением расчетов затрат предоставляется на рассмотрение в Министерство сельского хозяйства Республики Казахстан (далее – Министерство) сопроводительным письмом за подписью акима области, в случае его отсутствия лицом, исполняющим его обязанности.</w:t>
      </w:r>
    </w:p>
    <w:bookmarkEnd w:id="18"/>
    <w:bookmarkStart w:name="z5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Министерством стоимости затрат на экспертизу качества хлопка-сырца и хлопка-волокна составляет десять рабочих дней со дня поступления письма.</w:t>
      </w:r>
    </w:p>
    <w:bookmarkEnd w:id="19"/>
    <w:bookmarkStart w:name="z5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положительном результате Министерство возвращает соответствующим сопроводительным письмом один экземпляр стоимости затрат на экспертизу качества хлопка-сырца и хлопка-волокна.</w:t>
      </w:r>
    </w:p>
    <w:bookmarkEnd w:id="20"/>
    <w:bookmarkStart w:name="z5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отрицательном результате Министерство письмом с мотивированным обоснованием направляет на доработку оба экземпляра стоимости затрат на экспертизу качества хлопка-сырца и хлопка-волокна.</w:t>
      </w:r>
    </w:p>
    <w:bookmarkEnd w:id="21"/>
    <w:bookmarkStart w:name="z5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Стоимость затрат на экспертизу качества хлопка-сырца и хлопка-волокна утверждается постановлением акимата области.</w:t>
      </w:r>
    </w:p>
    <w:bookmarkEnd w:id="22"/>
    <w:bookmarkStart w:name="z5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изменений и (или) дополнений в стоимость затрат на экспертизу качества хлопка-сырца и хлопка-волокна осуществляется в порядке, предусмотренном частями первой, второй, третьей, четвертой и пятой настоящего пункта.</w:t>
      </w:r>
    </w:p>
    <w:bookmarkEnd w:id="23"/>
    <w:bookmarkStart w:name="z5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принятия постановления, акимат области в течение двух рабочих дней размещает его на своем официальном интернет-ресурсе.</w:t>
      </w:r>
    </w:p>
    <w:bookmarkEnd w:id="24"/>
    <w:bookmarkStart w:name="z5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размещения постановления на официальном интернет-ресурсе, Министерство в течение двух рабочих дней сверяет его на предмет соответствия ранее согласованной стоимости затрат на экспертизу качества хлопка-сырца и хлопка-волокна.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приказа Заместителя Премьер-Министра РК - Министра сельского хозяйства РК от 03.11.2016 </w:t>
      </w:r>
      <w:r>
        <w:rPr>
          <w:rFonts w:ascii="Times New Roman"/>
          <w:b w:val="false"/>
          <w:i w:val="false"/>
          <w:color w:val="000000"/>
          <w:sz w:val="28"/>
        </w:rPr>
        <w:t>№ 462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7. При превышении объемов заявленных субсидий над суммами, предусмотренными в местном бюджете по соответствующей бюджетной программе, дополнительные средства из местного бюджета выделяются путем внесения изменений в решение маслихата об утверждении соответствующего местного бюджета в порядке, установленном бюджетным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Казахстан.</w:t>
      </w:r>
    </w:p>
    <w:bookmarkEnd w:id="26"/>
    <w:bookmarkStart w:name="z18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Получатели субсидий</w:t>
      </w:r>
    </w:p>
    <w:bookmarkEnd w:id="27"/>
    <w:bookmarkStart w:name="z1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Субсидии предназначаются для полного возмещения стоимости затрат: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поставщикам услуг по экспертизе качества хлопка-сырца при приемке на хлопкоперерабатывающие организации;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поставщикам услуг по экспертизе качества хлопка-волокна.</w:t>
      </w:r>
    </w:p>
    <w:bookmarkStart w:name="z20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Условия получения субсидий</w:t>
      </w:r>
    </w:p>
    <w:bookmarkEnd w:id="29"/>
    <w:bookmarkStart w:name="z2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Субсидии, указанные в подпунктах 1) и 2)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выплачиваются при соблюдении следующих условий: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проведении экспертизы качества хлопка-сырца и хлопка-волокна в соответствии с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экспертизы качества хлопка-сырца и выдачи удостоверения о качестве хлопка-сырца согласно подпунктам 6) и 18)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21 июля 2007 года "О развитии хлопковой отрасли";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подачи поставщиком услуг по экспертизе качества хлопка-сырца и поставщиком услуг по экспертизе качества хлопка-волокна в Государственную корпорацию заявки на получение субсидий за оказанные услуги по экспертизе качества хлопка-сырца и хлопка-волокна по форме согласно приложению 1 к настоящим Правилам, с приложением:</w:t>
      </w:r>
    </w:p>
    <w:bookmarkStart w:name="z1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сводного реестра оказанных услуг по экспертизе качества хлопка-сырца и хлопка-волокна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сводного акта по выданным удостоверениям о качестве хлопка-сырца или паспортам качества хлопка-волокна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с изменениями, внесенными приказом Заместителя Премьер-Министра РК - Министра сельского хозяйства РК от 12.04.2017 </w:t>
      </w:r>
      <w:r>
        <w:rPr>
          <w:rFonts w:ascii="Times New Roman"/>
          <w:b w:val="false"/>
          <w:i w:val="false"/>
          <w:color w:val="000000"/>
          <w:sz w:val="28"/>
        </w:rPr>
        <w:t>№ 163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Порядок расчета субсидий</w:t>
      </w:r>
    </w:p>
    <w:bookmarkEnd w:id="32"/>
    <w:bookmarkStart w:name="z2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Субсидии на полное возмещение стоимости затрат экспертизы качества хлопка-сырца и хлопка-волокна рассчитываются путем умножения количества проб хлопка-сырца (кип хлопка-волокна) на стоимость одной пробы экспертизы качества хлопка-сырца (хлопка-волокна).</w:t>
      </w:r>
    </w:p>
    <w:bookmarkEnd w:id="33"/>
    <w:bookmarkStart w:name="z24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Порядок выплаты субсидий</w:t>
      </w:r>
    </w:p>
    <w:bookmarkEnd w:id="34"/>
    <w:bookmarkStart w:name="z2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Отдел ежегодно до двадцатого мая обеспечивает публикацию объявления о начале приема Государственной корпорацией заявок для участия в программе субсидирования, порядке работы Комиссии на интернет-ресурсе акимата района (города) и в местных средствах массовой информации с указанием сроков приема документов на получение субсидий.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в редакции приказа Заместителя Премьер-Министра РК - Министра сельского хозяйства РК от 12.04.2017 </w:t>
      </w:r>
      <w:r>
        <w:rPr>
          <w:rFonts w:ascii="Times New Roman"/>
          <w:b w:val="false"/>
          <w:i w:val="false"/>
          <w:color w:val="000000"/>
          <w:sz w:val="28"/>
        </w:rPr>
        <w:t>№ 163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11-1. Работник Государственной корпорации принимает от поставщиков услуг по экспертизе качества хлопка-сырца и хлопка-волокна заявку и документы согласно требованиям, предусмотренным пунктом 9 настоящих Правил и нарочно предоставляет их на рассмотрение Комиссии в Отдел.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11-1 в соответствии с приказом Заместителя Премьер-Министра РК - Министра сельского хозяйства РК от 12.04.2017 </w:t>
      </w:r>
      <w:r>
        <w:rPr>
          <w:rFonts w:ascii="Times New Roman"/>
          <w:b w:val="false"/>
          <w:i w:val="false"/>
          <w:color w:val="000000"/>
          <w:sz w:val="28"/>
        </w:rPr>
        <w:t>№ 163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Комиссия в течение трех рабочих дней после получения заявки формирует перечень получателей субсидий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Перечень по району (городу)) и направляет его на утверждение в акимат района (города).</w:t>
      </w:r>
    </w:p>
    <w:bookmarkEnd w:id="37"/>
    <w:bookmarkStart w:name="z2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Акимат района (города) утверждает Перечень по району (городу) в течение двух рабочих дней после их получения от Отдела.</w:t>
      </w:r>
    </w:p>
    <w:bookmarkEnd w:id="38"/>
    <w:bookmarkStart w:name="z2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Отдел в течение трех рабочих дней после утверждения представляет в Управление сельского хозяйства Южно-Казахстанской области Перечень по району (городу).</w:t>
      </w:r>
    </w:p>
    <w:bookmarkEnd w:id="39"/>
    <w:bookmarkStart w:name="z2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Управление сельского хозяйства Южно-Казахстанской области в течение трех рабочих дней со дня поступления Перечня по району (городу) осуществляет следующие последовательные действия: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составляет и утверждает для выплаты субсидий сводный акт оказанных услуг по экспертизе качества хлопка-сырца и хлопка-волокна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формирует и утверждает сводную ведомость для выплаты субсидий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Start w:name="z3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Управление сельского хозяйства Южно-Казахстанской области в течение трех рабочих дней после утверждения соответствующей сводной ведомости в соответствии с индивидуальным планом финансирования по платежам представляет в территориальное подразделение казначейства реестр счетов к оплате и счет к оплате в двух экземплярах при представлении на бумажном носителе, а при проведении счетов к оплате по информационной системе "Казначейство-клиент" реестры счетов к оплате не представляются.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сельского хозяйства Южно-Казахстанской области одновременно представляет Государственной корпорации уведомление о результатах рассмотрения заявки на получение субсидий по форме согласно приложению 6-1 к настоящим Правилам.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в редакции приказа Заместителя Премьер-Министра РК - Министра сельского хозяйства РК от 12.04.2017 </w:t>
      </w:r>
      <w:r>
        <w:rPr>
          <w:rFonts w:ascii="Times New Roman"/>
          <w:b w:val="false"/>
          <w:i w:val="false"/>
          <w:color w:val="000000"/>
          <w:sz w:val="28"/>
        </w:rPr>
        <w:t>№ 163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случае возникновения разногласий владелец хлопка-волокна осуществляет повторную экспертизу хлопка-волокна в иной экспертной организации за счет собственных средств.</w:t>
      </w:r>
    </w:p>
    <w:bookmarkEnd w:id="42"/>
    <w:bookmarkStart w:name="z32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Отчетность по субсидированию</w:t>
      </w:r>
    </w:p>
    <w:bookmarkEnd w:id="43"/>
    <w:bookmarkStart w:name="z3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18. Управление сельского хозяйства Южно-Казахстанской области представляет в уполномоченный орган в области развития агропромышленного комплекса по итогам первого полугодия в срок не позднее пятнадцатого июля, а по итогам года не позднее десятого января года, следующего за отчетным, сводную информацию о выданных субсидиях на экспертизу качества хлопка-сырца и хлопка-волокна.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Сводная информация о выданных субсидиях на экспертизу качества хлопка-сырца и хлопка-волокна размещается на интернет-ресурсе акимата Южно-Казахстанской области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один раз в год, не позднее пятнадцатого января следующего за отчетным.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в редакции приказа Заместителя Премьер-Министра РК - Министра сельского хозяйства РК от 12.04.2017 </w:t>
      </w:r>
      <w:r>
        <w:rPr>
          <w:rFonts w:ascii="Times New Roman"/>
          <w:b w:val="false"/>
          <w:i w:val="false"/>
          <w:color w:val="000000"/>
          <w:sz w:val="28"/>
        </w:rPr>
        <w:t>№ 163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стоимости затрат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экспертизу качества хлопка-сырца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хлопка-волокна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приказа Заместителя Премьер-Министра РК - Министра сельского хозяйства РК от 12.04.2017 </w:t>
      </w:r>
      <w:r>
        <w:rPr>
          <w:rFonts w:ascii="Times New Roman"/>
          <w:b w:val="false"/>
          <w:i w:val="false"/>
          <w:color w:val="ff0000"/>
          <w:sz w:val="28"/>
        </w:rPr>
        <w:t>№ 163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      Заявка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</w:t>
      </w:r>
      <w:r>
        <w:rPr>
          <w:rFonts w:ascii="Times New Roman"/>
          <w:b/>
          <w:i w:val="false"/>
          <w:color w:val="000000"/>
          <w:sz w:val="28"/>
        </w:rPr>
        <w:t>      на получение субсидий за оказанные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</w:t>
      </w:r>
      <w:r>
        <w:rPr>
          <w:rFonts w:ascii="Times New Roman"/>
          <w:b/>
          <w:i w:val="false"/>
          <w:color w:val="000000"/>
          <w:sz w:val="28"/>
        </w:rPr>
        <w:t xml:space="preserve">      по экспертизе качества хлопка-сырца и хлопка </w:t>
      </w:r>
      <w:r>
        <w:rPr>
          <w:rFonts w:ascii="Times New Roman"/>
          <w:b/>
          <w:i w:val="false"/>
          <w:color w:val="000000"/>
          <w:sz w:val="28"/>
        </w:rPr>
        <w:t xml:space="preserve">волокна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</w:t>
      </w:r>
      <w:r>
        <w:rPr>
          <w:rFonts w:ascii="Times New Roman"/>
          <w:b/>
          <w:i w:val="false"/>
          <w:color w:val="000000"/>
          <w:sz w:val="28"/>
        </w:rPr>
        <w:t>      за период _____________</w:t>
      </w:r>
    </w:p>
    <w:bookmarkEnd w:id="45"/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______________________________________________________, действующего на основании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(наименование поставщика услуг)</w:t>
      </w:r>
    </w:p>
    <w:bookmarkEnd w:id="46"/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(учредительный документ)</w:t>
      </w:r>
    </w:p>
    <w:bookmarkEnd w:id="47"/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лице руководителя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наличии в документе, удостоверяющем личность))</w:t>
      </w:r>
    </w:p>
    <w:bookmarkEnd w:id="48"/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просит выплатить субсидии за оказанные услуги по экспертизе качества хлопка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_________________________.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Подтверждаю достоверность представленной информации и осведомлен об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ответственности за предоставление недостоверных сведений в соответствии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 Республики Казахстан.</w:t>
      </w:r>
    </w:p>
    <w:bookmarkEnd w:id="50"/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Руководитель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наличии в документе, удостоверяющем личность))</w:t>
      </w:r>
    </w:p>
    <w:bookmarkEnd w:id="51"/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Главный бухгалтер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наличии в документе, удостоверяющем личность))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 печати 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"___" __________20 ___года</w:t>
      </w:r>
    </w:p>
    <w:bookmarkEnd w:id="52"/>
    <w:bookmarkStart w:name="z5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Согласен на использования сведений, составляющих охраняемую законом тайну,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содержащихся в информационных системах.</w:t>
      </w:r>
    </w:p>
    <w:bookmarkEnd w:id="53"/>
    <w:bookmarkStart w:name="z5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Услугополучатель: ____________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(подпись)       (фамилия, имя, отчество (при наличии в документе,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удостоверяющем личность)) </w:t>
      </w:r>
    </w:p>
    <w:bookmarkEnd w:id="54"/>
    <w:bookmarkStart w:name="z5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"_____" _____________ 20____ года</w:t>
      </w:r>
    </w:p>
    <w:bookmarkEnd w:id="55"/>
    <w:bookmarkStart w:name="z5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Заявка принята к рассмотрению "_____" ____________ 20__ года</w:t>
      </w:r>
    </w:p>
    <w:bookmarkEnd w:id="56"/>
    <w:bookmarkStart w:name="z5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отдела сельского хозяйства ________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(подпись)       (фамилия, имя, отчество (при наличии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в документе, удостоверяющем личность))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 района ___________________________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стоимости затрат на экспертизу качества хлопка-сырца и хлопка-волокна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(при наличии)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стоимости затрат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экспертизу качества хлопка-сырца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хлопка-волокна</w:t>
            </w:r>
          </w:p>
        </w:tc>
      </w:tr>
    </w:tbl>
    <w:bookmarkStart w:name="z3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bookmarkEnd w:id="58"/>
    <w:bookmarkStart w:name="z39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Сводный реестр № _____</w:t>
      </w:r>
      <w:r>
        <w:br/>
      </w:r>
      <w:r>
        <w:rPr>
          <w:rFonts w:ascii="Times New Roman"/>
          <w:b/>
          <w:i w:val="false"/>
          <w:color w:val="000000"/>
        </w:rPr>
        <w:t>оказанных услуг по экспертизе качества хлопка-сырца и</w:t>
      </w:r>
      <w:r>
        <w:br/>
      </w:r>
      <w:r>
        <w:rPr>
          <w:rFonts w:ascii="Times New Roman"/>
          <w:b/>
          <w:i w:val="false"/>
          <w:color w:val="000000"/>
        </w:rPr>
        <w:t>хлопка-волокна</w:t>
      </w:r>
      <w:r>
        <w:br/>
      </w:r>
      <w:r>
        <w:rPr>
          <w:rFonts w:ascii="Times New Roman"/>
          <w:b/>
          <w:i w:val="false"/>
          <w:color w:val="000000"/>
        </w:rPr>
        <w:t>за период _____________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хлопка-сырца: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2"/>
        <w:gridCol w:w="1483"/>
        <w:gridCol w:w="1945"/>
        <w:gridCol w:w="2721"/>
        <w:gridCol w:w="2722"/>
        <w:gridCol w:w="1897"/>
      </w:tblGrid>
      <w:tr>
        <w:trPr>
          <w:trHeight w:val="30" w:hRule="atLeast"/>
        </w:trPr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покупателя услуг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Хлопкоперерабатывающая организация/хлопкоприемный пункт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 оказано услуг, штук проб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за единицу услуг, тенге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Причитающаяся сумма, тенге</w:t>
            </w:r>
          </w:p>
        </w:tc>
      </w:tr>
      <w:tr>
        <w:trPr>
          <w:trHeight w:val="30" w:hRule="atLeast"/>
        </w:trPr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хлопка-волокна: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0"/>
        <w:gridCol w:w="1113"/>
        <w:gridCol w:w="1460"/>
        <w:gridCol w:w="3174"/>
        <w:gridCol w:w="1936"/>
        <w:gridCol w:w="2043"/>
        <w:gridCol w:w="1424"/>
      </w:tblGrid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покупателя услуг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Хлопкоперерабатывающая организация/хлопкоприемный пункт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 оказано услуг, штук проб (кип)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кипы (пробы)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за единицу услуг, тенге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Причитающаяся сумма, тенге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Подтверждаю достоверность представленной информации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осведомлен об ответственности за предоставление недостоверных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сведений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(фамилия, имя, отчество (при наличии в документе,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удостоверяющем личность, подпись))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бухгалтер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(фамилия, имя, отчество (при наличии в документе,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удостоверяющем личность, подпись))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__________20 ___год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(наименование хлопкоперерабатывающей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хлопкоперерабатывающей организации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(фамилия, имя, отчество (при наличии в документе,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удостоверяющем личность, подпись))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__________20 ___год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стоимости затрат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экспертизу качества хлопка-сырца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хлопка-волокна</w:t>
            </w:r>
          </w:p>
        </w:tc>
      </w:tr>
    </w:tbl>
    <w:bookmarkStart w:name="z4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bookmarkEnd w:id="60"/>
    <w:bookmarkStart w:name="z42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Сводный акт № _____</w:t>
      </w:r>
      <w:r>
        <w:br/>
      </w:r>
      <w:r>
        <w:rPr>
          <w:rFonts w:ascii="Times New Roman"/>
          <w:b/>
          <w:i w:val="false"/>
          <w:color w:val="000000"/>
        </w:rPr>
        <w:t>по выданным удостоверениям о качестве хлопка-сырца</w:t>
      </w:r>
      <w:r>
        <w:br/>
      </w:r>
      <w:r>
        <w:rPr>
          <w:rFonts w:ascii="Times New Roman"/>
          <w:b/>
          <w:i w:val="false"/>
          <w:color w:val="000000"/>
        </w:rPr>
        <w:t>или паспорта качества хлопка-волокна</w:t>
      </w:r>
      <w:r>
        <w:br/>
      </w:r>
      <w:r>
        <w:rPr>
          <w:rFonts w:ascii="Times New Roman"/>
          <w:b/>
          <w:i w:val="false"/>
          <w:color w:val="000000"/>
        </w:rPr>
        <w:t>за период _____________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хлопка-сырца: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6"/>
        <w:gridCol w:w="684"/>
        <w:gridCol w:w="10415"/>
        <w:gridCol w:w="685"/>
      </w:tblGrid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покупателя услуг</w:t>
            </w:r>
          </w:p>
        </w:tc>
        <w:tc>
          <w:tcPr>
            <w:tcW w:w="10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от _________ до __________ и дата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___________ до ____________ удостоверения качества хлопка-сырца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удостоверения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0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хлопка-волокна: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0"/>
        <w:gridCol w:w="729"/>
        <w:gridCol w:w="10291"/>
        <w:gridCol w:w="730"/>
      </w:tblGrid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покупателя услуг</w:t>
            </w:r>
          </w:p>
        </w:tc>
        <w:tc>
          <w:tcPr>
            <w:tcW w:w="10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от ___________ до _________ и дата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__________ до ___________ паспорта качества хлопка-волокна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паспорта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0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Подтверждаю достоверность представленной информации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осведомлен об ответственности за предоставление недостоверных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сведений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(фамилия, имя, отчество (при наличии в документе,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удостоверяющем личность, подпись))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бухгалтер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(фамилия, имя, отчество (при наличии в документе,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удостоверяющем личность, подпись))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Заведующая лабораторией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(фамилия, имя, отчество (при наличии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документе, удостоверяющем личность, подпись))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__________20 ___год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стоимости затрат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экспертизу качества хлопка-сырца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хлопка-волокна</w:t>
            </w:r>
          </w:p>
        </w:tc>
      </w:tr>
    </w:tbl>
    <w:bookmarkStart w:name="z4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bookmarkEnd w:id="6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___________________района (города)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Южно-Казахстанской области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наличии в документе,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удостоверяющем личность, подпись, печать))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"____" ___________ 20__ года           </w:t>
      </w:r>
    </w:p>
    <w:bookmarkStart w:name="z45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получателей субсидий по ______________ району (городу)</w:t>
      </w:r>
      <w:r>
        <w:br/>
      </w:r>
      <w:r>
        <w:rPr>
          <w:rFonts w:ascii="Times New Roman"/>
          <w:b/>
          <w:i w:val="false"/>
          <w:color w:val="000000"/>
        </w:rPr>
        <w:t>за период ______________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хлопка-сырца: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0"/>
        <w:gridCol w:w="1762"/>
        <w:gridCol w:w="3232"/>
        <w:gridCol w:w="3233"/>
        <w:gridCol w:w="2253"/>
      </w:tblGrid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поставщика услуг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 оказано услуг, штук проб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за единицу услуг, тенге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Причитающаяся сумма, тенге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хлопка-волокна: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9"/>
        <w:gridCol w:w="1538"/>
        <w:gridCol w:w="4385"/>
        <w:gridCol w:w="2821"/>
        <w:gridCol w:w="1967"/>
      </w:tblGrid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поставщика услуг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 оказано услуг, штук проб (кип)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за единицу услуг, тенге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Причитающаяся сумма, тенге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Подтверждаю достоверность представленной информации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осведомлен об ответственности за предоставление недостоверных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сведений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Межведомственной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(подпись, фамилия, имя, отчество (при наличии в документе,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удостоверяющем личность))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Межведомственной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(подпись, фамилия, имя, отчество (при наличии в документе,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удостоверяющем личность))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(подпись, фамилия, имя, отчество (при наличии в документе,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удостоверяющем личность))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(подпись, фамилия, имя, отчество (при наличии в документе,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удостоверяющем личность))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(подпись, фамилия, имя, отчество (при наличии в документе,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удостоверяющем личность))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стоимости затрат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экспертизу качества хлопка-сырца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хлопка-волокна</w:t>
            </w:r>
          </w:p>
        </w:tc>
      </w:tr>
    </w:tbl>
    <w:bookmarkStart w:name="z4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bookmarkEnd w:id="6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Управления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наличии в документе,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удостоверяющем личность, подпись, печать))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"____" ___________ 20__ года        </w:t>
      </w:r>
    </w:p>
    <w:bookmarkStart w:name="z9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Сводный акт оказанных услуг по экспертизе качества</w:t>
      </w:r>
      <w:r>
        <w:br/>
      </w:r>
      <w:r>
        <w:rPr>
          <w:rFonts w:ascii="Times New Roman"/>
          <w:b/>
          <w:i w:val="false"/>
          <w:color w:val="000000"/>
        </w:rPr>
        <w:t>хлопка-сырца и хлопка-волокна</w:t>
      </w:r>
      <w:r>
        <w:br/>
      </w:r>
      <w:r>
        <w:rPr>
          <w:rFonts w:ascii="Times New Roman"/>
          <w:b/>
          <w:i w:val="false"/>
          <w:color w:val="000000"/>
        </w:rPr>
        <w:t>за период _____________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хлопка-сырца: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7"/>
        <w:gridCol w:w="2453"/>
        <w:gridCol w:w="1411"/>
        <w:gridCol w:w="2587"/>
        <w:gridCol w:w="2588"/>
        <w:gridCol w:w="1804"/>
      </w:tblGrid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района (города)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поставщика услуг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 оказано услуг, штук проб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за единицу услуг, тенге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Причитающаяся сумма, тенге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хлопка-волокна: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5"/>
        <w:gridCol w:w="2196"/>
        <w:gridCol w:w="1263"/>
        <w:gridCol w:w="3602"/>
        <w:gridCol w:w="2318"/>
        <w:gridCol w:w="1616"/>
      </w:tblGrid>
      <w:tr>
        <w:trPr>
          <w:trHeight w:val="30" w:hRule="atLeast"/>
        </w:trPr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района (города)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поставщика услуг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 оказано услуг, штук проб (кип)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за единицу услуг, тенге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Причитающаяся сумма, тенге</w:t>
            </w:r>
          </w:p>
        </w:tc>
      </w:tr>
      <w:tr>
        <w:trPr>
          <w:trHeight w:val="30" w:hRule="atLeast"/>
        </w:trPr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Подтверждаю достоверность представленной информации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осведомлен об ответственности за предоставление недостоверных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сведений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структурного подразделения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Управления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Южно-Казахстанской области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наличии в документе, удостоверяющем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личность, подпись))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стоимости затрат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экспертизу качества хлопка-сырца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хлопка-волокна</w:t>
            </w:r>
          </w:p>
        </w:tc>
      </w:tr>
    </w:tbl>
    <w:bookmarkStart w:name="z4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bookmarkEnd w:id="6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Управления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наличии в документе,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удостоверяющем личность, подпись, печать))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"____" ___________ 20__ года        </w:t>
      </w:r>
    </w:p>
    <w:bookmarkStart w:name="z50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Сводная ведомость</w:t>
      </w:r>
      <w:r>
        <w:br/>
      </w:r>
      <w:r>
        <w:rPr>
          <w:rFonts w:ascii="Times New Roman"/>
          <w:b/>
          <w:i w:val="false"/>
          <w:color w:val="000000"/>
        </w:rPr>
        <w:t>для выплаты субсидий на полное возмещение владельцам хлопка</w:t>
      </w:r>
      <w:r>
        <w:br/>
      </w:r>
      <w:r>
        <w:rPr>
          <w:rFonts w:ascii="Times New Roman"/>
          <w:b/>
          <w:i w:val="false"/>
          <w:color w:val="000000"/>
        </w:rPr>
        <w:t>стоимости экспертизы качества</w:t>
      </w:r>
      <w:r>
        <w:br/>
      </w:r>
      <w:r>
        <w:rPr>
          <w:rFonts w:ascii="Times New Roman"/>
          <w:b/>
          <w:i w:val="false"/>
          <w:color w:val="000000"/>
        </w:rPr>
        <w:t>хлопка-сырца и хлопка-волокна за период _____________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хлопка-сырца: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2"/>
        <w:gridCol w:w="661"/>
        <w:gridCol w:w="380"/>
        <w:gridCol w:w="380"/>
        <w:gridCol w:w="3598"/>
        <w:gridCol w:w="697"/>
        <w:gridCol w:w="908"/>
        <w:gridCol w:w="697"/>
        <w:gridCol w:w="697"/>
        <w:gridCol w:w="3890"/>
      </w:tblGrid>
      <w:tr>
        <w:trPr>
          <w:trHeight w:val="30" w:hRule="atLeast"/>
        </w:trPr>
        <w:tc>
          <w:tcPr>
            <w:tcW w:w="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района (города)</w:t>
            </w:r>
          </w:p>
        </w:tc>
        <w:tc>
          <w:tcPr>
            <w:tcW w:w="3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поставщика услуг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 оказано услуг, штук проб</w:t>
            </w:r>
          </w:p>
        </w:tc>
        <w:tc>
          <w:tcPr>
            <w:tcW w:w="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за единицу услуг, тенге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Причитающаяся сумма субсидий с начала года, тенге</w:t>
            </w:r>
          </w:p>
        </w:tc>
        <w:tc>
          <w:tcPr>
            <w:tcW w:w="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Оплачено с начало года, тенге</w:t>
            </w:r>
          </w:p>
        </w:tc>
        <w:tc>
          <w:tcPr>
            <w:tcW w:w="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причитающейся суммы субсидий, тенге</w:t>
            </w:r>
          </w:p>
        </w:tc>
        <w:tc>
          <w:tcPr>
            <w:tcW w:w="3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Подлежит к оплате на "___" _____20__ год,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начала года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период с "___" по "___" 20__года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хлопка-волокна: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2"/>
        <w:gridCol w:w="661"/>
        <w:gridCol w:w="380"/>
        <w:gridCol w:w="380"/>
        <w:gridCol w:w="3598"/>
        <w:gridCol w:w="697"/>
        <w:gridCol w:w="908"/>
        <w:gridCol w:w="697"/>
        <w:gridCol w:w="697"/>
        <w:gridCol w:w="3890"/>
      </w:tblGrid>
      <w:tr>
        <w:trPr>
          <w:trHeight w:val="30" w:hRule="atLeast"/>
        </w:trPr>
        <w:tc>
          <w:tcPr>
            <w:tcW w:w="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района (города)</w:t>
            </w:r>
          </w:p>
        </w:tc>
        <w:tc>
          <w:tcPr>
            <w:tcW w:w="3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поставщика услуг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 оказано услуг, штук проб (кип)</w:t>
            </w:r>
          </w:p>
        </w:tc>
        <w:tc>
          <w:tcPr>
            <w:tcW w:w="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за единицу услуг, тенге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Причитающаяся сумма субсидий с начала года, тенге</w:t>
            </w:r>
          </w:p>
        </w:tc>
        <w:tc>
          <w:tcPr>
            <w:tcW w:w="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Оплачено с начало года, тенге</w:t>
            </w:r>
          </w:p>
        </w:tc>
        <w:tc>
          <w:tcPr>
            <w:tcW w:w="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причитающейся суммы субсидий, тенге</w:t>
            </w:r>
          </w:p>
        </w:tc>
        <w:tc>
          <w:tcPr>
            <w:tcW w:w="3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Подлежит к оплате на "___" _____20__ год,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начала года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период с "___" по "___" 20__года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Подтверждаю достоверность представленной информации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осведомлен об ответственности за предоставление недостоверных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сведений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структурного подразделения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Управления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Южно-Казахстанской области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(фамилия, имя, отчество (при наличии в документе,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удостоверяющем личность, подпись))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субсидирования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стоимости затрат на экспертизу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 хлопка-сырца и хлопка-волокна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Приложением 6-1 в соответствии с приказом Заместителя Премьер-Министра РК - Министра сельского хозяйства РК от 12.04.2017 </w:t>
      </w:r>
      <w:r>
        <w:rPr>
          <w:rFonts w:ascii="Times New Roman"/>
          <w:b w:val="false"/>
          <w:i w:val="false"/>
          <w:color w:val="ff0000"/>
          <w:sz w:val="28"/>
        </w:rPr>
        <w:t>№ 163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</w:t>
      </w:r>
      <w:r>
        <w:rPr>
          <w:rFonts w:ascii="Times New Roman"/>
          <w:b/>
          <w:i w:val="false"/>
          <w:color w:val="000000"/>
          <w:sz w:val="28"/>
        </w:rPr>
        <w:t>      Уведомление о результатах рассмотрения заявки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      на получение субсидий №_____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 xml:space="preserve">      от </w:t>
      </w:r>
      <w:r>
        <w:rPr>
          <w:rFonts w:ascii="Times New Roman"/>
          <w:b/>
          <w:i w:val="false"/>
          <w:color w:val="000000"/>
          <w:sz w:val="28"/>
        </w:rPr>
        <w:t>" _</w:t>
      </w:r>
      <w:r>
        <w:rPr>
          <w:rFonts w:ascii="Times New Roman"/>
          <w:b/>
          <w:i w:val="false"/>
          <w:color w:val="000000"/>
          <w:sz w:val="28"/>
        </w:rPr>
        <w:t>__ " _________ 20 ___ года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(фамилия, имя, отчество (при наличии в документе, удостоверяющем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личность)/либо его представитель по доверенности)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Цель обращения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(субсидируемое направление)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обращения "___" ___________________ 20 ___ года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комиссии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отдела сельского хозяйства ______________________________ района (города)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 области 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(фамилия, имя, отчество (при наличии в документе, удостоверяющем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личность)/либо его представитель по доверенности)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 "___" ______________ 20___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(подпись, дата)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стоимости затрат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экспертизу качества хлопка-сырца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хлопка-волокна</w:t>
            </w:r>
          </w:p>
        </w:tc>
      </w:tr>
    </w:tbl>
    <w:bookmarkStart w:name="z5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bookmarkEnd w:id="7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Управления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наличии в документе,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удостоверяющем личность, подпись, печать))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"____" ___________ 20__ года        </w:t>
      </w:r>
    </w:p>
    <w:bookmarkStart w:name="z10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Сводная информация о выданных субсидиях на экспертизу</w:t>
      </w:r>
      <w:r>
        <w:br/>
      </w:r>
      <w:r>
        <w:rPr>
          <w:rFonts w:ascii="Times New Roman"/>
          <w:b/>
          <w:i w:val="false"/>
          <w:color w:val="000000"/>
        </w:rPr>
        <w:t>качества хлопка-сырца и хлопка-волокна</w:t>
      </w:r>
    </w:p>
    <w:bookmarkEnd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хлопка-сырца: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7"/>
        <w:gridCol w:w="2453"/>
        <w:gridCol w:w="1411"/>
        <w:gridCol w:w="2587"/>
        <w:gridCol w:w="2588"/>
        <w:gridCol w:w="1804"/>
      </w:tblGrid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района (города)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поставщика услуг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 оказано услуг, штук проб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за единицу услуг, тенге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Выплачено субсидий, тенге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хлопка-волокна: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5"/>
        <w:gridCol w:w="2196"/>
        <w:gridCol w:w="1263"/>
        <w:gridCol w:w="3602"/>
        <w:gridCol w:w="2318"/>
        <w:gridCol w:w="1616"/>
      </w:tblGrid>
      <w:tr>
        <w:trPr>
          <w:trHeight w:val="30" w:hRule="atLeast"/>
        </w:trPr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района (города)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поставщика услуг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 оказано услуг, штук проб (кип)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за единицу услуг, тенге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Выплачено субсидий, тенге</w:t>
            </w:r>
          </w:p>
        </w:tc>
      </w:tr>
      <w:tr>
        <w:trPr>
          <w:trHeight w:val="30" w:hRule="atLeast"/>
        </w:trPr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структурного подразделения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Управления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Южно-Казахстанской области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(фамилия, имя, отчество (при наличии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документе, удостоверяющем личность, подпись))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