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4a54" w14:textId="3544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технологически связанных с регулируемыми услугами (товарами, работами) в сфере подъездных путей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15 апреля 2015 года № 446 и Министра национальной экономики Республики Казахстан от 6 февраля 2015 года № 80. Зарегистрирован в Министерстве юстиции Республики Казахстан 29 мая 2015 года № 11232. Утратил силу совместным приказом Министра национальной экономики Республики Казахстан от 6 апреля 2020 года № 25 и и.о. Министра индустрии и инфраструктурного развития Республики Казахстан от 13 апреля 2020 года № 199.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06.04.2020 № 25 и и.о. Министра индустрии и инфраструктурного развития РК от 13.04.2020 № 199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 Республики Казахстан от 9 июля 1998 года "О естественных монополиях и регулируемых рынках"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регулируемыми услугами (товарами, работами) в сфере подъездных путей.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и Первого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0"/>
        <w:gridCol w:w="6360"/>
      </w:tblGrid>
      <w:tr>
        <w:trPr>
          <w:trHeight w:val="30" w:hRule="atLeast"/>
        </w:trPr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А. Исекешев</w:t>
            </w:r>
          </w:p>
        </w:tc>
        <w:tc>
          <w:tcPr>
            <w:tcW w:w="6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Е. Досаев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совместным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2015 года № 80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технологически связанных с</w:t>
      </w:r>
      <w:r>
        <w:br/>
      </w:r>
      <w:r>
        <w:rPr>
          <w:rFonts w:ascii="Times New Roman"/>
          <w:b/>
          <w:i w:val="false"/>
          <w:color w:val="000000"/>
        </w:rPr>
        <w:t>регулируемыми услугами (товарами, работами) в сфере</w:t>
      </w:r>
      <w:r>
        <w:br/>
      </w:r>
      <w:r>
        <w:rPr>
          <w:rFonts w:ascii="Times New Roman"/>
          <w:b/>
          <w:i w:val="false"/>
          <w:color w:val="000000"/>
        </w:rPr>
        <w:t>подъездных путей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Подача-уборка вагонов к фронтам погрузки-выгрузки локомотивом.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Накатка-выкатка вагонов специализированными средствами.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специализированных средств механизации для погрузки, выгрузки (разгрузки).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специализированных складских помещений.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Предоставление услуг вагонных весов.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