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39bb" w14:textId="8fc3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24 июля 2012 года № 344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w:t>
      </w:r>
    </w:p>
    <w:p>
      <w:pPr>
        <w:spacing w:after="0"/>
        <w:ind w:left="0"/>
        <w:jc w:val="both"/>
      </w:pPr>
      <w:r>
        <w:rPr>
          <w:rFonts w:ascii="Times New Roman"/>
          <w:b w:val="false"/>
          <w:i w:val="false"/>
          <w:color w:val="000000"/>
          <w:sz w:val="28"/>
        </w:rPr>
        <w:t>Приказ Министра образования и науки Республики Казахстан от 28 апреля 2015 года № 263. Зарегистрирован в Министерстве юстиции Республики Казахстан 5 июня 2015 года № 11281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5 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июля 2012 года № 344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(зарегистрированный в Реестре государственной регистрации нормативных правовых актов № 7876, опубликованный в газете «Казахстанская правда» от 19 сентября 2012 г. № 316-317 (27135-27136)),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по контролю в сфере образования и науки Министерства образования и науки (Нюсупов С.Н.)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настоящего приказа;</w:t>
      </w:r>
      <w:r>
        <w:br/>
      </w: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Имангалиева Е.Н.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                       А. Саринжипов</w:t>
      </w:r>
    </w:p>
    <w:bookmarkStart w:name="z7" w:id="1"/>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xml:space="preserve">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2015 года № 263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июля 2012 года № 344   </w:t>
      </w:r>
    </w:p>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работы по подготовке, экспертизе, апробации и</w:t>
      </w:r>
      <w:r>
        <w:br/>
      </w:r>
      <w:r>
        <w:rPr>
          <w:rFonts w:ascii="Times New Roman"/>
          <w:b/>
          <w:i w:val="false"/>
          <w:color w:val="000000"/>
        </w:rPr>
        <w:t>
проведению мониторинга, изданию учебников, учебно-методических</w:t>
      </w:r>
      <w:r>
        <w:br/>
      </w:r>
      <w:r>
        <w:rPr>
          <w:rFonts w:ascii="Times New Roman"/>
          <w:b/>
          <w:i w:val="false"/>
          <w:color w:val="000000"/>
        </w:rPr>
        <w:t>
комплексов и учебно-методических пособий 1. Общие положения</w:t>
      </w:r>
    </w:p>
    <w:p>
      <w:pPr>
        <w:spacing w:after="0"/>
        <w:ind w:left="0"/>
        <w:jc w:val="both"/>
      </w:pPr>
      <w:r>
        <w:rPr>
          <w:rFonts w:ascii="Times New Roman"/>
          <w:b w:val="false"/>
          <w:i w:val="false"/>
          <w:color w:val="000000"/>
          <w:sz w:val="28"/>
        </w:rPr>
        <w:t>      1. Настоящие Правила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(далее – Правила) разработаны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5 Закона Республики Казахстан «Об образовании», которые определяют порядок подготовки, экспертизы, апробации и проведения мониторинга, издания учебников, учебно-методических комплексов и учебно-методических пособий.</w:t>
      </w:r>
      <w:r>
        <w:br/>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1) автор – физическое лицо, творческим трудом которого созданы произведения науки, литературы, искусства, в том числе учебные и/или методические материалы;</w:t>
      </w:r>
      <w:r>
        <w:br/>
      </w:r>
      <w:r>
        <w:rPr>
          <w:rFonts w:ascii="Times New Roman"/>
          <w:b w:val="false"/>
          <w:i w:val="false"/>
          <w:color w:val="000000"/>
          <w:sz w:val="28"/>
        </w:rPr>
        <w:t>
      2) авторский коллектив – группа физических лиц, выступающая в качестве соавторов;</w:t>
      </w:r>
      <w:r>
        <w:br/>
      </w:r>
      <w:r>
        <w:rPr>
          <w:rFonts w:ascii="Times New Roman"/>
          <w:b w:val="false"/>
          <w:i w:val="false"/>
          <w:color w:val="000000"/>
          <w:sz w:val="28"/>
        </w:rPr>
        <w:t>
      3) методист – специалист в области методики преподавания конкретного учебного предмета (дисциплины);</w:t>
      </w:r>
      <w:r>
        <w:br/>
      </w:r>
      <w:r>
        <w:rPr>
          <w:rFonts w:ascii="Times New Roman"/>
          <w:b w:val="false"/>
          <w:i w:val="false"/>
          <w:color w:val="000000"/>
          <w:sz w:val="28"/>
        </w:rPr>
        <w:t>
      4) разработчик – физическое или юридическое лицо, занимающееся проектированием, изложением и оформлением содержания учебной литературы;</w:t>
      </w:r>
      <w:r>
        <w:br/>
      </w:r>
      <w:r>
        <w:rPr>
          <w:rFonts w:ascii="Times New Roman"/>
          <w:b w:val="false"/>
          <w:i w:val="false"/>
          <w:color w:val="000000"/>
          <w:sz w:val="28"/>
        </w:rPr>
        <w:t>
      5) издательство – предприятие, осуществляющее подготовку и издание печатной продукции;</w:t>
      </w:r>
      <w:r>
        <w:br/>
      </w:r>
      <w:r>
        <w:rPr>
          <w:rFonts w:ascii="Times New Roman"/>
          <w:b w:val="false"/>
          <w:i w:val="false"/>
          <w:color w:val="000000"/>
          <w:sz w:val="28"/>
        </w:rPr>
        <w:t>
      6) работодатель – физическое или юридическое лицо, с которым работник состоит в трудовых отношениях;</w:t>
      </w:r>
      <w:r>
        <w:br/>
      </w:r>
      <w:r>
        <w:rPr>
          <w:rFonts w:ascii="Times New Roman"/>
          <w:b w:val="false"/>
          <w:i w:val="false"/>
          <w:color w:val="000000"/>
          <w:sz w:val="28"/>
        </w:rPr>
        <w:t>
      7) электронная версия печатного учебника – электронное издание, соответствующее по структуре, содержанию и художественному оформлению печатной форме учебника;</w:t>
      </w:r>
      <w:r>
        <w:br/>
      </w:r>
      <w:r>
        <w:rPr>
          <w:rFonts w:ascii="Times New Roman"/>
          <w:b w:val="false"/>
          <w:i w:val="false"/>
          <w:color w:val="000000"/>
          <w:sz w:val="28"/>
        </w:rPr>
        <w:t>
      8) дополнительная литература – издания, не входящие в комплект учебника и учебно-методического комплекса, способствующие реализации Государственного общеобязательного стандарта образования Республики Казахстан (далее – ГОСО РК), типовых учебных планов и типовых учебных программ;</w:t>
      </w:r>
      <w:r>
        <w:br/>
      </w:r>
      <w:r>
        <w:rPr>
          <w:rFonts w:ascii="Times New Roman"/>
          <w:b w:val="false"/>
          <w:i w:val="false"/>
          <w:color w:val="000000"/>
          <w:sz w:val="28"/>
        </w:rPr>
        <w:t>
      9) научная и педагогическая экспертиза учебников, учебно-методических комплексов и учебно-методических пособий – оценка соответствия содержания учебников, учебно-методических комплексов и учебно-методических пособий требованиям ГОСО РК, типовым учебным планам и типовым учебным программам, а методического аппарата – целям обучения, воспитания и развития обучающихся, современным научным представлениям и требованиям психолого-педагогической науки;</w:t>
      </w:r>
      <w:r>
        <w:br/>
      </w:r>
      <w:r>
        <w:rPr>
          <w:rFonts w:ascii="Times New Roman"/>
          <w:b w:val="false"/>
          <w:i w:val="false"/>
          <w:color w:val="000000"/>
          <w:sz w:val="28"/>
        </w:rPr>
        <w:t>
      10) учебник – вид учебного издания, содержащий систематизированное изложение учебной дисциплины (предмета), соответствующее ГОСО РК, типовому учебному плану, типовой учебной программе и официально утвержденное в качестве такого вида учебного издания;</w:t>
      </w:r>
      <w:r>
        <w:br/>
      </w:r>
      <w:r>
        <w:rPr>
          <w:rFonts w:ascii="Times New Roman"/>
          <w:b w:val="false"/>
          <w:i w:val="false"/>
          <w:color w:val="000000"/>
          <w:sz w:val="28"/>
        </w:rPr>
        <w:t>
      11) апробация учебников, учебно-методических комплексов и учебно-методических пособий – комплексное изучение практики использования учебников, учебно-методических комплексов и учебно-методических пособий в учебном процессе в организациях образования;</w:t>
      </w:r>
      <w:r>
        <w:br/>
      </w:r>
      <w:r>
        <w:rPr>
          <w:rFonts w:ascii="Times New Roman"/>
          <w:b w:val="false"/>
          <w:i w:val="false"/>
          <w:color w:val="000000"/>
          <w:sz w:val="28"/>
        </w:rPr>
        <w:t>
      12) мониторинг учебников, учебно-методических комплексов и учебно-методических пособий – сбор, хранение, обработка и распространение информации по результатам внедрения учебников, учебно-методических комплексов и учебно-методических пособий в образовательный процесс;</w:t>
      </w:r>
      <w:r>
        <w:br/>
      </w:r>
      <w:r>
        <w:rPr>
          <w:rFonts w:ascii="Times New Roman"/>
          <w:b w:val="false"/>
          <w:i w:val="false"/>
          <w:color w:val="000000"/>
          <w:sz w:val="28"/>
        </w:rPr>
        <w:t>
      13) учебная литература – печатные произведения различных отраслей знаний, направленные на достижение образовательных, а также духовно-нравственных и воспитательных целей, включающие все виды принятых учебных изданий по отдельности и (или) их совокупность;</w:t>
      </w:r>
      <w:r>
        <w:br/>
      </w:r>
      <w:r>
        <w:rPr>
          <w:rFonts w:ascii="Times New Roman"/>
          <w:b w:val="false"/>
          <w:i w:val="false"/>
          <w:color w:val="000000"/>
          <w:sz w:val="28"/>
        </w:rPr>
        <w:t>
      14) учебно-методический комплекс (УМК) – совокупность единичных учебных и методических изданий, сопровождающие учебник и направленные на обеспечение освоения обучающимися содержания учебных предметов (дисциплин);</w:t>
      </w:r>
      <w:r>
        <w:br/>
      </w:r>
      <w:r>
        <w:rPr>
          <w:rFonts w:ascii="Times New Roman"/>
          <w:b w:val="false"/>
          <w:i w:val="false"/>
          <w:color w:val="000000"/>
          <w:sz w:val="28"/>
        </w:rPr>
        <w:t>
      15) учебное издание – издание, предназначенное для использования в образовательном процессе по конкретной образовательной (учебной) программе;</w:t>
      </w:r>
      <w:r>
        <w:br/>
      </w:r>
      <w:r>
        <w:rPr>
          <w:rFonts w:ascii="Times New Roman"/>
          <w:b w:val="false"/>
          <w:i w:val="false"/>
          <w:color w:val="000000"/>
          <w:sz w:val="28"/>
        </w:rPr>
        <w:t>
      16) учебно-методическое пособие (далее – УМП) – вид учебного издания, содержащий систематизированное изложение части учебной предмета (дисциплины), дополняющий или частично замещающий учебник в целях изучения отдельных элементов учебного предмета и официально утвержденный в качестве данного вида учебного издания;</w:t>
      </w:r>
      <w:r>
        <w:br/>
      </w:r>
      <w:r>
        <w:rPr>
          <w:rFonts w:ascii="Times New Roman"/>
          <w:b w:val="false"/>
          <w:i w:val="false"/>
          <w:color w:val="000000"/>
          <w:sz w:val="28"/>
        </w:rPr>
        <w:t>
      17) электронное приложение к учебнику (далее – ЭП) – электронный интерактивный учебный материал, расширяющий и/или дополняющий содержание учебника с использованием мультимедийных элементов, практических и контрольных работ;</w:t>
      </w:r>
      <w:r>
        <w:br/>
      </w:r>
      <w:r>
        <w:rPr>
          <w:rFonts w:ascii="Times New Roman"/>
          <w:b w:val="false"/>
          <w:i w:val="false"/>
          <w:color w:val="000000"/>
          <w:sz w:val="28"/>
        </w:rPr>
        <w:t>
      18) педагог-практик – должностное лицо в организации образования, имеющее педагогическое образование, свободно владеющее технологией учебно-воспитательной деятельности, достигшее в течение ряда лет высших результатов в профессиональной деятельности;</w:t>
      </w:r>
      <w:r>
        <w:br/>
      </w:r>
      <w:r>
        <w:rPr>
          <w:rFonts w:ascii="Times New Roman"/>
          <w:b w:val="false"/>
          <w:i w:val="false"/>
          <w:color w:val="000000"/>
          <w:sz w:val="28"/>
        </w:rPr>
        <w:t>
      19) эксперт – физическое лицо, имеющее соответствующую квалификацию и опыт работы не менее пяти лет в сфере образования, науки, техники и других отраслей, привлекаемое для проведения экспертизы;</w:t>
      </w:r>
      <w:r>
        <w:br/>
      </w:r>
      <w:r>
        <w:rPr>
          <w:rFonts w:ascii="Times New Roman"/>
          <w:b w:val="false"/>
          <w:i w:val="false"/>
          <w:color w:val="000000"/>
          <w:sz w:val="28"/>
        </w:rPr>
        <w:t>
      20) оригинал-макет – завершенное по внешним элементам и конструкции оригинал книги, каждая страница которого полностью совпадает с соответствующей страницей будущего издания;</w:t>
      </w:r>
      <w:r>
        <w:br/>
      </w:r>
      <w:r>
        <w:rPr>
          <w:rFonts w:ascii="Times New Roman"/>
          <w:b w:val="false"/>
          <w:i w:val="false"/>
          <w:color w:val="000000"/>
          <w:sz w:val="28"/>
        </w:rPr>
        <w:t>
      21) уполномоченный орган – Комитет по контролю в сфере образования и науки Министерства образования и науки Республики Казахстан;</w:t>
      </w:r>
      <w:r>
        <w:br/>
      </w:r>
      <w:r>
        <w:rPr>
          <w:rFonts w:ascii="Times New Roman"/>
          <w:b w:val="false"/>
          <w:i w:val="false"/>
          <w:color w:val="000000"/>
          <w:sz w:val="28"/>
        </w:rPr>
        <w:t>
      22) учебное издание на электронных носителях – издание, представленное как совокупность цифровой, текстовой, графической, аудио, видео и другой информации, которое предназначено для автоматизации обучения, соответствует учебному курсу и обеспечивает различные виды учебных работ. Электронное издание может быть исполнено на электронном носителе, а также размещено на интернет-ресурсе. К электронным учебным изданиям относятся: электронный учебник, электронное учебное пособие, электронный учебно-методический комплекс, видео-, аудио- материалы, цифровые образовательные ресурсы, виртуальные лаборатории и другие.</w:t>
      </w:r>
    </w:p>
    <w:p>
      <w:pPr>
        <w:spacing w:after="0"/>
        <w:ind w:left="0"/>
        <w:jc w:val="left"/>
      </w:pPr>
      <w:r>
        <w:rPr>
          <w:rFonts w:ascii="Times New Roman"/>
          <w:b/>
          <w:i w:val="false"/>
          <w:color w:val="000000"/>
        </w:rPr>
        <w:t xml:space="preserve"> 2. Порядок подготовки учебников, учебно-методических</w:t>
      </w:r>
      <w:r>
        <w:br/>
      </w:r>
      <w:r>
        <w:rPr>
          <w:rFonts w:ascii="Times New Roman"/>
          <w:b/>
          <w:i w:val="false"/>
          <w:color w:val="000000"/>
        </w:rPr>
        <w:t>
комплексов и учебно-методических пособий</w:t>
      </w:r>
    </w:p>
    <w:p>
      <w:pPr>
        <w:spacing w:after="0"/>
        <w:ind w:left="0"/>
        <w:jc w:val="both"/>
      </w:pPr>
      <w:r>
        <w:rPr>
          <w:rFonts w:ascii="Times New Roman"/>
          <w:b w:val="false"/>
          <w:i w:val="false"/>
          <w:color w:val="000000"/>
          <w:sz w:val="28"/>
        </w:rPr>
        <w:t>      3. Подготовка учебников, учебно-методических комплексов и учебно-методических пособий организуется автором, авторским коллективом самостоятельно или издательством.</w:t>
      </w:r>
      <w:r>
        <w:br/>
      </w:r>
      <w:r>
        <w:rPr>
          <w:rFonts w:ascii="Times New Roman"/>
          <w:b w:val="false"/>
          <w:i w:val="false"/>
          <w:color w:val="000000"/>
          <w:sz w:val="28"/>
        </w:rPr>
        <w:t>
      Учебники, учебно-методические комплексы и учебно-методические пособия для специального образования разрабатываются и издаются по государственному заказу или за счет средств разработчика.</w:t>
      </w:r>
      <w:r>
        <w:br/>
      </w:r>
      <w:r>
        <w:rPr>
          <w:rFonts w:ascii="Times New Roman"/>
          <w:b w:val="false"/>
          <w:i w:val="false"/>
          <w:color w:val="000000"/>
          <w:sz w:val="28"/>
        </w:rPr>
        <w:t>
      4. Подготовка учебников, учебно-методических комплексов и учебно-методических пособий осуществляется в соответствии с ГОСО РК, типовыми учебными планами, типовыми учебными программами по учебному предмету (дисциплине), психолого-педагогическим и дидактическим требованиям.</w:t>
      </w:r>
      <w:r>
        <w:br/>
      </w:r>
      <w:r>
        <w:rPr>
          <w:rFonts w:ascii="Times New Roman"/>
          <w:b w:val="false"/>
          <w:i w:val="false"/>
          <w:color w:val="000000"/>
          <w:sz w:val="28"/>
        </w:rPr>
        <w:t>
      5. Автор, авторский коллектив осуществляет свою деятельность по подготовке учебников, учебно-методических комплексов и учебно-методических пособий с учетом следующих требований:</w:t>
      </w:r>
      <w:r>
        <w:br/>
      </w:r>
      <w:r>
        <w:rPr>
          <w:rFonts w:ascii="Times New Roman"/>
          <w:b w:val="false"/>
          <w:i w:val="false"/>
          <w:color w:val="000000"/>
          <w:sz w:val="28"/>
        </w:rPr>
        <w:t>
      1) включение наиболее актуальных знаний по учебному предмету (дисциплине);</w:t>
      </w:r>
      <w:r>
        <w:br/>
      </w:r>
      <w:r>
        <w:rPr>
          <w:rFonts w:ascii="Times New Roman"/>
          <w:b w:val="false"/>
          <w:i w:val="false"/>
          <w:color w:val="000000"/>
          <w:sz w:val="28"/>
        </w:rPr>
        <w:t>
      2) достоверность представленного учебного и методического материала;</w:t>
      </w:r>
      <w:r>
        <w:br/>
      </w:r>
      <w:r>
        <w:rPr>
          <w:rFonts w:ascii="Times New Roman"/>
          <w:b w:val="false"/>
          <w:i w:val="false"/>
          <w:color w:val="000000"/>
          <w:sz w:val="28"/>
        </w:rPr>
        <w:t>
      3) учет возрастных, психологических и физиологических особенностей и возможностей обучающихся;</w:t>
      </w:r>
      <w:r>
        <w:br/>
      </w:r>
      <w:r>
        <w:rPr>
          <w:rFonts w:ascii="Times New Roman"/>
          <w:b w:val="false"/>
          <w:i w:val="false"/>
          <w:color w:val="000000"/>
          <w:sz w:val="28"/>
        </w:rPr>
        <w:t>
      4) профессиональная направленность содержания учебного материала.</w:t>
      </w:r>
      <w:r>
        <w:br/>
      </w:r>
      <w:r>
        <w:rPr>
          <w:rFonts w:ascii="Times New Roman"/>
          <w:b w:val="false"/>
          <w:i w:val="false"/>
          <w:color w:val="000000"/>
          <w:sz w:val="28"/>
        </w:rPr>
        <w:t>
      6. Автор, авторский коллектив через каждые четыре года дорабатывает содержание учебников, учебно-методических комплексов и учебно-методических пособий для уровней начального, основного среднего и общего среднего образования, разрешенного уполномоченным органом к использованию в организациях образования, в соответствии с ГОСО РК, для специального образования через каждые шесть лет.</w:t>
      </w:r>
    </w:p>
    <w:p>
      <w:pPr>
        <w:spacing w:after="0"/>
        <w:ind w:left="0"/>
        <w:jc w:val="left"/>
      </w:pPr>
      <w:r>
        <w:rPr>
          <w:rFonts w:ascii="Times New Roman"/>
          <w:b/>
          <w:i w:val="false"/>
          <w:color w:val="000000"/>
        </w:rPr>
        <w:t xml:space="preserve"> 3. Порядок экспертизы учебников, учебно-методических</w:t>
      </w:r>
      <w:r>
        <w:br/>
      </w:r>
      <w:r>
        <w:rPr>
          <w:rFonts w:ascii="Times New Roman"/>
          <w:b/>
          <w:i w:val="false"/>
          <w:color w:val="000000"/>
        </w:rPr>
        <w:t>
комплексов и учебно-методических пособий</w:t>
      </w:r>
    </w:p>
    <w:p>
      <w:pPr>
        <w:spacing w:after="0"/>
        <w:ind w:left="0"/>
        <w:jc w:val="both"/>
      </w:pPr>
      <w:r>
        <w:rPr>
          <w:rFonts w:ascii="Times New Roman"/>
          <w:b w:val="false"/>
          <w:i w:val="false"/>
          <w:color w:val="000000"/>
          <w:sz w:val="28"/>
        </w:rPr>
        <w:t>      7. Уполномоченный орган утверждает тематический план по научной и педагогической экспертизе учебников, учебно-методических комплексов и учебно-методических пособий для всех уровней образования (далее – тематический план) на следующий год в срок до ноября текущего года.</w:t>
      </w:r>
      <w:r>
        <w:br/>
      </w:r>
      <w:r>
        <w:rPr>
          <w:rFonts w:ascii="Times New Roman"/>
          <w:b w:val="false"/>
          <w:i w:val="false"/>
          <w:color w:val="000000"/>
          <w:sz w:val="28"/>
        </w:rPr>
        <w:t>
      8. Научная и педагогическая экспертиза учебников, учебно-методических комплексов и учебно-методических пособий проводится Центром «Учебник» в соответствии с тематическим планом.</w:t>
      </w:r>
      <w:r>
        <w:br/>
      </w:r>
      <w:r>
        <w:rPr>
          <w:rFonts w:ascii="Times New Roman"/>
          <w:b w:val="false"/>
          <w:i w:val="false"/>
          <w:color w:val="000000"/>
          <w:sz w:val="28"/>
        </w:rPr>
        <w:t>
      9. Научная и педагогическая экспертиза учебников, учебно-методических комплексов и учебно-методических пособий, в том числе на электронных носителях, включенных в тематический план, проводится за счет средств республиканского бюджета.</w:t>
      </w:r>
      <w:r>
        <w:br/>
      </w:r>
      <w:r>
        <w:rPr>
          <w:rFonts w:ascii="Times New Roman"/>
          <w:b w:val="false"/>
          <w:i w:val="false"/>
          <w:color w:val="000000"/>
          <w:sz w:val="28"/>
        </w:rPr>
        <w:t>
      Научно-педагогическая экспертиза учебников, учебно-методических комплексов и учебно-методических пособий, в том числе на электронных носителях, не включенных в тематический план, проводится за счет средств разработчика.</w:t>
      </w:r>
      <w:r>
        <w:br/>
      </w:r>
      <w:r>
        <w:rPr>
          <w:rFonts w:ascii="Times New Roman"/>
          <w:b w:val="false"/>
          <w:i w:val="false"/>
          <w:color w:val="000000"/>
          <w:sz w:val="28"/>
        </w:rPr>
        <w:t>
      10. Научная и педагогическая экспертиза учебников, учебно-методических комплексов и учебно-методических пособий, в том числе на электронных носителях, проводится для уровней дошкольного воспитания и обучения, начального, основного среднего, общего среднего образования с привлечением ученых, учителей высшей и первой категорий, воспитателей дошкольных учреждений высшей и первой категорий, по специальностям технического и профессионального образования – с привлечением ученых и преподавателей организаций образования технического и профессионального, представителей производства, предприятий и иных организаций.</w:t>
      </w:r>
      <w:r>
        <w:br/>
      </w:r>
      <w:r>
        <w:rPr>
          <w:rFonts w:ascii="Times New Roman"/>
          <w:b w:val="false"/>
          <w:i w:val="false"/>
          <w:color w:val="000000"/>
          <w:sz w:val="28"/>
        </w:rPr>
        <w:t>
      Экспертиза учебников, учебно-методических комплексов и учебно-методических пособий для специальностей высшего образования проводится с привлечением ученых, преподавателей вузов, представителей производства, предприятий и научных организаций.</w:t>
      </w:r>
      <w:r>
        <w:br/>
      </w:r>
      <w:r>
        <w:rPr>
          <w:rFonts w:ascii="Times New Roman"/>
          <w:b w:val="false"/>
          <w:i w:val="false"/>
          <w:color w:val="000000"/>
          <w:sz w:val="28"/>
        </w:rPr>
        <w:t>
      11. Прием учебников, учебно-методических комплексов и учебно-методических пособий на экспертизу организуется уполномоченным органом в период с января по май текущего года для уровней дошкольного воспитания и обучения, начального, основного среднего, общего среднего образования, с января по октябрь текущего года – для уровней технического и профессионального, высшего и послевузовского образования.</w:t>
      </w:r>
      <w:r>
        <w:br/>
      </w:r>
      <w:r>
        <w:rPr>
          <w:rFonts w:ascii="Times New Roman"/>
          <w:b w:val="false"/>
          <w:i w:val="false"/>
          <w:color w:val="000000"/>
          <w:sz w:val="28"/>
        </w:rPr>
        <w:t>
      12. Автор, авторский коллектив, издательство и разработчики учебной литературы направляют в уполномоченный орган следующие материалы:</w:t>
      </w:r>
      <w:r>
        <w:br/>
      </w:r>
      <w:r>
        <w:rPr>
          <w:rFonts w:ascii="Times New Roman"/>
          <w:b w:val="false"/>
          <w:i w:val="false"/>
          <w:color w:val="000000"/>
          <w:sz w:val="28"/>
        </w:rPr>
        <w:t>
      1) заявление на проведение экспертизы учебников, учебно-методических комплексов и учебно-методических пособий.</w:t>
      </w:r>
      <w:r>
        <w:br/>
      </w:r>
      <w:r>
        <w:rPr>
          <w:rFonts w:ascii="Times New Roman"/>
          <w:b w:val="false"/>
          <w:i w:val="false"/>
          <w:color w:val="000000"/>
          <w:sz w:val="28"/>
        </w:rPr>
        <w:t>
      В заявлении указываются инициалы и фамилия (-ии) автора (-ов) в соответствии с титульным листом учебной литературы, название в соответствии с названием учебного предмета (дисциплины) в ГОСО РК (типовых учебных планах технического и профессионального, послесреднего образования), класс (курс), язык, год и место издания. В заявлении также указывается просьба разместить на интернет-ресурсе Центра «Учебник» электронную версию печатного учебника (в формате PDF с пометкой «Проект») для обеспечения доступа к ним широкого круга общественности.</w:t>
      </w:r>
      <w:r>
        <w:br/>
      </w:r>
      <w:r>
        <w:rPr>
          <w:rFonts w:ascii="Times New Roman"/>
          <w:b w:val="false"/>
          <w:i w:val="false"/>
          <w:color w:val="000000"/>
          <w:sz w:val="28"/>
        </w:rPr>
        <w:t>
      К заявлению для вновь разработанного учебника, учебно-методического комплекса и учебно-методического пособия прилагаются сведения о разработчике (авторе, авторском коллективе), контактные данные;</w:t>
      </w:r>
      <w:r>
        <w:br/>
      </w:r>
      <w:r>
        <w:rPr>
          <w:rFonts w:ascii="Times New Roman"/>
          <w:b w:val="false"/>
          <w:i w:val="false"/>
          <w:color w:val="000000"/>
          <w:sz w:val="28"/>
        </w:rPr>
        <w:t>
      2) копию договора о предоставлении авторских прав на издание и/или переиздание учебников, учебно-методических комплексов и учебно-методических пособий, заключенный с автором (авторами) или организацией, управляющей имущественными правами авторов на коллективной основе, с указанием срока и территории действия договора, тиража издания и другие;</w:t>
      </w:r>
      <w:r>
        <w:br/>
      </w:r>
      <w:r>
        <w:rPr>
          <w:rFonts w:ascii="Times New Roman"/>
          <w:b w:val="false"/>
          <w:i w:val="false"/>
          <w:color w:val="000000"/>
          <w:sz w:val="28"/>
        </w:rPr>
        <w:t>
      3) три экземпляра оригинала-макета учебника (в том числе его электронная версия в формате PDF), УМК, УМП, ЭП, а также CD/DVD-диск для учебников, учебно-методических комплексов и учебно-методических пособий на электронных носителях в упаковке для конечного потребителя;</w:t>
      </w:r>
      <w:r>
        <w:br/>
      </w:r>
      <w:r>
        <w:rPr>
          <w:rFonts w:ascii="Times New Roman"/>
          <w:b w:val="false"/>
          <w:i w:val="false"/>
          <w:color w:val="000000"/>
          <w:sz w:val="28"/>
        </w:rPr>
        <w:t>
      4) учебную программу по дисциплине для учебников, учебно-методических комплексов и учебно-методических пособий технического и профессионального, высшего и послевузовского образования;</w:t>
      </w:r>
      <w:r>
        <w:br/>
      </w:r>
      <w:r>
        <w:rPr>
          <w:rFonts w:ascii="Times New Roman"/>
          <w:b w:val="false"/>
          <w:i w:val="false"/>
          <w:color w:val="000000"/>
          <w:sz w:val="28"/>
        </w:rPr>
        <w:t>
      5) пояснительную записку к учебнику, учебно-методическому комплексу и учебно-методическому пособию.</w:t>
      </w:r>
      <w:r>
        <w:br/>
      </w:r>
      <w:r>
        <w:rPr>
          <w:rFonts w:ascii="Times New Roman"/>
          <w:b w:val="false"/>
          <w:i w:val="false"/>
          <w:color w:val="000000"/>
          <w:sz w:val="28"/>
        </w:rPr>
        <w:t>
      Пояснительная записка должна содержать для вновь подготовленных изданий основные концептуальные идеи издания, результаты внутренней экспертизы методических советов издательств, отражающие оценку уровня актуальности, новизны разработки, реализации требований ГОСО РК, типовой учебной программы, для переиздаваемой учебной литературы – внесенные автором (авторским коллективом) дополнения и изменения;</w:t>
      </w:r>
      <w:r>
        <w:br/>
      </w:r>
      <w:r>
        <w:rPr>
          <w:rFonts w:ascii="Times New Roman"/>
          <w:b w:val="false"/>
          <w:i w:val="false"/>
          <w:color w:val="000000"/>
          <w:sz w:val="28"/>
        </w:rPr>
        <w:t>
      6) три рецензии: педагога-практика, методиста по предмету, ученого.</w:t>
      </w:r>
      <w:r>
        <w:br/>
      </w:r>
      <w:r>
        <w:rPr>
          <w:rFonts w:ascii="Times New Roman"/>
          <w:b w:val="false"/>
          <w:i w:val="false"/>
          <w:color w:val="000000"/>
          <w:sz w:val="28"/>
        </w:rPr>
        <w:t>
      В рецензиях отражаются целевое назначение издания, результаты апробации автором отдельных разделов учебного издания в организациях образования;</w:t>
      </w:r>
      <w:r>
        <w:br/>
      </w:r>
      <w:r>
        <w:rPr>
          <w:rFonts w:ascii="Times New Roman"/>
          <w:b w:val="false"/>
          <w:i w:val="false"/>
          <w:color w:val="000000"/>
          <w:sz w:val="28"/>
        </w:rPr>
        <w:t>
      7) выписку из решения республиканского учебно-методического объединения организаций технического и профессионального образования – для учебных изданий технического и профессионального образования; выписку из решения учебно-методического объединения по группам специальностей – для учебников, учебно-методических комплексов и учебно-методических пособий высшего и послевузовского образования;</w:t>
      </w:r>
      <w:r>
        <w:br/>
      </w:r>
      <w:r>
        <w:rPr>
          <w:rFonts w:ascii="Times New Roman"/>
          <w:b w:val="false"/>
          <w:i w:val="false"/>
          <w:color w:val="000000"/>
          <w:sz w:val="28"/>
        </w:rPr>
        <w:t>
      8) руководство по установке и руководство для пользователя в свободной форме – для учебников, учебно-методических комплексов и учебно-методических пособий на электронных носителях.</w:t>
      </w:r>
      <w:r>
        <w:br/>
      </w:r>
      <w:r>
        <w:rPr>
          <w:rFonts w:ascii="Times New Roman"/>
          <w:b w:val="false"/>
          <w:i w:val="false"/>
          <w:color w:val="000000"/>
          <w:sz w:val="28"/>
        </w:rPr>
        <w:t>
      13. Уполномоченный орган определяет комплектность представленных материалов согласно пункта 12 настоящих Правил.</w:t>
      </w:r>
      <w:r>
        <w:br/>
      </w:r>
      <w:r>
        <w:rPr>
          <w:rFonts w:ascii="Times New Roman"/>
          <w:b w:val="false"/>
          <w:i w:val="false"/>
          <w:color w:val="000000"/>
          <w:sz w:val="28"/>
        </w:rPr>
        <w:t>
      Уполномоченный орган в течении пяти календарных дней направляет поступившие материалы в Центр «Учебник» для проведения экспертизы.</w:t>
      </w:r>
      <w:r>
        <w:br/>
      </w:r>
      <w:r>
        <w:rPr>
          <w:rFonts w:ascii="Times New Roman"/>
          <w:b w:val="false"/>
          <w:i w:val="false"/>
          <w:color w:val="000000"/>
          <w:sz w:val="28"/>
        </w:rPr>
        <w:t>
      14. Научная и педагогическая экспертиза организуется и проводится в течение шестидесяти календарных дней со дня получения материалов Центром «Учебник» от уполномоченного органа.</w:t>
      </w:r>
      <w:r>
        <w:br/>
      </w:r>
      <w:r>
        <w:rPr>
          <w:rFonts w:ascii="Times New Roman"/>
          <w:b w:val="false"/>
          <w:i w:val="false"/>
          <w:color w:val="000000"/>
          <w:sz w:val="28"/>
        </w:rPr>
        <w:t>
      15. Научная и педагогическая экспертиза учебников, учебно-методических комплексов и учебно-методических пособий проводится с целью оценки соответствия содержания учебного издания ГОСО РК, типовым учебным планам и типовым учебным программам, научного и методического аппарата – целям обучения, воспитания и развития обучающихся, современным научным представлениям и требованиям психолого-педагогической науки.</w:t>
      </w:r>
      <w:r>
        <w:br/>
      </w:r>
      <w:r>
        <w:rPr>
          <w:rFonts w:ascii="Times New Roman"/>
          <w:b w:val="false"/>
          <w:i w:val="false"/>
          <w:color w:val="000000"/>
          <w:sz w:val="28"/>
        </w:rPr>
        <w:t>
      Научная и педагогическая экспертиза учебников, учебно-методических комплексов и учебно-методических пособий, в том числе на электронных носителях, проводится с целью оценки соответствия требованиям ГОСО РК, типовым учебным планам и типовым учебным программам, соответствия требованиям, предъявляемым к методическому и научному аппарату УМК.</w:t>
      </w:r>
      <w:r>
        <w:br/>
      </w:r>
      <w:r>
        <w:rPr>
          <w:rFonts w:ascii="Times New Roman"/>
          <w:b w:val="false"/>
          <w:i w:val="false"/>
          <w:color w:val="000000"/>
          <w:sz w:val="28"/>
        </w:rPr>
        <w:t>
      В целях обеспечения полноты научной и педагогической экспертизы учебников, учебно-методических комплексов и учебно-методических пособий издательство представляет в уполномоченный орган также в электронной форме. На время проведения экспертизы электронные версии печатных учебников, учебно-методических комплексов и учебно-методических пособий размещаются на интернет-ресурсе Центра «Учебник» для обеспечения доступа к ним широкого круга общественности и представления замечаний и предложений.</w:t>
      </w:r>
      <w:r>
        <w:br/>
      </w:r>
      <w:r>
        <w:rPr>
          <w:rFonts w:ascii="Times New Roman"/>
          <w:b w:val="false"/>
          <w:i w:val="false"/>
          <w:color w:val="000000"/>
          <w:sz w:val="28"/>
        </w:rPr>
        <w:t>
      По результатам экспертизы выносится экспертное решение.</w:t>
      </w:r>
      <w:r>
        <w:br/>
      </w:r>
      <w:r>
        <w:rPr>
          <w:rFonts w:ascii="Times New Roman"/>
          <w:b w:val="false"/>
          <w:i w:val="false"/>
          <w:color w:val="000000"/>
          <w:sz w:val="28"/>
        </w:rPr>
        <w:t>
      16. На основе экспертного решения Центр «Учебник» готовит экспертное заключение.</w:t>
      </w:r>
      <w:r>
        <w:br/>
      </w:r>
      <w:r>
        <w:rPr>
          <w:rFonts w:ascii="Times New Roman"/>
          <w:b w:val="false"/>
          <w:i w:val="false"/>
          <w:color w:val="000000"/>
          <w:sz w:val="28"/>
        </w:rPr>
        <w:t>
      Экспертное заключение по результатам экспертизы должно содержать один из следующих выводов:</w:t>
      </w:r>
      <w:r>
        <w:br/>
      </w:r>
      <w:r>
        <w:rPr>
          <w:rFonts w:ascii="Times New Roman"/>
          <w:b w:val="false"/>
          <w:i w:val="false"/>
          <w:color w:val="000000"/>
          <w:sz w:val="28"/>
        </w:rPr>
        <w:t>
      1) для учебников, учебно-методических комплексов и учебно-методических пособий, в том числе на электронных носителях, для уровня начального, основного среднего и общего среднего образования:</w:t>
      </w:r>
      <w:r>
        <w:br/>
      </w:r>
      <w:r>
        <w:rPr>
          <w:rFonts w:ascii="Times New Roman"/>
          <w:b w:val="false"/>
          <w:i w:val="false"/>
          <w:color w:val="000000"/>
          <w:sz w:val="28"/>
        </w:rPr>
        <w:t>
      в случае положительного экспертного решения – «рекомендуется к использованию в организациях образования», для вновь разработанной учебного издания – «рекомендуется к апробации в организациях образования»;</w:t>
      </w:r>
      <w:r>
        <w:br/>
      </w:r>
      <w:r>
        <w:rPr>
          <w:rFonts w:ascii="Times New Roman"/>
          <w:b w:val="false"/>
          <w:i w:val="false"/>
          <w:color w:val="000000"/>
          <w:sz w:val="28"/>
        </w:rPr>
        <w:t>
      в случае наличия в экспертном решении замечаний, требующих устранения – «Требует доработки», в том числе для вновь разработанного учебного издания;</w:t>
      </w:r>
      <w:r>
        <w:br/>
      </w:r>
      <w:r>
        <w:rPr>
          <w:rFonts w:ascii="Times New Roman"/>
          <w:b w:val="false"/>
          <w:i w:val="false"/>
          <w:color w:val="000000"/>
          <w:sz w:val="28"/>
        </w:rPr>
        <w:t>
      в случае отрицательного экспертного решения – «не рекомендуется к использованию в организациях образования», для вновь разработанного учебного издания – «не рекомендуется к апробации в организациях образования»;</w:t>
      </w:r>
      <w:r>
        <w:br/>
      </w:r>
      <w:r>
        <w:rPr>
          <w:rFonts w:ascii="Times New Roman"/>
          <w:b w:val="false"/>
          <w:i w:val="false"/>
          <w:color w:val="000000"/>
          <w:sz w:val="28"/>
        </w:rPr>
        <w:t>
      2) для учебников, учебно-методических комплексов и учебно-методических пособий, в том числе на электронных носителях, уровней дошкольного воспитания и обучения, технического и профессионального, послесреднего, высшего и послевузовского образования – «рекомендуется к использованию в организациях образования»;</w:t>
      </w:r>
      <w:r>
        <w:br/>
      </w:r>
      <w:r>
        <w:rPr>
          <w:rFonts w:ascii="Times New Roman"/>
          <w:b w:val="false"/>
          <w:i w:val="false"/>
          <w:color w:val="000000"/>
          <w:sz w:val="28"/>
        </w:rPr>
        <w:t>
      в случае наличия в экспертном решении замечаний, требующих устранения – «Требует доработки»;</w:t>
      </w:r>
      <w:r>
        <w:br/>
      </w:r>
      <w:r>
        <w:rPr>
          <w:rFonts w:ascii="Times New Roman"/>
          <w:b w:val="false"/>
          <w:i w:val="false"/>
          <w:color w:val="000000"/>
          <w:sz w:val="28"/>
        </w:rPr>
        <w:t>
      в случае отрицательного экспертного решения – «не рекомендуется к использованию в организациях образования».</w:t>
      </w:r>
      <w:r>
        <w:br/>
      </w:r>
      <w:r>
        <w:rPr>
          <w:rFonts w:ascii="Times New Roman"/>
          <w:b w:val="false"/>
          <w:i w:val="false"/>
          <w:color w:val="000000"/>
          <w:sz w:val="28"/>
        </w:rPr>
        <w:t>
      17. Уполномоченный орган извещает автора (авторский коллектив) или издательство о результатах экспертизы.</w:t>
      </w:r>
      <w:r>
        <w:br/>
      </w:r>
      <w:r>
        <w:rPr>
          <w:rFonts w:ascii="Times New Roman"/>
          <w:b w:val="false"/>
          <w:i w:val="false"/>
          <w:color w:val="000000"/>
          <w:sz w:val="28"/>
        </w:rPr>
        <w:t>
      18. Учебники, учебно-методические комплексы и учебно-методические пособия, требующие доработки в соответствии с замечаниями экспертного заключения Центра «Учебник», представляются автором (авторским коллективом) или издательством в уполномоченный орган к повторной экспертизе после доработки в течение тридцати календарных дней со дня получения от уполномоченного органа экспертного заключения. Все расходы, связанные с повторной экспертизой учебников, учебно-методических комплексов и учебно-методических пособий (кроме государственного заказа), несет автор, авторский коллектив или издательство.</w:t>
      </w:r>
      <w:r>
        <w:br/>
      </w:r>
      <w:r>
        <w:rPr>
          <w:rFonts w:ascii="Times New Roman"/>
          <w:b w:val="false"/>
          <w:i w:val="false"/>
          <w:color w:val="000000"/>
          <w:sz w:val="28"/>
        </w:rPr>
        <w:t>
      Повторно отклоненное или не рекомендованное к использованию в организациях образования учебное издание не принимается на экспертизу в течение текущего календарного года.</w:t>
      </w:r>
      <w:r>
        <w:br/>
      </w:r>
      <w:r>
        <w:rPr>
          <w:rFonts w:ascii="Times New Roman"/>
          <w:b w:val="false"/>
          <w:i w:val="false"/>
          <w:color w:val="000000"/>
          <w:sz w:val="28"/>
        </w:rPr>
        <w:t>
      19. Представленное на экспертизу учебное издание разработчику не возвращается.</w:t>
      </w:r>
    </w:p>
    <w:p>
      <w:pPr>
        <w:spacing w:after="0"/>
        <w:ind w:left="0"/>
        <w:jc w:val="left"/>
      </w:pPr>
      <w:r>
        <w:rPr>
          <w:rFonts w:ascii="Times New Roman"/>
          <w:b/>
          <w:i w:val="false"/>
          <w:color w:val="000000"/>
        </w:rPr>
        <w:t xml:space="preserve"> 4. Порядок апробации и проведения мониторинга учебников,</w:t>
      </w:r>
      <w:r>
        <w:br/>
      </w:r>
      <w:r>
        <w:rPr>
          <w:rFonts w:ascii="Times New Roman"/>
          <w:b/>
          <w:i w:val="false"/>
          <w:color w:val="000000"/>
        </w:rPr>
        <w:t>
учебно-методических комплексов и учебно-методических пособий</w:t>
      </w:r>
    </w:p>
    <w:p>
      <w:pPr>
        <w:spacing w:after="0"/>
        <w:ind w:left="0"/>
        <w:jc w:val="both"/>
      </w:pPr>
      <w:r>
        <w:rPr>
          <w:rFonts w:ascii="Times New Roman"/>
          <w:b w:val="false"/>
          <w:i w:val="false"/>
          <w:color w:val="000000"/>
          <w:sz w:val="28"/>
        </w:rPr>
        <w:t>      20. Список организации образования, апробирующих учебников, учебно-методических комплексов и учебно-методических пособий, формируются Министерством образования и науки Республики Казахстан с учетом языка разработки учебников, учебно-методических комплексов и учебно-методических пособий.</w:t>
      </w:r>
      <w:r>
        <w:br/>
      </w:r>
      <w:r>
        <w:rPr>
          <w:rFonts w:ascii="Times New Roman"/>
          <w:b w:val="false"/>
          <w:i w:val="false"/>
          <w:color w:val="000000"/>
          <w:sz w:val="28"/>
        </w:rPr>
        <w:t>
      21. Результаты апробации учебников, учебно-методических комплексов и учебно-методических пособий представляются областными, городов Астана и Алматы управлениями образования в Центр «Учебник».</w:t>
      </w:r>
      <w:r>
        <w:br/>
      </w:r>
      <w:r>
        <w:rPr>
          <w:rFonts w:ascii="Times New Roman"/>
          <w:b w:val="false"/>
          <w:i w:val="false"/>
          <w:color w:val="000000"/>
          <w:sz w:val="28"/>
        </w:rPr>
        <w:t>
      22. Центр «Учебник» анализирует поступившие результаты апробации учебников, учебно-методических комплексов и учебно-методических пособий, готовит аналитическую справку для рассмотрения Республиканской комиссией.</w:t>
      </w:r>
      <w:r>
        <w:br/>
      </w:r>
      <w:r>
        <w:rPr>
          <w:rFonts w:ascii="Times New Roman"/>
          <w:b w:val="false"/>
          <w:i w:val="false"/>
          <w:color w:val="000000"/>
          <w:sz w:val="28"/>
        </w:rPr>
        <w:t>
      23. Мониторинг учебников, учебно-методических комплексов и учебно-методических пособий уровней начального, основного среднего, общего среднего образования проводится уполномоченным органом с целью оценки качества учебников, учебно-методических комплексов и учебно-методических пособий и анализа обеспеченности учебной литературой организаций образования.</w:t>
      </w:r>
      <w:r>
        <w:br/>
      </w:r>
      <w:r>
        <w:rPr>
          <w:rFonts w:ascii="Times New Roman"/>
          <w:b w:val="false"/>
          <w:i w:val="false"/>
          <w:color w:val="000000"/>
          <w:sz w:val="28"/>
        </w:rPr>
        <w:t>
      24. Областные, городов Астана и Алматы управления образования до двадцать пятого мая текущего года представляют в уполномоченный орган информацию о государственном закупе на доставку учебников, учебно-методических комплексов и учебно-методических пособий по результатам тендера, а не позднее пятнадцатого августа – об обеспеченности учебников, учебно-методических комплексов и учебно-методических пособий уровней начального, основного среднего и общего среднего образования на предстоящий учебный год в соответствии с Перечнем.</w:t>
      </w:r>
      <w:r>
        <w:br/>
      </w:r>
      <w:r>
        <w:rPr>
          <w:rFonts w:ascii="Times New Roman"/>
          <w:b w:val="false"/>
          <w:i w:val="false"/>
          <w:color w:val="000000"/>
          <w:sz w:val="28"/>
        </w:rPr>
        <w:t>
      25. По итогам мониторинга учебников уполномоченный орган принимает решение об исключении учебников, учебно-методических комплексов и учебно-методических пособий из Перечня невостребованных организациями образования.</w:t>
      </w:r>
      <w:r>
        <w:br/>
      </w:r>
      <w:r>
        <w:rPr>
          <w:rFonts w:ascii="Times New Roman"/>
          <w:b w:val="false"/>
          <w:i w:val="false"/>
          <w:color w:val="000000"/>
          <w:sz w:val="28"/>
        </w:rPr>
        <w:t>
      Информация об исключенных учебников, учебно-методических комплексов и учебно-методических пособий размещается на сайте уполномоченного органа: www.edu.gov.kz.</w:t>
      </w:r>
      <w:r>
        <w:br/>
      </w:r>
      <w:r>
        <w:rPr>
          <w:rFonts w:ascii="Times New Roman"/>
          <w:b w:val="false"/>
          <w:i w:val="false"/>
          <w:color w:val="000000"/>
          <w:sz w:val="28"/>
        </w:rPr>
        <w:t>
      26. Министерство образования и науки Республики Казахстан создает Республиканскую комиссию по рассмотрению результатов экспертизы и апробации учебников, учебно-методических комплексов и учебно-методических пособий (далее – Республиканская комиссия).</w:t>
      </w:r>
      <w:r>
        <w:br/>
      </w:r>
      <w:r>
        <w:rPr>
          <w:rFonts w:ascii="Times New Roman"/>
          <w:b w:val="false"/>
          <w:i w:val="false"/>
          <w:color w:val="000000"/>
          <w:sz w:val="28"/>
        </w:rPr>
        <w:t xml:space="preserve">
      Состав Республиканской комиссии утверждается приказом Министерства образования и науки Республики Казахстан сроком на четыре года. </w:t>
      </w:r>
      <w:r>
        <w:br/>
      </w:r>
      <w:r>
        <w:rPr>
          <w:rFonts w:ascii="Times New Roman"/>
          <w:b w:val="false"/>
          <w:i w:val="false"/>
          <w:color w:val="000000"/>
          <w:sz w:val="28"/>
        </w:rPr>
        <w:t>
      В состав Республиканской комиссии входят представители государственных, общественных и неправительственных организаций, педагогической и научной общественности, имеющие опыт работы по развитию отечественного образования.</w:t>
      </w:r>
      <w:r>
        <w:br/>
      </w:r>
      <w:r>
        <w:rPr>
          <w:rFonts w:ascii="Times New Roman"/>
          <w:b w:val="false"/>
          <w:i w:val="false"/>
          <w:color w:val="000000"/>
          <w:sz w:val="28"/>
        </w:rPr>
        <w:t>
      К рассмотрению Республиканской комиссии представляются учебники, учебно-методические комплексы и учебно-методические пособия, получившие экспертные заключения «рекомендуется к использованию в организациях образования».</w:t>
      </w:r>
      <w:r>
        <w:br/>
      </w:r>
      <w:r>
        <w:rPr>
          <w:rFonts w:ascii="Times New Roman"/>
          <w:b w:val="false"/>
          <w:i w:val="false"/>
          <w:color w:val="000000"/>
          <w:sz w:val="28"/>
        </w:rPr>
        <w:t>
      При Республиканской комиссии уполномоченным органом создаются предметные комиссии.</w:t>
      </w:r>
      <w:r>
        <w:br/>
      </w:r>
      <w:r>
        <w:rPr>
          <w:rFonts w:ascii="Times New Roman"/>
          <w:b w:val="false"/>
          <w:i w:val="false"/>
          <w:color w:val="000000"/>
          <w:sz w:val="28"/>
        </w:rPr>
        <w:t>
      Состав предметных комиссий утверждается сроком на один год. В состав каждой предметной комиссии входит руководитель и четыре члена комиссии из числа ученых и педагогов-практиков. Руководитель входит в состав Республиканской комиссии.</w:t>
      </w:r>
      <w:r>
        <w:br/>
      </w:r>
      <w:r>
        <w:rPr>
          <w:rFonts w:ascii="Times New Roman"/>
          <w:b w:val="false"/>
          <w:i w:val="false"/>
          <w:color w:val="000000"/>
          <w:sz w:val="28"/>
        </w:rPr>
        <w:t>
      Предметные комиссии рассматривают результаты научной и педагогической экспертизы учебников, учебно-методических комплексов и учебно-методических пособий.</w:t>
      </w:r>
      <w:r>
        <w:br/>
      </w:r>
      <w:r>
        <w:rPr>
          <w:rFonts w:ascii="Times New Roman"/>
          <w:b w:val="false"/>
          <w:i w:val="false"/>
          <w:color w:val="000000"/>
          <w:sz w:val="28"/>
        </w:rPr>
        <w:t>
      27. Республиканская комиссия:</w:t>
      </w:r>
      <w:r>
        <w:br/>
      </w:r>
      <w:r>
        <w:rPr>
          <w:rFonts w:ascii="Times New Roman"/>
          <w:b w:val="false"/>
          <w:i w:val="false"/>
          <w:color w:val="000000"/>
          <w:sz w:val="28"/>
        </w:rPr>
        <w:t xml:space="preserve">
      1) рассматривает итоги экспертизы учебников, учебно-методических комплексов и учебно-методических пособий уровней дошкольного воспитания и обучения, начального, основного среднего, общего среднего образования, переиздаваемых по циклу фондирования; </w:t>
      </w:r>
      <w:r>
        <w:br/>
      </w:r>
      <w:r>
        <w:rPr>
          <w:rFonts w:ascii="Times New Roman"/>
          <w:b w:val="false"/>
          <w:i w:val="false"/>
          <w:color w:val="000000"/>
          <w:sz w:val="28"/>
        </w:rPr>
        <w:t>
      2) вырабатывает предложения по совершенствованию механизмов подготовки, экспертизы, апробации, мониторинга и издания учебников, учебно-методических комплексов и учебно-методических пособий всех уровней образования;</w:t>
      </w:r>
      <w:r>
        <w:br/>
      </w:r>
      <w:r>
        <w:rPr>
          <w:rFonts w:ascii="Times New Roman"/>
          <w:b w:val="false"/>
          <w:i w:val="false"/>
          <w:color w:val="000000"/>
          <w:sz w:val="28"/>
        </w:rPr>
        <w:t>
      3) на основании рассмотрения предложений предметных комиссий на итоговом заседании выносит следующие решения об использовании учебников, учебно-методических комплексов и учебно-методических пособий в учебном процессе:</w:t>
      </w:r>
      <w:r>
        <w:br/>
      </w:r>
      <w:r>
        <w:rPr>
          <w:rFonts w:ascii="Times New Roman"/>
          <w:b w:val="false"/>
          <w:i w:val="false"/>
          <w:color w:val="000000"/>
          <w:sz w:val="28"/>
        </w:rPr>
        <w:t>
      «рекомендуется использовать в учебном процессе»;</w:t>
      </w:r>
      <w:r>
        <w:br/>
      </w:r>
      <w:r>
        <w:rPr>
          <w:rFonts w:ascii="Times New Roman"/>
          <w:b w:val="false"/>
          <w:i w:val="false"/>
          <w:color w:val="000000"/>
          <w:sz w:val="28"/>
        </w:rPr>
        <w:t>
      «не рекомендуется использовать в учебном процессе»;</w:t>
      </w:r>
      <w:r>
        <w:br/>
      </w:r>
      <w:r>
        <w:rPr>
          <w:rFonts w:ascii="Times New Roman"/>
          <w:b w:val="false"/>
          <w:i w:val="false"/>
          <w:color w:val="000000"/>
          <w:sz w:val="28"/>
        </w:rPr>
        <w:t>
      4) рассматривает итоги апробации в организациях образования вновь подготовленных учебников, учебно-методических комплексов и учебно-методических пособий для уровня среднего образования. На основании рассмотрения материалов апробации Республиканская комиссия выносит следующие решения об использовании учебников, учебно-методических комплексов и учебно-методических пособий в учебном процессе:</w:t>
      </w:r>
      <w:r>
        <w:br/>
      </w:r>
      <w:r>
        <w:rPr>
          <w:rFonts w:ascii="Times New Roman"/>
          <w:b w:val="false"/>
          <w:i w:val="false"/>
          <w:color w:val="000000"/>
          <w:sz w:val="28"/>
        </w:rPr>
        <w:t>
      «рекомендуется использовать в учебном процессе»;</w:t>
      </w:r>
      <w:r>
        <w:br/>
      </w:r>
      <w:r>
        <w:rPr>
          <w:rFonts w:ascii="Times New Roman"/>
          <w:b w:val="false"/>
          <w:i w:val="false"/>
          <w:color w:val="000000"/>
          <w:sz w:val="28"/>
        </w:rPr>
        <w:t>
      «не рекомендуется использовать в учебном процессе».</w:t>
      </w:r>
      <w:r>
        <w:br/>
      </w:r>
      <w:r>
        <w:rPr>
          <w:rFonts w:ascii="Times New Roman"/>
          <w:b w:val="false"/>
          <w:i w:val="false"/>
          <w:color w:val="000000"/>
          <w:sz w:val="28"/>
        </w:rPr>
        <w:t>
      28. Заседания Республиканской комиссии проводятся не реже двух раз в год.</w:t>
      </w:r>
      <w:r>
        <w:br/>
      </w:r>
      <w:r>
        <w:rPr>
          <w:rFonts w:ascii="Times New Roman"/>
          <w:b w:val="false"/>
          <w:i w:val="false"/>
          <w:color w:val="000000"/>
          <w:sz w:val="28"/>
        </w:rPr>
        <w:t>
      Заседание является правомочным, если на нем присутствует более половины членов Республиканской комиссии.</w:t>
      </w:r>
      <w:r>
        <w:br/>
      </w:r>
      <w:r>
        <w:rPr>
          <w:rFonts w:ascii="Times New Roman"/>
          <w:b w:val="false"/>
          <w:i w:val="false"/>
          <w:color w:val="000000"/>
          <w:sz w:val="28"/>
        </w:rPr>
        <w:t>
      Республиканская комиссия на основании рекомендаций предметных комиссий вносит на рассмотрение и утверждение уполномоченным органом список рекомендованной учебной литературы для включения в Перечень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(далее – Перечень).</w:t>
      </w:r>
      <w:r>
        <w:br/>
      </w:r>
      <w:r>
        <w:rPr>
          <w:rFonts w:ascii="Times New Roman"/>
          <w:b w:val="false"/>
          <w:i w:val="false"/>
          <w:color w:val="000000"/>
          <w:sz w:val="28"/>
        </w:rPr>
        <w:t>
      29. Для включения в Перечень рекомендуется не более пяти альтернативных учебников и учебно-методических комплексов и учебно-методических пособий по одному учебному предмету.</w:t>
      </w:r>
      <w:r>
        <w:br/>
      </w:r>
      <w:r>
        <w:rPr>
          <w:rFonts w:ascii="Times New Roman"/>
          <w:b w:val="false"/>
          <w:i w:val="false"/>
          <w:color w:val="000000"/>
          <w:sz w:val="28"/>
        </w:rPr>
        <w:t>
      Утвержденный уполномоченным органом Перечень размещается на интернет-ресурсе уполномоченного органа: www.edu.gov.kz.</w:t>
      </w:r>
      <w:r>
        <w:br/>
      </w:r>
      <w:r>
        <w:rPr>
          <w:rFonts w:ascii="Times New Roman"/>
          <w:b w:val="false"/>
          <w:i w:val="false"/>
          <w:color w:val="000000"/>
          <w:sz w:val="28"/>
        </w:rPr>
        <w:t>
      Электронные версии печатных учебников размещаются на интернет-ресурсе Центра «Учебник» в формате PDF для дополнительного обеспечения обучающихся и организаций образования учебниками, учебно-методическими комплексами и учебно-методическими пособиями.</w:t>
      </w:r>
    </w:p>
    <w:p>
      <w:pPr>
        <w:spacing w:after="0"/>
        <w:ind w:left="0"/>
        <w:jc w:val="left"/>
      </w:pPr>
      <w:r>
        <w:rPr>
          <w:rFonts w:ascii="Times New Roman"/>
          <w:b/>
          <w:i w:val="false"/>
          <w:color w:val="000000"/>
        </w:rPr>
        <w:t xml:space="preserve"> 5. Порядок издания учебников, учебно-методических</w:t>
      </w:r>
      <w:r>
        <w:br/>
      </w:r>
      <w:r>
        <w:rPr>
          <w:rFonts w:ascii="Times New Roman"/>
          <w:b/>
          <w:i w:val="false"/>
          <w:color w:val="000000"/>
        </w:rPr>
        <w:t>
комплексов и учебно-методических пособий</w:t>
      </w:r>
    </w:p>
    <w:p>
      <w:pPr>
        <w:spacing w:after="0"/>
        <w:ind w:left="0"/>
        <w:jc w:val="both"/>
      </w:pPr>
      <w:r>
        <w:rPr>
          <w:rFonts w:ascii="Times New Roman"/>
          <w:b w:val="false"/>
          <w:i w:val="false"/>
          <w:color w:val="000000"/>
          <w:sz w:val="28"/>
        </w:rPr>
        <w:t>      30. Издание учебной литературы для организаций дошкольного воспитания и обучения, начального, основного среднего и общего среднего образования осуществляется в соответствии с Перечнем.</w:t>
      </w:r>
      <w:r>
        <w:br/>
      </w:r>
      <w:r>
        <w:rPr>
          <w:rFonts w:ascii="Times New Roman"/>
          <w:b w:val="false"/>
          <w:i w:val="false"/>
          <w:color w:val="000000"/>
          <w:sz w:val="28"/>
        </w:rPr>
        <w:t>
      31. Учебники, учебно-методические комплексы и учебно-методические пособия, включенные в Перечень, издаются за счет средств разработчика.</w:t>
      </w:r>
      <w:r>
        <w:br/>
      </w:r>
      <w:r>
        <w:rPr>
          <w:rFonts w:ascii="Times New Roman"/>
          <w:b w:val="false"/>
          <w:i w:val="false"/>
          <w:color w:val="000000"/>
          <w:sz w:val="28"/>
        </w:rPr>
        <w:t>
      32. Гриф уполномоченного органа «Рекомендовано к использованию в организациях образования» для учебной литературы уровней дошкольного, начального, основного среднего, общего среднего образования действителен в течение четырех последующих учебных лет, для специального образования – в течение шести последующих учебных лет, для технического и профессионального, высшего и послевузовского срок действия не ограничивается.</w:t>
      </w:r>
      <w:r>
        <w:br/>
      </w:r>
      <w:r>
        <w:rPr>
          <w:rFonts w:ascii="Times New Roman"/>
          <w:b w:val="false"/>
          <w:i w:val="false"/>
          <w:color w:val="000000"/>
          <w:sz w:val="28"/>
        </w:rPr>
        <w:t>
      33. Издание учебной литературы для организаций технического и профессионального, послесреднего, высшего и послевузовского образования осуществляется на основании положительного экспертного решения Центра «Учебник» за счет средств республиканского бюджета, учебных заведений, автора, авторского коллектива или издательства.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