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24b6e8" w14:textId="024b6e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и дополнения в приказ Министра финансов Республики Казахстан от 25 декабря 2014 года № 587 "Об утверждении форм налоговой отчетности и правил их составления"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финансов Республики Казахстан от 28 апреля 2015 года № 290. Зарегистрирован в Министерстве юстиции Республики Казахстан 9 июня 2015 года № 11292. Утратил силу приказом Министра финансов Республики Казахстан от 8 января 2021 года № 7.</w:t>
      </w:r>
    </w:p>
    <w:p>
      <w:pPr>
        <w:spacing w:after="0"/>
        <w:ind w:left="0"/>
        <w:jc w:val="both"/>
      </w:pPr>
      <w:r>
        <w:rPr>
          <w:rFonts w:ascii="Times New Roman"/>
          <w:b w:val="false"/>
          <w:i w:val="false"/>
          <w:color w:val="ff0000"/>
          <w:sz w:val="28"/>
        </w:rPr>
        <w:t xml:space="preserve">
      Сноска. Утратил силу приказом Министра финансов РК от 08.01.2021 </w:t>
      </w:r>
      <w:r>
        <w:rPr>
          <w:rFonts w:ascii="Times New Roman"/>
          <w:b w:val="false"/>
          <w:i w:val="false"/>
          <w:color w:val="ff0000"/>
          <w:sz w:val="28"/>
        </w:rPr>
        <w:t>№ 7</w:t>
      </w:r>
      <w:r>
        <w:rPr>
          <w:rFonts w:ascii="Times New Roman"/>
          <w:b w:val="false"/>
          <w:i w:val="false"/>
          <w:color w:val="ff0000"/>
          <w:sz w:val="28"/>
        </w:rPr>
        <w:t xml:space="preserve"> (вводится в действие с 01.01.2023).</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63 Кодекса Республики Казахстан от 10 декабря 2008 года "О налогах и других обязательных платежах в бюджет" (Налоговый кодекс) </w:t>
      </w:r>
      <w:r>
        <w:rPr>
          <w:rFonts w:ascii="Times New Roman"/>
          <w:b/>
          <w:i w:val="false"/>
          <w:color w:val="000000"/>
          <w:sz w:val="28"/>
        </w:rPr>
        <w:t>ПРИКАЗЫВАЮ:</w:t>
      </w:r>
    </w:p>
    <w:bookmarkEnd w:id="0"/>
    <w:bookmarkStart w:name="z2"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25 декабря 2014 года № 587 "Об утверждении форм налоговой отчетности и правил их составления" (зарегистрированный в Реестре государственной регистрации нормативных правовых актов за № 10156, опубликованный в информационно-правовой системе "Әділет" 12 февраля 2015 года) следующие изменения и дополнение: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 xml:space="preserve"> изложить в следующей редакции:</w:t>
      </w:r>
    </w:p>
    <w:bookmarkStart w:name="z4" w:id="2"/>
    <w:p>
      <w:pPr>
        <w:spacing w:after="0"/>
        <w:ind w:left="0"/>
        <w:jc w:val="both"/>
      </w:pPr>
      <w:r>
        <w:rPr>
          <w:rFonts w:ascii="Times New Roman"/>
          <w:b w:val="false"/>
          <w:i w:val="false"/>
          <w:color w:val="000000"/>
          <w:sz w:val="28"/>
        </w:rPr>
        <w:t>
      1. Утвердить прилагаемые:</w:t>
      </w:r>
    </w:p>
    <w:bookmarkEnd w:id="2"/>
    <w:p>
      <w:pPr>
        <w:spacing w:after="0"/>
        <w:ind w:left="0"/>
        <w:jc w:val="both"/>
      </w:pPr>
      <w:r>
        <w:rPr>
          <w:rFonts w:ascii="Times New Roman"/>
          <w:b w:val="false"/>
          <w:i w:val="false"/>
          <w:color w:val="000000"/>
          <w:sz w:val="28"/>
        </w:rPr>
        <w:t xml:space="preserve">
      1) форму декларации по корпоративному подоходному налогу (форма 100.00)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 правила составления налоговой отчетности (декларации) по корпоративному подоходному налогу (форма 100.00)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3) форму расчета суммы авансовых платежей по корпоративному подоходному налогу, подлежащей уплате за период до сдачи декларации (форма 101.01),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4) форму расчета суммы авансовых платежей по корпоративному подоходному налогу, подлежащей уплате за период после сдачи декларации (форма 101.02),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5) правила составления налоговой отчетности (расчета) суммы авансовых платежей по корпоративному подоходному налогу, подлежащей уплате за период до сдачи декларации, и налоговой отчетности (расчета) суммы авансовых платежей по корпоративному подоходному налогу, подлежащей уплате за период после сдачи декларации (формы 101.01 - 101.02),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6) форму расчета по корпоративному подоходному налогу, удерживаемому у источника выплаты с дохода резидента (форма 101.03),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7) правила составления налоговой отчетности (расчета) по корпоративному подоходному налогу, удерживаемому у источника выплаты с дохода резидента (форма 101.03),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8) форму расчета по корпоративному подоходному налогу, удерживаемому у источника выплаты с дохода нерезидента (форма 101.04),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9) правила составления налоговой отчетности (расчета) по корпоративному подоходному налогу, удерживаемому у источника выплаты с дохода нерезидента (форма 101.04),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10) форму декларации по корпоративному подоходному налогу (форма 110.00)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11) правила составления налоговой отчетности (декларации) по корпоративному подоходному налогу (форма 110.00)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12) форму декларации по корпоративному подоходному налогу (форма 130.00)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13) правила составления налоговой отчетности (декларации) по корпоративному подоходному налогу (форма 130.00)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14) форму декларации по корпоративному подоходному налогу (форма 150.00)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15) правила составления налоговой отчетности (декларации) по корпоративному подоходному налогу (форма 150.00)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16) форму декларации по индивидуальному подоходному налогу и социальному налогу, по гражданам Республики Казахстан (форма 200.00)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17) правила составления налоговой отчетности (декларации) по индивидуальному подоходному налогу и социальному налогу, по гражданам Республики Казахстан (форма 200.00)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18) форму декларации по индивидуальному подоходному налогу и социальному налогу по иностранцам и лицам без гражданства (форма 210.00)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19) правила составления налоговой отчетности (декларации) по индивидуальному подоходному налогу и социальному налогу по иностранцам и лицам без гражданства (форма 210.00)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20) форму декларации по индивидуальному подоходному налогу (форма 220.00)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21) правила составления налоговой отчетности (декларации) по индивидуальному подоходному налогу (форма 220.00)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22) форму декларации по индивидуальному подоходному налогу и имуществу (форма 230.00)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23) правила составления налоговой отчетности (декларации) по индивидуальному подоходному налогу и имуществу (форма 230.00)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24) форму декларации по индивидуальному подоходному налогу (форма 240.00) согласно </w:t>
      </w:r>
      <w:r>
        <w:rPr>
          <w:rFonts w:ascii="Times New Roman"/>
          <w:b w:val="false"/>
          <w:i w:val="false"/>
          <w:color w:val="000000"/>
          <w:sz w:val="28"/>
        </w:rPr>
        <w:t>приложению 24</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25) правила составления налоговой отчетности (декларации) по индивидуальному подоходному налогу (форма 240.00)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26) форму декларации по налогу на добавленную стоимость (форма 300.00)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27) правила составления налоговой отчетности (декларации) по налогу на добавленную стоимость (форма 300.00) согласно </w:t>
      </w:r>
      <w:r>
        <w:rPr>
          <w:rFonts w:ascii="Times New Roman"/>
          <w:b w:val="false"/>
          <w:i w:val="false"/>
          <w:color w:val="000000"/>
          <w:sz w:val="28"/>
        </w:rPr>
        <w:t>приложению 27</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28) форму декларации по косвенным налогам по импортированным товарам (форма 320.00)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29) правила составления налоговой отчетности (декларации) по косвенным налогам по импортированным товарам (форма 320.00) согласно </w:t>
      </w:r>
      <w:r>
        <w:rPr>
          <w:rFonts w:ascii="Times New Roman"/>
          <w:b w:val="false"/>
          <w:i w:val="false"/>
          <w:color w:val="000000"/>
          <w:sz w:val="28"/>
        </w:rPr>
        <w:t>приложению 29</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30) форму заявления о ввозе товаров и уплате косвенных налогов (форма 328.00) согласно </w:t>
      </w:r>
      <w:r>
        <w:rPr>
          <w:rFonts w:ascii="Times New Roman"/>
          <w:b w:val="false"/>
          <w:i w:val="false"/>
          <w:color w:val="000000"/>
          <w:sz w:val="28"/>
        </w:rPr>
        <w:t>приложению 30</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31) правила заполнения и представления заявления о ввозе товаров и уплате косвенных налогов (форма 328.00)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32) форму декларации по акцизу (форма 400.00)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33) правила составления налоговой отчетности (декларации) по акцизу (форма 400.00) согласно </w:t>
      </w:r>
      <w:r>
        <w:rPr>
          <w:rFonts w:ascii="Times New Roman"/>
          <w:b w:val="false"/>
          <w:i w:val="false"/>
          <w:color w:val="000000"/>
          <w:sz w:val="28"/>
        </w:rPr>
        <w:t>приложению 33</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34) форму расчета акциза за структурное подразделение или объекты, связанные с налогообложением (форма 421.00), согласно </w:t>
      </w:r>
      <w:r>
        <w:rPr>
          <w:rFonts w:ascii="Times New Roman"/>
          <w:b w:val="false"/>
          <w:i w:val="false"/>
          <w:color w:val="000000"/>
          <w:sz w:val="28"/>
        </w:rPr>
        <w:t>приложению 34</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35) правила составления налоговой отчетности (расчета) акциза за структурное подразделение или объекты, связанные с налогообложением (форма 421.00), согласно </w:t>
      </w:r>
      <w:r>
        <w:rPr>
          <w:rFonts w:ascii="Times New Roman"/>
          <w:b w:val="false"/>
          <w:i w:val="false"/>
          <w:color w:val="000000"/>
          <w:sz w:val="28"/>
        </w:rPr>
        <w:t>приложению 35</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36) форму декларации по роялти, по бонусу добычи, по доле Республики Казахстан по разделу продукции, по дополнительному платежу недропользователя, осуществляющего деятельность по контракту о разделе продукции (форма 500.00), согласно </w:t>
      </w:r>
      <w:r>
        <w:rPr>
          <w:rFonts w:ascii="Times New Roman"/>
          <w:b w:val="false"/>
          <w:i w:val="false"/>
          <w:color w:val="000000"/>
          <w:sz w:val="28"/>
        </w:rPr>
        <w:t>приложению 36</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37) правила составления налоговой отчетности (декларации) по роялти, по бонусу добычи, по доле Республики Казахстан по разделу продукции, по дополнительному платежу недропользователя, осуществляющего деятельность по контракту о разделе продукции (форма 500.00), согласно </w:t>
      </w:r>
      <w:r>
        <w:rPr>
          <w:rFonts w:ascii="Times New Roman"/>
          <w:b w:val="false"/>
          <w:i w:val="false"/>
          <w:color w:val="000000"/>
          <w:sz w:val="28"/>
        </w:rPr>
        <w:t>приложению 37</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38) форму декларации по подписному бонусу и бонусу коммерческого обнаружения (форма 510.00) согласно </w:t>
      </w:r>
      <w:r>
        <w:rPr>
          <w:rFonts w:ascii="Times New Roman"/>
          <w:b w:val="false"/>
          <w:i w:val="false"/>
          <w:color w:val="000000"/>
          <w:sz w:val="28"/>
        </w:rPr>
        <w:t>приложению 38</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39) правила составления налоговой отчетности (декларации) по подписному бонусу и бонусу коммерческого обнаружения (форма 510.00) согласно </w:t>
      </w:r>
      <w:r>
        <w:rPr>
          <w:rFonts w:ascii="Times New Roman"/>
          <w:b w:val="false"/>
          <w:i w:val="false"/>
          <w:color w:val="000000"/>
          <w:sz w:val="28"/>
        </w:rPr>
        <w:t>приложению 39</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40) расчет о размерах и сроках уплаты (передачи) доли Республики Казахстан по разделу продукции, установленных контрактом на недропользование, в натуральной форме (форма 531.00) согласно </w:t>
      </w:r>
      <w:r>
        <w:rPr>
          <w:rFonts w:ascii="Times New Roman"/>
          <w:b w:val="false"/>
          <w:i w:val="false"/>
          <w:color w:val="000000"/>
          <w:sz w:val="28"/>
        </w:rPr>
        <w:t>приложению 40</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41) правила составления налоговой отчетности расчета о размерах и сроках уплаты (передачи) доли Республики Казахстан по разделу продукции, установленных контрактом на недропользование, в натуральной форме (форма 531.00) согласно </w:t>
      </w:r>
      <w:r>
        <w:rPr>
          <w:rFonts w:ascii="Times New Roman"/>
          <w:b w:val="false"/>
          <w:i w:val="false"/>
          <w:color w:val="000000"/>
          <w:sz w:val="28"/>
        </w:rPr>
        <w:t>приложению 41</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42) форму декларации по налогу на сверхприбыль (форма 540.00) согласно </w:t>
      </w:r>
      <w:r>
        <w:rPr>
          <w:rFonts w:ascii="Times New Roman"/>
          <w:b w:val="false"/>
          <w:i w:val="false"/>
          <w:color w:val="000000"/>
          <w:sz w:val="28"/>
        </w:rPr>
        <w:t>приложению 42</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43) правила составления налоговой отчетности (декларации) по налогу на сверхприбыль (форма 540.00) согласно </w:t>
      </w:r>
      <w:r>
        <w:rPr>
          <w:rFonts w:ascii="Times New Roman"/>
          <w:b w:val="false"/>
          <w:i w:val="false"/>
          <w:color w:val="000000"/>
          <w:sz w:val="28"/>
        </w:rPr>
        <w:t>приложению 43</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44) форму декларации по платежу по возмещению исторических затрат (форма 560.00) согласно </w:t>
      </w:r>
      <w:r>
        <w:rPr>
          <w:rFonts w:ascii="Times New Roman"/>
          <w:b w:val="false"/>
          <w:i w:val="false"/>
          <w:color w:val="000000"/>
          <w:sz w:val="28"/>
        </w:rPr>
        <w:t>приложению 44</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45) правила составления налоговой отчетности (декларации) по платежу по возмещению исторических затрат (форма 560.00) согласно </w:t>
      </w:r>
      <w:r>
        <w:rPr>
          <w:rFonts w:ascii="Times New Roman"/>
          <w:b w:val="false"/>
          <w:i w:val="false"/>
          <w:color w:val="000000"/>
          <w:sz w:val="28"/>
        </w:rPr>
        <w:t>приложению 45</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46) форму декларации по рентному налогу на экспорт (форма 570.00) согласно </w:t>
      </w:r>
      <w:r>
        <w:rPr>
          <w:rFonts w:ascii="Times New Roman"/>
          <w:b w:val="false"/>
          <w:i w:val="false"/>
          <w:color w:val="000000"/>
          <w:sz w:val="28"/>
        </w:rPr>
        <w:t>приложению 46</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47) правила составления налоговой отчетности (декларации) по рентному налогу на экспорт (форма 570.00) согласно </w:t>
      </w:r>
      <w:r>
        <w:rPr>
          <w:rFonts w:ascii="Times New Roman"/>
          <w:b w:val="false"/>
          <w:i w:val="false"/>
          <w:color w:val="000000"/>
          <w:sz w:val="28"/>
        </w:rPr>
        <w:t>приложению 47</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48) форму декларации по налогу на добычу полезных ископаемых (форма 590.00) согласно </w:t>
      </w:r>
      <w:r>
        <w:rPr>
          <w:rFonts w:ascii="Times New Roman"/>
          <w:b w:val="false"/>
          <w:i w:val="false"/>
          <w:color w:val="000000"/>
          <w:sz w:val="28"/>
        </w:rPr>
        <w:t>приложению 48</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49) правила составления налоговой отчетности (декларации) по налогу на добычу полезных ископаемых (форма 590.00) согласно </w:t>
      </w:r>
      <w:r>
        <w:rPr>
          <w:rFonts w:ascii="Times New Roman"/>
          <w:b w:val="false"/>
          <w:i w:val="false"/>
          <w:color w:val="000000"/>
          <w:sz w:val="28"/>
        </w:rPr>
        <w:t>приложению 49</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50) форму расчета отчислений в фонды содействия занятости, обязательного медицинского страхования, государственного социального страхования, государственный центр по выплате пенсий и отчислений пользователей автомобильных дорог (форма 641.00) согласно </w:t>
      </w:r>
      <w:r>
        <w:rPr>
          <w:rFonts w:ascii="Times New Roman"/>
          <w:b w:val="false"/>
          <w:i w:val="false"/>
          <w:color w:val="000000"/>
          <w:sz w:val="28"/>
        </w:rPr>
        <w:t>приложению 50</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51) правила составления налоговой отчетности (расчета) отчислений в фонды содействия занятости, обязательного медицинского страхования, государственного социального страхования, государственный центр по выплате пенсий и отчислений пользователей автомобильных дорог (форма 641.00) согласно </w:t>
      </w:r>
      <w:r>
        <w:rPr>
          <w:rFonts w:ascii="Times New Roman"/>
          <w:b w:val="false"/>
          <w:i w:val="false"/>
          <w:color w:val="000000"/>
          <w:sz w:val="28"/>
        </w:rPr>
        <w:t>приложению 51</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52) форму декларации по налогу на транспортные средства, по земельному налогу и налогу на имущество (форма 700.00) согласно </w:t>
      </w:r>
      <w:r>
        <w:rPr>
          <w:rFonts w:ascii="Times New Roman"/>
          <w:b w:val="false"/>
          <w:i w:val="false"/>
          <w:color w:val="000000"/>
          <w:sz w:val="28"/>
        </w:rPr>
        <w:t>приложению 52</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53) правила составления налоговой отчетности (декларации) по налогу на транспортные средства, по земельному налогу и налогу на имущество (форма 700.00) согласно </w:t>
      </w:r>
      <w:r>
        <w:rPr>
          <w:rFonts w:ascii="Times New Roman"/>
          <w:b w:val="false"/>
          <w:i w:val="false"/>
          <w:color w:val="000000"/>
          <w:sz w:val="28"/>
        </w:rPr>
        <w:t>приложению 53</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54) форму расчета текущих платежей по налогу на транспортные средства (форма 701.00) согласно </w:t>
      </w:r>
      <w:r>
        <w:rPr>
          <w:rFonts w:ascii="Times New Roman"/>
          <w:b w:val="false"/>
          <w:i w:val="false"/>
          <w:color w:val="000000"/>
          <w:sz w:val="28"/>
        </w:rPr>
        <w:t>приложению 54</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55) правила составления налоговой отчетности (расчета) текущих платежей по налогу на транспортные средства (форма 701.00) согласно </w:t>
      </w:r>
      <w:r>
        <w:rPr>
          <w:rFonts w:ascii="Times New Roman"/>
          <w:b w:val="false"/>
          <w:i w:val="false"/>
          <w:color w:val="000000"/>
          <w:sz w:val="28"/>
        </w:rPr>
        <w:t>приложению 55</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56) форму расчета текущих платежей по земельному налогу и налогу на имущество (форма 701.01) согласно </w:t>
      </w:r>
      <w:r>
        <w:rPr>
          <w:rFonts w:ascii="Times New Roman"/>
          <w:b w:val="false"/>
          <w:i w:val="false"/>
          <w:color w:val="000000"/>
          <w:sz w:val="28"/>
        </w:rPr>
        <w:t>приложению 56</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57) правила составления налоговой отчетности (расчета) текущих платежей по земельному налогу и налогу на имущество (форма 701.01) согласно </w:t>
      </w:r>
      <w:r>
        <w:rPr>
          <w:rFonts w:ascii="Times New Roman"/>
          <w:b w:val="false"/>
          <w:i w:val="false"/>
          <w:color w:val="000000"/>
          <w:sz w:val="28"/>
        </w:rPr>
        <w:t>приложению 57</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58) форму декларации по налогу на игорный бизнес и фиксированному налогу (форма 710.00) согласно </w:t>
      </w:r>
      <w:r>
        <w:rPr>
          <w:rFonts w:ascii="Times New Roman"/>
          <w:b w:val="false"/>
          <w:i w:val="false"/>
          <w:color w:val="000000"/>
          <w:sz w:val="28"/>
        </w:rPr>
        <w:t>приложению 58</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59) правила составления налоговой отчетности (декларации) по налогу на игорный бизнес и фиксированному налогу (форма 710.00) согласно </w:t>
      </w:r>
      <w:r>
        <w:rPr>
          <w:rFonts w:ascii="Times New Roman"/>
          <w:b w:val="false"/>
          <w:i w:val="false"/>
          <w:color w:val="000000"/>
          <w:sz w:val="28"/>
        </w:rPr>
        <w:t>приложению 59</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60) форму декларации по сбору с аукционов, плате за пользование судоходными водными путями (форма 810.00) согласно </w:t>
      </w:r>
      <w:r>
        <w:rPr>
          <w:rFonts w:ascii="Times New Roman"/>
          <w:b w:val="false"/>
          <w:i w:val="false"/>
          <w:color w:val="000000"/>
          <w:sz w:val="28"/>
        </w:rPr>
        <w:t>приложению 60</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61) правила составления налоговой отчетности (декларации) по сбору с аукционов, плате за пользование судоходными водными путями (форма 810.00) согласно </w:t>
      </w:r>
      <w:r>
        <w:rPr>
          <w:rFonts w:ascii="Times New Roman"/>
          <w:b w:val="false"/>
          <w:i w:val="false"/>
          <w:color w:val="000000"/>
          <w:sz w:val="28"/>
        </w:rPr>
        <w:t>приложению 61</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62) форму расчета сумм текущих платежей платы за пользование земельными участками (форма 851.00) согласно </w:t>
      </w:r>
      <w:r>
        <w:rPr>
          <w:rFonts w:ascii="Times New Roman"/>
          <w:b w:val="false"/>
          <w:i w:val="false"/>
          <w:color w:val="000000"/>
          <w:sz w:val="28"/>
        </w:rPr>
        <w:t>приложению 62</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63) правила составления налоговой отчетности (расчета) сумм текущих платежей платы за пользование земельными участками (форма 851.00) согласно </w:t>
      </w:r>
      <w:r>
        <w:rPr>
          <w:rFonts w:ascii="Times New Roman"/>
          <w:b w:val="false"/>
          <w:i w:val="false"/>
          <w:color w:val="000000"/>
          <w:sz w:val="28"/>
        </w:rPr>
        <w:t>приложению 63</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64) форму декларации по плате за пользование водными ресурсами поверхностных источников (форма 860.00) согласно </w:t>
      </w:r>
      <w:r>
        <w:rPr>
          <w:rFonts w:ascii="Times New Roman"/>
          <w:b w:val="false"/>
          <w:i w:val="false"/>
          <w:color w:val="000000"/>
          <w:sz w:val="28"/>
        </w:rPr>
        <w:t>приложению 64</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65) правила составления налоговой отчетности (декларации) по плате за пользование водными ресурсами поверхностных источников (форма 860.00) согласно </w:t>
      </w:r>
      <w:r>
        <w:rPr>
          <w:rFonts w:ascii="Times New Roman"/>
          <w:b w:val="false"/>
          <w:i w:val="false"/>
          <w:color w:val="000000"/>
          <w:sz w:val="28"/>
        </w:rPr>
        <w:t>приложению 65</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66) форму декларации по плате за эмиссии в окружающую среду (форма 870.00) согласно </w:t>
      </w:r>
      <w:r>
        <w:rPr>
          <w:rFonts w:ascii="Times New Roman"/>
          <w:b w:val="false"/>
          <w:i w:val="false"/>
          <w:color w:val="000000"/>
          <w:sz w:val="28"/>
        </w:rPr>
        <w:t>приложению 66</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67) правила составления налоговой отчетности (декларации) по плате за эмиссии в окружающую среду (форма 870.00) согласно </w:t>
      </w:r>
      <w:r>
        <w:rPr>
          <w:rFonts w:ascii="Times New Roman"/>
          <w:b w:val="false"/>
          <w:i w:val="false"/>
          <w:color w:val="000000"/>
          <w:sz w:val="28"/>
        </w:rPr>
        <w:t>приложению 67</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68) форму упрощенной декларации для субъектов малого бизнеса (форма 910.00) согласно </w:t>
      </w:r>
      <w:r>
        <w:rPr>
          <w:rFonts w:ascii="Times New Roman"/>
          <w:b w:val="false"/>
          <w:i w:val="false"/>
          <w:color w:val="000000"/>
          <w:sz w:val="28"/>
        </w:rPr>
        <w:t>приложению 68</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69) правила составления налоговой отчетности (упрощенной декларации) для субъектов малого бизнеса (форма 910.00) согласно </w:t>
      </w:r>
      <w:r>
        <w:rPr>
          <w:rFonts w:ascii="Times New Roman"/>
          <w:b w:val="false"/>
          <w:i w:val="false"/>
          <w:color w:val="000000"/>
          <w:sz w:val="28"/>
        </w:rPr>
        <w:t>приложению 69</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70) форму расчета стоимости патента (форма 911.00) согласно </w:t>
      </w:r>
      <w:r>
        <w:rPr>
          <w:rFonts w:ascii="Times New Roman"/>
          <w:b w:val="false"/>
          <w:i w:val="false"/>
          <w:color w:val="000000"/>
          <w:sz w:val="28"/>
        </w:rPr>
        <w:t>приложению 70</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71) правила составления налоговой отчетности (расчета) стоимости патента (форма 911.00) согласно </w:t>
      </w:r>
      <w:r>
        <w:rPr>
          <w:rFonts w:ascii="Times New Roman"/>
          <w:b w:val="false"/>
          <w:i w:val="false"/>
          <w:color w:val="000000"/>
          <w:sz w:val="28"/>
        </w:rPr>
        <w:t>приложению 71</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72) форму декларации для плательщиков единого земельного налога (форма 920.00) согласно </w:t>
      </w:r>
      <w:r>
        <w:rPr>
          <w:rFonts w:ascii="Times New Roman"/>
          <w:b w:val="false"/>
          <w:i w:val="false"/>
          <w:color w:val="000000"/>
          <w:sz w:val="28"/>
        </w:rPr>
        <w:t>приложению 72</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73) правила составления налоговой отчетности (декларации) для плательщиков единого земельного налога (форма 920.00) согласно </w:t>
      </w:r>
      <w:r>
        <w:rPr>
          <w:rFonts w:ascii="Times New Roman"/>
          <w:b w:val="false"/>
          <w:i w:val="false"/>
          <w:color w:val="000000"/>
          <w:sz w:val="28"/>
        </w:rPr>
        <w:t>приложению 73</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74) форму бухгалтерского баланса (форма 1.3) согласно </w:t>
      </w:r>
      <w:r>
        <w:rPr>
          <w:rFonts w:ascii="Times New Roman"/>
          <w:b w:val="false"/>
          <w:i w:val="false"/>
          <w:color w:val="000000"/>
          <w:sz w:val="28"/>
        </w:rPr>
        <w:t>приложению 74</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75) форму отчета о результатах финансово-хозяйственной деятельности (форма 1.4) согласно </w:t>
      </w:r>
      <w:r>
        <w:rPr>
          <w:rFonts w:ascii="Times New Roman"/>
          <w:b w:val="false"/>
          <w:i w:val="false"/>
          <w:color w:val="000000"/>
          <w:sz w:val="28"/>
        </w:rPr>
        <w:t>приложению 75</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76) форму отчета о движении произведенных и приобретенных товаров, выполненных работ, оказанных услуг (форма 1.5) согласно </w:t>
      </w:r>
      <w:r>
        <w:rPr>
          <w:rFonts w:ascii="Times New Roman"/>
          <w:b w:val="false"/>
          <w:i w:val="false"/>
          <w:color w:val="000000"/>
          <w:sz w:val="28"/>
        </w:rPr>
        <w:t>приложению 76</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77) форму себестоимости произведенной продукции, выполненных работ, оказанных услуг (форма 1.6) согласно </w:t>
      </w:r>
      <w:r>
        <w:rPr>
          <w:rFonts w:ascii="Times New Roman"/>
          <w:b w:val="false"/>
          <w:i w:val="false"/>
          <w:color w:val="000000"/>
          <w:sz w:val="28"/>
        </w:rPr>
        <w:t>приложению 77</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78) форму расшифровки дебиторской и кредиторской задолженности (форма 1.7) согласно </w:t>
      </w:r>
      <w:r>
        <w:rPr>
          <w:rFonts w:ascii="Times New Roman"/>
          <w:b w:val="false"/>
          <w:i w:val="false"/>
          <w:color w:val="000000"/>
          <w:sz w:val="28"/>
        </w:rPr>
        <w:t>приложению 78</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79) правила составления налоговой отчетности крупными налогоплательщиками, подлежащими мониторингу, за исключением страховых, перестраховочных организаций, юридических лиц, осуществляющих банковскую деятельность, отдельные виды банковских операций на основании лицензии, деятельность по привлечению пенсионных взносов и пенсионным выплатам, а также деятельность по инвестиционному управлению пенсионными активами (формы 1.3 - 1.7) согласно </w:t>
      </w:r>
      <w:r>
        <w:rPr>
          <w:rFonts w:ascii="Times New Roman"/>
          <w:b w:val="false"/>
          <w:i w:val="false"/>
          <w:color w:val="000000"/>
          <w:sz w:val="28"/>
        </w:rPr>
        <w:t>приложению 79</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80) форму бухгалтерского баланса услуг (форма 2.3) согласно </w:t>
      </w:r>
      <w:r>
        <w:rPr>
          <w:rFonts w:ascii="Times New Roman"/>
          <w:b w:val="false"/>
          <w:i w:val="false"/>
          <w:color w:val="000000"/>
          <w:sz w:val="28"/>
        </w:rPr>
        <w:t>приложению 80</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81) форму отчета о доходах и расходах (форма 2.4) согласно </w:t>
      </w:r>
      <w:r>
        <w:rPr>
          <w:rFonts w:ascii="Times New Roman"/>
          <w:b w:val="false"/>
          <w:i w:val="false"/>
          <w:color w:val="000000"/>
          <w:sz w:val="28"/>
        </w:rPr>
        <w:t>приложению 81</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82) форму расшифровки дебиторской и кредиторской задолженности услуг (форма 2.5) согласно </w:t>
      </w:r>
      <w:r>
        <w:rPr>
          <w:rFonts w:ascii="Times New Roman"/>
          <w:b w:val="false"/>
          <w:i w:val="false"/>
          <w:color w:val="000000"/>
          <w:sz w:val="28"/>
        </w:rPr>
        <w:t>приложению 82</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83) правила составления налоговой отчетности крупными налогоплательщиками, подлежащими мониторингу, осуществляющими банковскую деятельность, а также отдельные виды банковских операций на основании лицензии (формы 2.3 - 2.5) согласно </w:t>
      </w:r>
      <w:r>
        <w:rPr>
          <w:rFonts w:ascii="Times New Roman"/>
          <w:b w:val="false"/>
          <w:i w:val="false"/>
          <w:color w:val="000000"/>
          <w:sz w:val="28"/>
        </w:rPr>
        <w:t>приложению 83</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84) форму отчета по пенсионным активам (форма 3.1) согласно </w:t>
      </w:r>
      <w:r>
        <w:rPr>
          <w:rFonts w:ascii="Times New Roman"/>
          <w:b w:val="false"/>
          <w:i w:val="false"/>
          <w:color w:val="000000"/>
          <w:sz w:val="28"/>
        </w:rPr>
        <w:t>приложению 84</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85) форму отчета по управлению пенсионными активами (форма 3.2) согласно </w:t>
      </w:r>
      <w:r>
        <w:rPr>
          <w:rFonts w:ascii="Times New Roman"/>
          <w:b w:val="false"/>
          <w:i w:val="false"/>
          <w:color w:val="000000"/>
          <w:sz w:val="28"/>
        </w:rPr>
        <w:t>приложению 85</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86) форму бухгалтерского баланса (форма 3.3) согласно </w:t>
      </w:r>
      <w:r>
        <w:rPr>
          <w:rFonts w:ascii="Times New Roman"/>
          <w:b w:val="false"/>
          <w:i w:val="false"/>
          <w:color w:val="000000"/>
          <w:sz w:val="28"/>
        </w:rPr>
        <w:t>приложению 86</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87) форму отчета о доходах и расходах (форма 3.4) согласно </w:t>
      </w:r>
      <w:r>
        <w:rPr>
          <w:rFonts w:ascii="Times New Roman"/>
          <w:b w:val="false"/>
          <w:i w:val="false"/>
          <w:color w:val="000000"/>
          <w:sz w:val="28"/>
        </w:rPr>
        <w:t>приложению 87</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88) правила составления налоговой отчетности крупными налогоплательщиками, подлежащими мониторингу, осуществляющими деятельность по привлечению обязательных пенсионных взносов, обязательных профессиональных пенсионных взносов и пенсионным выплатам, а также деятельность по инвестиционному управлению пенсионными активами (формы 3.1 - 3.4) согласно </w:t>
      </w:r>
      <w:r>
        <w:rPr>
          <w:rFonts w:ascii="Times New Roman"/>
          <w:b w:val="false"/>
          <w:i w:val="false"/>
          <w:color w:val="000000"/>
          <w:sz w:val="28"/>
        </w:rPr>
        <w:t>приложению 88</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89) форму отчета о страховой деятельности (форма 4.1) согласно </w:t>
      </w:r>
      <w:r>
        <w:rPr>
          <w:rFonts w:ascii="Times New Roman"/>
          <w:b w:val="false"/>
          <w:i w:val="false"/>
          <w:color w:val="000000"/>
          <w:sz w:val="28"/>
        </w:rPr>
        <w:t>приложению 89</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90) форму бухгалтерского баланса (форма 4.2) согласно </w:t>
      </w:r>
      <w:r>
        <w:rPr>
          <w:rFonts w:ascii="Times New Roman"/>
          <w:b w:val="false"/>
          <w:i w:val="false"/>
          <w:color w:val="000000"/>
          <w:sz w:val="28"/>
        </w:rPr>
        <w:t>приложению 90</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91) форму отчета о доходах и расходах (форма 4.3) согласно </w:t>
      </w:r>
      <w:r>
        <w:rPr>
          <w:rFonts w:ascii="Times New Roman"/>
          <w:b w:val="false"/>
          <w:i w:val="false"/>
          <w:color w:val="000000"/>
          <w:sz w:val="28"/>
        </w:rPr>
        <w:t>приложению 91</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92) правила составления налоговой отчетности страховыми, перестраховочными организациями, являющимися крупными налогоплательщиками, подлежащими мониторингу (формы 4.1 - 4.3) согласно </w:t>
      </w:r>
      <w:r>
        <w:rPr>
          <w:rFonts w:ascii="Times New Roman"/>
          <w:b w:val="false"/>
          <w:i w:val="false"/>
          <w:color w:val="000000"/>
          <w:sz w:val="28"/>
        </w:rPr>
        <w:t>приложению 92</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93) форму декларации по налогу на добавленную стоимость (форма 300.00), согласно приложению 93 к настоящему приказу;</w:t>
      </w:r>
    </w:p>
    <w:p>
      <w:pPr>
        <w:spacing w:after="0"/>
        <w:ind w:left="0"/>
        <w:jc w:val="both"/>
      </w:pPr>
      <w:r>
        <w:rPr>
          <w:rFonts w:ascii="Times New Roman"/>
          <w:b w:val="false"/>
          <w:i w:val="false"/>
          <w:color w:val="000000"/>
          <w:sz w:val="28"/>
        </w:rPr>
        <w:t>
      94) правила составления налоговой отчетности (декларации) по налогу на добавленную стоимость (форма 300.00), согласно приложению 94 к настоящему приказу;</w:t>
      </w:r>
    </w:p>
    <w:p>
      <w:pPr>
        <w:spacing w:after="0"/>
        <w:ind w:left="0"/>
        <w:jc w:val="both"/>
      </w:pPr>
      <w:r>
        <w:rPr>
          <w:rFonts w:ascii="Times New Roman"/>
          <w:b w:val="false"/>
          <w:i w:val="false"/>
          <w:color w:val="000000"/>
          <w:sz w:val="28"/>
        </w:rPr>
        <w:t>
      95) форму декларации по косвенным налогам по импортированным товарам (форма 320.00), согласно приложению 95 к настоящему приказу;</w:t>
      </w:r>
    </w:p>
    <w:p>
      <w:pPr>
        <w:spacing w:after="0"/>
        <w:ind w:left="0"/>
        <w:jc w:val="both"/>
      </w:pPr>
      <w:r>
        <w:rPr>
          <w:rFonts w:ascii="Times New Roman"/>
          <w:b w:val="false"/>
          <w:i w:val="false"/>
          <w:color w:val="000000"/>
          <w:sz w:val="28"/>
        </w:rPr>
        <w:t>
      96) правила составления налоговой отчетности (декларации) по косвенным налогам по импортированным товарам (форма 320.00), согласно приложению 96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 и распространяется на отношения, возникающие с 1 января 2015 года, за исключением подпунктов 26), 27), 28) и 29) пункта 1 настоящего приказа, которые распространяются на отношения, возникающие с 1 января 2015 года по 30 июня 2015 года и подпунктов 93), 94), 95) и 96) пункта 1 настоящего приказа, которые распространяются на отношения, возникающие с 1 июля 2015 года.";</w:t>
      </w:r>
    </w:p>
    <w:bookmarkStart w:name="z6" w:id="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(декларации) по корпоративному подоходному налогу (форма 130.00), утвержденных указанным приказом:</w:t>
      </w:r>
    </w:p>
    <w:bookmarkEnd w:id="3"/>
    <w:bookmarkStart w:name="z7" w:id="4"/>
    <w:p>
      <w:pPr>
        <w:spacing w:after="0"/>
        <w:ind w:left="0"/>
        <w:jc w:val="both"/>
      </w:pPr>
      <w:r>
        <w:rPr>
          <w:rFonts w:ascii="Times New Roman"/>
          <w:b w:val="false"/>
          <w:i w:val="false"/>
          <w:color w:val="000000"/>
          <w:sz w:val="28"/>
        </w:rPr>
        <w:t xml:space="preserve">
      абзац третий </w:t>
      </w:r>
      <w:r>
        <w:rPr>
          <w:rFonts w:ascii="Times New Roman"/>
          <w:b w:val="false"/>
          <w:i w:val="false"/>
          <w:color w:val="000000"/>
          <w:sz w:val="28"/>
        </w:rPr>
        <w:t>пункта 1</w:t>
      </w:r>
      <w:r>
        <w:rPr>
          <w:rFonts w:ascii="Times New Roman"/>
          <w:b w:val="false"/>
          <w:i w:val="false"/>
          <w:color w:val="000000"/>
          <w:sz w:val="28"/>
        </w:rPr>
        <w:t xml:space="preserve"> исключить;</w:t>
      </w:r>
    </w:p>
    <w:bookmarkEnd w:id="4"/>
    <w:bookmarkStart w:name="z8" w:id="5"/>
    <w:p>
      <w:pPr>
        <w:spacing w:after="0"/>
        <w:ind w:left="0"/>
        <w:jc w:val="both"/>
      </w:pPr>
      <w:r>
        <w:rPr>
          <w:rFonts w:ascii="Times New Roman"/>
          <w:b w:val="false"/>
          <w:i w:val="false"/>
          <w:color w:val="000000"/>
          <w:sz w:val="28"/>
        </w:rPr>
        <w:t>
      в Правилах составления налоговой отчетности (декларации) по индивидуальному подоходному налогу и социальному налогу по гражданам Республики Казахстан (форма 200.00), утвержденных указанным приказом:</w:t>
      </w:r>
    </w:p>
    <w:bookmarkEnd w:id="5"/>
    <w:bookmarkStart w:name="z9" w:id="6"/>
    <w:p>
      <w:pPr>
        <w:spacing w:after="0"/>
        <w:ind w:left="0"/>
        <w:jc w:val="both"/>
      </w:pPr>
      <w:r>
        <w:rPr>
          <w:rFonts w:ascii="Times New Roman"/>
          <w:b w:val="false"/>
          <w:i w:val="false"/>
          <w:color w:val="000000"/>
          <w:sz w:val="28"/>
        </w:rPr>
        <w:t xml:space="preserve">
      часть третью </w:t>
      </w:r>
      <w:r>
        <w:rPr>
          <w:rFonts w:ascii="Times New Roman"/>
          <w:b w:val="false"/>
          <w:i w:val="false"/>
          <w:color w:val="000000"/>
          <w:sz w:val="28"/>
        </w:rPr>
        <w:t>пункта 1</w:t>
      </w:r>
      <w:r>
        <w:rPr>
          <w:rFonts w:ascii="Times New Roman"/>
          <w:b w:val="false"/>
          <w:i w:val="false"/>
          <w:color w:val="000000"/>
          <w:sz w:val="28"/>
        </w:rPr>
        <w:t xml:space="preserve"> изложить в следующей редакции:</w:t>
      </w:r>
    </w:p>
    <w:bookmarkEnd w:id="6"/>
    <w:p>
      <w:pPr>
        <w:spacing w:after="0"/>
        <w:ind w:left="0"/>
        <w:jc w:val="both"/>
      </w:pPr>
      <w:r>
        <w:rPr>
          <w:rFonts w:ascii="Times New Roman"/>
          <w:b w:val="false"/>
          <w:i w:val="false"/>
          <w:color w:val="000000"/>
          <w:sz w:val="28"/>
        </w:rPr>
        <w:t>
      "Декларация составляется налоговыми агентами, за исключением применяющих специальные налоговые режимы для крестьянских или фермерских хозяйств и для субъектов малого бизнеса на основе упрощенной декларации, по отношению к физическим лицам согласно главам 18, 19 раздела 6, разделу 12 Налогового кодекса, а также индивидуальными предпринимателями (за исключением применяющих специальные налоговые режимы для крестьянских или фермерских хозяйств, для субъектов малого бизнеса на основе упрощенной декларации), частными нотариусами, частными судебными исполнителями, адвокатами, профессиональными медиаторами по исчисленным, удержанным (начисленным) суммам обязательных пенсионных взносов, начисленным, перечисленным социальным отчислениям в свою пользу в размерах, установленных Законом о пенсионном обеспечении, Законом об обязательном социальном страховании.";</w:t>
      </w:r>
    </w:p>
    <w:bookmarkStart w:name="z10" w:id="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(декларации) по роялти, по бонусу добычи, по доле Республики Казахстан по разделу продукции, по дополнительному платежу недропользователя, осуществляющего деятельность по контракту о разделе продукции (форма 500.00), утвержденных указанным приказом:</w:t>
      </w:r>
    </w:p>
    <w:bookmarkEnd w:id="7"/>
    <w:bookmarkStart w:name="z11" w:id="8"/>
    <w:p>
      <w:pPr>
        <w:spacing w:after="0"/>
        <w:ind w:left="0"/>
        <w:jc w:val="both"/>
      </w:pPr>
      <w:r>
        <w:rPr>
          <w:rFonts w:ascii="Times New Roman"/>
          <w:b w:val="false"/>
          <w:i w:val="false"/>
          <w:color w:val="000000"/>
          <w:sz w:val="28"/>
        </w:rPr>
        <w:t xml:space="preserve">
      подпункт 13) </w:t>
      </w:r>
      <w:r>
        <w:rPr>
          <w:rFonts w:ascii="Times New Roman"/>
          <w:b w:val="false"/>
          <w:i w:val="false"/>
          <w:color w:val="000000"/>
          <w:sz w:val="28"/>
        </w:rPr>
        <w:t>пункта 21</w:t>
      </w:r>
      <w:r>
        <w:rPr>
          <w:rFonts w:ascii="Times New Roman"/>
          <w:b w:val="false"/>
          <w:i w:val="false"/>
          <w:color w:val="000000"/>
          <w:sz w:val="28"/>
        </w:rPr>
        <w:t xml:space="preserve"> изложить в следующей редакции:</w:t>
      </w:r>
    </w:p>
    <w:bookmarkEnd w:id="8"/>
    <w:p>
      <w:pPr>
        <w:spacing w:after="0"/>
        <w:ind w:left="0"/>
        <w:jc w:val="both"/>
      </w:pPr>
      <w:r>
        <w:rPr>
          <w:rFonts w:ascii="Times New Roman"/>
          <w:b w:val="false"/>
          <w:i w:val="false"/>
          <w:color w:val="000000"/>
          <w:sz w:val="28"/>
        </w:rPr>
        <w:t>
      "13) в строке 500.03.013 указывается начисленная сумма доли Республики Казахстан по разделу продукции, подлежащая уплате в бюджет, определяемая как произведение величин, указанных в строках 500.03.011 и 500.03.012 минус вычеты (удержания) из доли Республики Казахстан по разделу продукции, предусмотренные Контрактом на недропользование;";</w:t>
      </w:r>
    </w:p>
    <w:bookmarkStart w:name="z12" w:id="9"/>
    <w:p>
      <w:pPr>
        <w:spacing w:after="0"/>
        <w:ind w:left="0"/>
        <w:jc w:val="both"/>
      </w:pPr>
      <w:r>
        <w:rPr>
          <w:rFonts w:ascii="Times New Roman"/>
          <w:b w:val="false"/>
          <w:i w:val="false"/>
          <w:color w:val="000000"/>
          <w:sz w:val="28"/>
        </w:rPr>
        <w:t xml:space="preserve">
      дополнить приложениями 93, 94, 95 и 96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настоящему приказу.</w:t>
      </w:r>
    </w:p>
    <w:bookmarkEnd w:id="9"/>
    <w:bookmarkStart w:name="z13" w:id="10"/>
    <w:p>
      <w:pPr>
        <w:spacing w:after="0"/>
        <w:ind w:left="0"/>
        <w:jc w:val="both"/>
      </w:pPr>
      <w:r>
        <w:rPr>
          <w:rFonts w:ascii="Times New Roman"/>
          <w:b w:val="false"/>
          <w:i w:val="false"/>
          <w:color w:val="000000"/>
          <w:sz w:val="28"/>
        </w:rPr>
        <w:t>
      2. Комитету государственных доходов Министерства финансов Республики Казахстан (Ергожин Д.Е.) в установленном законодательстве порядке обеспечить:</w:t>
      </w:r>
    </w:p>
    <w:bookmarkEnd w:id="10"/>
    <w:bookmarkStart w:name="z14" w:id="11"/>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11"/>
    <w:bookmarkStart w:name="z15" w:id="12"/>
    <w:p>
      <w:pPr>
        <w:spacing w:after="0"/>
        <w:ind w:left="0"/>
        <w:jc w:val="both"/>
      </w:pPr>
      <w:r>
        <w:rPr>
          <w:rFonts w:ascii="Times New Roman"/>
          <w:b w:val="false"/>
          <w:i w:val="false"/>
          <w:color w:val="000000"/>
          <w:sz w:val="28"/>
        </w:rPr>
        <w:t>
      2) в течение десяти календарных дней после государственной регистрации настоящего приказа его направление на официальное опубликование в периодических печатных изданиях и информационно-правовой системе "Әділет";</w:t>
      </w:r>
    </w:p>
    <w:bookmarkEnd w:id="12"/>
    <w:bookmarkStart w:name="z16" w:id="13"/>
    <w:p>
      <w:pPr>
        <w:spacing w:after="0"/>
        <w:ind w:left="0"/>
        <w:jc w:val="both"/>
      </w:pPr>
      <w:r>
        <w:rPr>
          <w:rFonts w:ascii="Times New Roman"/>
          <w:b w:val="false"/>
          <w:i w:val="false"/>
          <w:color w:val="000000"/>
          <w:sz w:val="28"/>
        </w:rPr>
        <w:t>
      3) размещение настоящего приказа на интернет-ресурсе Министерства финансов Республики Казахстан.</w:t>
      </w:r>
    </w:p>
    <w:bookmarkEnd w:id="13"/>
    <w:bookmarkStart w:name="z17" w:id="14"/>
    <w:p>
      <w:pPr>
        <w:spacing w:after="0"/>
        <w:ind w:left="0"/>
        <w:jc w:val="both"/>
      </w:pPr>
      <w:r>
        <w:rPr>
          <w:rFonts w:ascii="Times New Roman"/>
          <w:b w:val="false"/>
          <w:i w:val="false"/>
          <w:color w:val="000000"/>
          <w:sz w:val="28"/>
        </w:rPr>
        <w:t>
      3. Настоящий приказ вводится в действие по истечении десяти календарных дней после дня его первого официального опубликования и распространяется на отношения, возникающие с 1 июля 2015 года, за исключением абзацев сто второго, сто третьего, сто четвертого, сто пятого, сто шестого, сто седьмого, сто восьмого и сто девятого пункта 1 настоящего приказа, которые распространяются на отношения, возникающие с 1 января 2015 года.</w:t>
      </w:r>
    </w:p>
    <w:bookmarkEnd w:id="1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 финансов</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Султанов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апреля 2015 года № 290</w:t>
            </w:r>
            <w:r>
              <w:br/>
            </w:r>
            <w:r>
              <w:rPr>
                <w:rFonts w:ascii="Times New Roman"/>
                <w:b w:val="false"/>
                <w:i w:val="false"/>
                <w:color w:val="000000"/>
                <w:sz w:val="20"/>
              </w:rPr>
              <w:t>Приложение 93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p>
        </w:tc>
      </w:tr>
    </w:tbl>
    <w:p>
      <w:pPr>
        <w:spacing w:after="0"/>
        <w:ind w:left="0"/>
        <w:jc w:val="left"/>
      </w:pPr>
      <w:r>
        <w:br/>
      </w:r>
    </w:p>
    <w:p>
      <w:pPr>
        <w:spacing w:after="0"/>
        <w:ind w:left="0"/>
        <w:jc w:val="both"/>
      </w:pPr>
      <w:r>
        <w:drawing>
          <wp:inline distT="0" distB="0" distL="0" distR="0">
            <wp:extent cx="78105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0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30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2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32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1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41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35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1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31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20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20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1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31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1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41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9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39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7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17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5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55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8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18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60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60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35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6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16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9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49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4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34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3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43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1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41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135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29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129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0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130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63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163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4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144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апреля 2015 года № 290</w:t>
            </w:r>
            <w:r>
              <w:br/>
            </w:r>
            <w:r>
              <w:rPr>
                <w:rFonts w:ascii="Times New Roman"/>
                <w:b w:val="false"/>
                <w:i w:val="false"/>
                <w:color w:val="000000"/>
                <w:sz w:val="20"/>
              </w:rPr>
              <w:t>Приложение 94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p>
        </w:tc>
      </w:tr>
    </w:tbl>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(декларации) по налогу на добавленную стоимость (форма 300.00)</w:t>
      </w:r>
      <w:r>
        <w:br/>
      </w:r>
      <w:r>
        <w:rPr>
          <w:rFonts w:ascii="Times New Roman"/>
          <w:b/>
          <w:i w:val="false"/>
          <w:color w:val="000000"/>
        </w:rPr>
        <w:t>1. Общие положения</w:t>
      </w:r>
    </w:p>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налогу на добавленную стоимость (форма 300.00)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(декларации) по налогу на добавленную стоимость (далее - декларация), предназначенной для исчисления сумм налога на добавленную стоимость в соответствии с </w:t>
      </w:r>
      <w:r>
        <w:rPr>
          <w:rFonts w:ascii="Times New Roman"/>
          <w:b w:val="false"/>
          <w:i w:val="false"/>
          <w:color w:val="000000"/>
          <w:sz w:val="28"/>
        </w:rPr>
        <w:t>разделом 8</w:t>
      </w:r>
      <w:r>
        <w:rPr>
          <w:rFonts w:ascii="Times New Roman"/>
          <w:b w:val="false"/>
          <w:i w:val="false"/>
          <w:color w:val="000000"/>
          <w:sz w:val="28"/>
        </w:rPr>
        <w:t xml:space="preserve"> Налогового кодекса и </w:t>
      </w:r>
      <w:r>
        <w:rPr>
          <w:rFonts w:ascii="Times New Roman"/>
          <w:b w:val="false"/>
          <w:i w:val="false"/>
          <w:color w:val="000000"/>
          <w:sz w:val="28"/>
        </w:rPr>
        <w:t>статьями 12</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49-1</w:t>
      </w:r>
      <w:r>
        <w:rPr>
          <w:rFonts w:ascii="Times New Roman"/>
          <w:b w:val="false"/>
          <w:i w:val="false"/>
          <w:color w:val="000000"/>
          <w:sz w:val="28"/>
        </w:rPr>
        <w:t xml:space="preserve"> Закона Республики Казахстан от 10 декабря 2008 года "О введении в действие Кодекса Республики Казахстан "О налогах и других обязательных платежах в бюджет" (Налоговый кодекс)" (далее - Закон о введении).</w:t>
      </w:r>
    </w:p>
    <w:p>
      <w:pPr>
        <w:spacing w:after="0"/>
        <w:ind w:left="0"/>
        <w:jc w:val="both"/>
      </w:pPr>
      <w:r>
        <w:rPr>
          <w:rFonts w:ascii="Times New Roman"/>
          <w:b w:val="false"/>
          <w:i w:val="false"/>
          <w:color w:val="000000"/>
          <w:sz w:val="28"/>
        </w:rPr>
        <w:t>
      2. Декларация состоит из самой декларации (форма 300.00), приложений к ней (формы с 300.01 по 300.12), предназначенных для детального отражения информации об исчислении налогового обязательства.</w:t>
      </w:r>
    </w:p>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p>
      <w:pPr>
        <w:spacing w:after="0"/>
        <w:ind w:left="0"/>
        <w:jc w:val="both"/>
      </w:pPr>
      <w:r>
        <w:rPr>
          <w:rFonts w:ascii="Times New Roman"/>
          <w:b w:val="false"/>
          <w:i w:val="false"/>
          <w:color w:val="000000"/>
          <w:sz w:val="28"/>
        </w:rPr>
        <w:t>
      4. При отсутствии показателей соответствующие ячейки не заполняются.</w:t>
      </w:r>
    </w:p>
    <w:p>
      <w:pPr>
        <w:spacing w:after="0"/>
        <w:ind w:left="0"/>
        <w:jc w:val="both"/>
      </w:pPr>
      <w:r>
        <w:rPr>
          <w:rFonts w:ascii="Times New Roman"/>
          <w:b w:val="false"/>
          <w:i w:val="false"/>
          <w:color w:val="000000"/>
          <w:sz w:val="28"/>
        </w:rPr>
        <w:t>
      5. Приложения к декларации составляются в обязательном порядке при заполнении строк в декларации, требующих раскрытия соответствующих показателей.</w:t>
      </w:r>
    </w:p>
    <w:p>
      <w:pPr>
        <w:spacing w:after="0"/>
        <w:ind w:left="0"/>
        <w:jc w:val="both"/>
      </w:pPr>
      <w:r>
        <w:rPr>
          <w:rFonts w:ascii="Times New Roman"/>
          <w:b w:val="false"/>
          <w:i w:val="false"/>
          <w:color w:val="000000"/>
          <w:sz w:val="28"/>
        </w:rPr>
        <w:t>
      6. Приложения к декларации не составляются при отсутствии данных, подлежащих отражению в них.</w:t>
      </w:r>
    </w:p>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p>
      <w:pPr>
        <w:spacing w:after="0"/>
        <w:ind w:left="0"/>
        <w:jc w:val="both"/>
      </w:pPr>
      <w:r>
        <w:rPr>
          <w:rFonts w:ascii="Times New Roman"/>
          <w:b w:val="false"/>
          <w:i w:val="false"/>
          <w:color w:val="000000"/>
          <w:sz w:val="28"/>
        </w:rPr>
        <w:t>
      8. В настоящих правилах применяются арифметические знаки: "+" - плюс; "-" - минус; "х" - умножение; "/" - деление; "=" - равно.</w:t>
      </w:r>
    </w:p>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декларации.</w:t>
      </w:r>
    </w:p>
    <w:p>
      <w:pPr>
        <w:spacing w:after="0"/>
        <w:ind w:left="0"/>
        <w:jc w:val="both"/>
      </w:pPr>
      <w:r>
        <w:rPr>
          <w:rFonts w:ascii="Times New Roman"/>
          <w:b w:val="false"/>
          <w:i w:val="false"/>
          <w:color w:val="000000"/>
          <w:sz w:val="28"/>
        </w:rPr>
        <w:t>
      10. При составлении декларации:</w:t>
      </w:r>
    </w:p>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11.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p>
      <w:pPr>
        <w:spacing w:after="0"/>
        <w:ind w:left="0"/>
        <w:jc w:val="both"/>
      </w:pPr>
      <w:r>
        <w:rPr>
          <w:rFonts w:ascii="Times New Roman"/>
          <w:b w:val="false"/>
          <w:i w:val="false"/>
          <w:color w:val="000000"/>
          <w:sz w:val="28"/>
        </w:rPr>
        <w:t>
      12. При представлении декларации:</w:t>
      </w:r>
    </w:p>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органа государственных доходов;</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государственных доходов.</w:t>
      </w:r>
    </w:p>
    <w:p>
      <w:pPr>
        <w:spacing w:after="0"/>
        <w:ind w:left="0"/>
        <w:jc w:val="both"/>
      </w:pPr>
      <w:r>
        <w:rPr>
          <w:rFonts w:ascii="Times New Roman"/>
          <w:b w:val="false"/>
          <w:i w:val="false"/>
          <w:color w:val="000000"/>
          <w:sz w:val="28"/>
        </w:rPr>
        <w:t>
      13. В разделах "Общая информация о плательщике НДС" приложений указываются соответствующие данные, отраженные в разделе "Общая информация о плательщике НДС" декларации.</w:t>
      </w:r>
    </w:p>
    <w:p>
      <w:pPr>
        <w:spacing w:after="0"/>
        <w:ind w:left="0"/>
        <w:jc w:val="left"/>
      </w:pPr>
      <w:r>
        <w:rPr>
          <w:rFonts w:ascii="Times New Roman"/>
          <w:b/>
          <w:i w:val="false"/>
          <w:color w:val="000000"/>
        </w:rPr>
        <w:t xml:space="preserve"> 2. Составление декларации (форма 300.00)</w:t>
      </w:r>
    </w:p>
    <w:p>
      <w:pPr>
        <w:spacing w:after="0"/>
        <w:ind w:left="0"/>
        <w:jc w:val="both"/>
      </w:pPr>
      <w:r>
        <w:rPr>
          <w:rFonts w:ascii="Times New Roman"/>
          <w:b w:val="false"/>
          <w:i w:val="false"/>
          <w:color w:val="000000"/>
          <w:sz w:val="28"/>
        </w:rPr>
        <w:t>
      14. В разделе "Общая информация о плательщике НДС" налогоплательщик обязательно отражает следующие данные:</w:t>
      </w:r>
    </w:p>
    <w:p>
      <w:pPr>
        <w:spacing w:after="0"/>
        <w:ind w:left="0"/>
        <w:jc w:val="both"/>
      </w:pPr>
      <w:r>
        <w:rPr>
          <w:rFonts w:ascii="Times New Roman"/>
          <w:b w:val="false"/>
          <w:i w:val="false"/>
          <w:color w:val="000000"/>
          <w:sz w:val="28"/>
        </w:rPr>
        <w:t>
      1) ИИН/БИН - индивидуальный идентификационный номер (бизнес-идентификационный номер) налогоплательщика. При исполнении налогового обязательства доверительным управляющим в строке указывается индивидуальный идентификационный номер (бизнес-идентификационный номер) доверительного управляющего;</w:t>
      </w:r>
    </w:p>
    <w:p>
      <w:pPr>
        <w:spacing w:after="0"/>
        <w:ind w:left="0"/>
        <w:jc w:val="both"/>
      </w:pPr>
      <w:r>
        <w:rPr>
          <w:rFonts w:ascii="Times New Roman"/>
          <w:b w:val="false"/>
          <w:i w:val="false"/>
          <w:color w:val="000000"/>
          <w:sz w:val="28"/>
        </w:rPr>
        <w:t>
      2) Ф.И.О. или наименование плательщика налога на добавленную стоимость. Строка подлежит обязательному заполнению.</w:t>
      </w:r>
    </w:p>
    <w:p>
      <w:pPr>
        <w:spacing w:after="0"/>
        <w:ind w:left="0"/>
        <w:jc w:val="both"/>
      </w:pPr>
      <w:r>
        <w:rPr>
          <w:rFonts w:ascii="Times New Roman"/>
          <w:b w:val="false"/>
          <w:i w:val="false"/>
          <w:color w:val="000000"/>
          <w:sz w:val="28"/>
        </w:rPr>
        <w:t>
      Указывается наименование юридического лица в соответствии с учредительными документами, наименование или фамилия, имя, отчество (при его наличии) индивидуального предпринимателя в соответствии со свидетельством о государственной регистрации индивидуального предпринимателя.</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или фамилия, имя отчество (при его наличии) доверительного управляющего;</w:t>
      </w:r>
    </w:p>
    <w:p>
      <w:pPr>
        <w:spacing w:after="0"/>
        <w:ind w:left="0"/>
        <w:jc w:val="both"/>
      </w:pPr>
      <w:r>
        <w:rPr>
          <w:rFonts w:ascii="Times New Roman"/>
          <w:b w:val="false"/>
          <w:i w:val="false"/>
          <w:color w:val="000000"/>
          <w:sz w:val="28"/>
        </w:rPr>
        <w:t xml:space="preserve">
      3) налоговый период, за который представляется налоговая отчетность (квартал, год) - отчетный налоговый период, за который представляется декларация (указывается арабскими цифрами). Отчетным периодом для представления декларации в соответствии со </w:t>
      </w:r>
      <w:r>
        <w:rPr>
          <w:rFonts w:ascii="Times New Roman"/>
          <w:b w:val="false"/>
          <w:i w:val="false"/>
          <w:color w:val="000000"/>
          <w:sz w:val="28"/>
        </w:rPr>
        <w:t>статьей 269</w:t>
      </w:r>
      <w:r>
        <w:rPr>
          <w:rFonts w:ascii="Times New Roman"/>
          <w:b w:val="false"/>
          <w:i w:val="false"/>
          <w:color w:val="000000"/>
          <w:sz w:val="28"/>
        </w:rPr>
        <w:t xml:space="preserve"> Налогового кодекса является календарный квартал. Строка подлежит обязательному заполнению;</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Обязательной отметке подлежит одна из ячеек в зависимости от вида налоговой отчетности в соответствии со </w:t>
      </w:r>
      <w:r>
        <w:rPr>
          <w:rFonts w:ascii="Times New Roman"/>
          <w:b w:val="false"/>
          <w:i w:val="false"/>
          <w:color w:val="000000"/>
          <w:sz w:val="28"/>
        </w:rPr>
        <w:t>статьей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При снятии с регистрационного учета по налогу на добавленную стоимость представление декларации с видом "ликвидационная" является обязательным; </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категория налогоплательщика.</w:t>
      </w:r>
    </w:p>
    <w:p>
      <w:pPr>
        <w:spacing w:after="0"/>
        <w:ind w:left="0"/>
        <w:jc w:val="both"/>
      </w:pPr>
      <w:r>
        <w:rPr>
          <w:rFonts w:ascii="Times New Roman"/>
          <w:b w:val="false"/>
          <w:i w:val="false"/>
          <w:color w:val="000000"/>
          <w:sz w:val="28"/>
        </w:rPr>
        <w:t>
      Ячейка 7 А подлежит заполнению в случае, если налогоплательщик является доверительным управляющим по договору доверительного управления имуществом.</w:t>
      </w:r>
    </w:p>
    <w:p>
      <w:pPr>
        <w:spacing w:after="0"/>
        <w:ind w:left="0"/>
        <w:jc w:val="both"/>
      </w:pPr>
      <w:r>
        <w:rPr>
          <w:rFonts w:ascii="Times New Roman"/>
          <w:b w:val="false"/>
          <w:i w:val="false"/>
          <w:color w:val="000000"/>
          <w:sz w:val="28"/>
        </w:rPr>
        <w:t>
      Ячейка 7 В подлежит заполнению в случае, если налогоплательщик является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xml:space="preserve">
      7) строка заполняется недропользователем, осуществляющим деятельность в рамках соглашения (контракта) на недропользование, предусмотренного </w:t>
      </w:r>
      <w:r>
        <w:rPr>
          <w:rFonts w:ascii="Times New Roman"/>
          <w:b w:val="false"/>
          <w:i w:val="false"/>
          <w:color w:val="000000"/>
          <w:sz w:val="28"/>
        </w:rPr>
        <w:t>пунктом 1</w:t>
      </w:r>
      <w:r>
        <w:rPr>
          <w:rFonts w:ascii="Times New Roman"/>
          <w:b w:val="false"/>
          <w:i w:val="false"/>
          <w:color w:val="000000"/>
          <w:sz w:val="28"/>
        </w:rPr>
        <w:t xml:space="preserve"> статьи 308-1 Налогового кодекса.</w:t>
      </w:r>
    </w:p>
    <w:p>
      <w:pPr>
        <w:spacing w:after="0"/>
        <w:ind w:left="0"/>
        <w:jc w:val="both"/>
      </w:pPr>
      <w:r>
        <w:rPr>
          <w:rFonts w:ascii="Times New Roman"/>
          <w:b w:val="false"/>
          <w:i w:val="false"/>
          <w:color w:val="000000"/>
          <w:sz w:val="28"/>
        </w:rPr>
        <w:t xml:space="preserve">
      Строка заполняется в случае, если налогоплательщик является недропользователем, осуществляющим деятельность в рамках соглашения (контракта) на недропользование, по которому предусмотрена стабильность налогового режима согласно </w:t>
      </w:r>
      <w:r>
        <w:rPr>
          <w:rFonts w:ascii="Times New Roman"/>
          <w:b w:val="false"/>
          <w:i w:val="false"/>
          <w:color w:val="000000"/>
          <w:sz w:val="28"/>
        </w:rPr>
        <w:t>пункту 1</w:t>
      </w:r>
      <w:r>
        <w:rPr>
          <w:rFonts w:ascii="Times New Roman"/>
          <w:b w:val="false"/>
          <w:i w:val="false"/>
          <w:color w:val="000000"/>
          <w:sz w:val="28"/>
        </w:rPr>
        <w:t xml:space="preserve"> статьи 308-1 Налогового кодекса, при этом в ячейках 8 А и В обязательно указывается номер и дата заключения соглашения (контракта) (номер контракта, дата заключения). По контрактам, не соответствующим условиям </w:t>
      </w:r>
      <w:r>
        <w:rPr>
          <w:rFonts w:ascii="Times New Roman"/>
          <w:b w:val="false"/>
          <w:i w:val="false"/>
          <w:color w:val="000000"/>
          <w:sz w:val="28"/>
        </w:rPr>
        <w:t>пункта 1</w:t>
      </w:r>
      <w:r>
        <w:rPr>
          <w:rFonts w:ascii="Times New Roman"/>
          <w:b w:val="false"/>
          <w:i w:val="false"/>
          <w:color w:val="000000"/>
          <w:sz w:val="28"/>
        </w:rPr>
        <w:t xml:space="preserve"> статьи 308-1 Налогового кодекса, данная строка не заполняется.</w:t>
      </w:r>
    </w:p>
    <w:p>
      <w:pPr>
        <w:spacing w:after="0"/>
        <w:ind w:left="0"/>
        <w:jc w:val="both"/>
      </w:pPr>
      <w:r>
        <w:rPr>
          <w:rFonts w:ascii="Times New Roman"/>
          <w:b w:val="false"/>
          <w:i w:val="false"/>
          <w:color w:val="000000"/>
          <w:sz w:val="28"/>
        </w:rPr>
        <w:t xml:space="preserve">
      По каждому соглашению (контракту), установленному </w:t>
      </w:r>
      <w:r>
        <w:rPr>
          <w:rFonts w:ascii="Times New Roman"/>
          <w:b w:val="false"/>
          <w:i w:val="false"/>
          <w:color w:val="000000"/>
          <w:sz w:val="28"/>
        </w:rPr>
        <w:t>пунктом 1</w:t>
      </w:r>
      <w:r>
        <w:rPr>
          <w:rFonts w:ascii="Times New Roman"/>
          <w:b w:val="false"/>
          <w:i w:val="false"/>
          <w:color w:val="000000"/>
          <w:sz w:val="28"/>
        </w:rPr>
        <w:t xml:space="preserve"> статьи 308-1 Налогового кодекса, составляется отдельная декларация;</w:t>
      </w:r>
    </w:p>
    <w:p>
      <w:pPr>
        <w:spacing w:after="0"/>
        <w:ind w:left="0"/>
        <w:jc w:val="both"/>
      </w:pPr>
      <w:r>
        <w:rPr>
          <w:rFonts w:ascii="Times New Roman"/>
          <w:b w:val="false"/>
          <w:i w:val="false"/>
          <w:color w:val="000000"/>
          <w:sz w:val="28"/>
        </w:rPr>
        <w:t>
      8) код валюты.</w:t>
      </w:r>
    </w:p>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p>
      <w:pPr>
        <w:spacing w:after="0"/>
        <w:ind w:left="0"/>
        <w:jc w:val="both"/>
      </w:pPr>
      <w:r>
        <w:rPr>
          <w:rFonts w:ascii="Times New Roman"/>
          <w:b w:val="false"/>
          <w:i w:val="false"/>
          <w:color w:val="000000"/>
          <w:sz w:val="28"/>
        </w:rPr>
        <w:t>
      9) метод отнесения в зачет налога на добавленную стоимость. Обязательной отметке подлежит одна из соответствующих ячеек.</w:t>
      </w:r>
    </w:p>
    <w:p>
      <w:pPr>
        <w:spacing w:after="0"/>
        <w:ind w:left="0"/>
        <w:jc w:val="both"/>
      </w:pPr>
      <w:r>
        <w:rPr>
          <w:rFonts w:ascii="Times New Roman"/>
          <w:b w:val="false"/>
          <w:i w:val="false"/>
          <w:color w:val="000000"/>
          <w:sz w:val="28"/>
        </w:rPr>
        <w:t xml:space="preserve">
      Соответствующая ячейка заполняется исходя из выбранного в соответствии со </w:t>
      </w:r>
      <w:r>
        <w:rPr>
          <w:rFonts w:ascii="Times New Roman"/>
          <w:b w:val="false"/>
          <w:i w:val="false"/>
          <w:color w:val="000000"/>
          <w:sz w:val="28"/>
        </w:rPr>
        <w:t>статьей 260</w:t>
      </w:r>
      <w:r>
        <w:rPr>
          <w:rFonts w:ascii="Times New Roman"/>
          <w:b w:val="false"/>
          <w:i w:val="false"/>
          <w:color w:val="000000"/>
          <w:sz w:val="28"/>
        </w:rPr>
        <w:t xml:space="preserve"> Налогового кодекса метода отнесения налога на добавленную стоимость в зачет. Выбранный метод определения налога на добавленную стоимость, относимого в зачет, не подлежит изменению в течение календарного года.</w:t>
      </w:r>
    </w:p>
    <w:p>
      <w:pPr>
        <w:spacing w:after="0"/>
        <w:ind w:left="0"/>
        <w:jc w:val="both"/>
      </w:pPr>
      <w:r>
        <w:rPr>
          <w:rFonts w:ascii="Times New Roman"/>
          <w:b w:val="false"/>
          <w:i w:val="false"/>
          <w:color w:val="000000"/>
          <w:sz w:val="28"/>
        </w:rPr>
        <w:t>
      Ячейка "пропорциональный" отмечается в том случае, если налогоплательщик выбрал пропорциональный метод отнесения в зачет налога на добавленную стоимость.</w:t>
      </w:r>
    </w:p>
    <w:p>
      <w:pPr>
        <w:spacing w:after="0"/>
        <w:ind w:left="0"/>
        <w:jc w:val="both"/>
      </w:pPr>
      <w:r>
        <w:rPr>
          <w:rFonts w:ascii="Times New Roman"/>
          <w:b w:val="false"/>
          <w:i w:val="false"/>
          <w:color w:val="000000"/>
          <w:sz w:val="28"/>
        </w:rPr>
        <w:t>
      Ячейка "раздельный" отмечается в том случае, если налогоплательщик выбрал раздельный метод отнесения в зачет налога на добавленную стоимость.</w:t>
      </w:r>
    </w:p>
    <w:p>
      <w:pPr>
        <w:spacing w:after="0"/>
        <w:ind w:left="0"/>
        <w:jc w:val="both"/>
      </w:pPr>
      <w:r>
        <w:rPr>
          <w:rFonts w:ascii="Times New Roman"/>
          <w:b w:val="false"/>
          <w:i w:val="false"/>
          <w:color w:val="000000"/>
          <w:sz w:val="28"/>
        </w:rPr>
        <w:t xml:space="preserve">
      Ячейка "пропорциональный и раздельный" отмечается в том случае, если налогоплательщик согласно </w:t>
      </w:r>
      <w:r>
        <w:rPr>
          <w:rFonts w:ascii="Times New Roman"/>
          <w:b w:val="false"/>
          <w:i w:val="false"/>
          <w:color w:val="000000"/>
          <w:sz w:val="28"/>
        </w:rPr>
        <w:t>пунктам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260, </w:t>
      </w:r>
      <w:r>
        <w:rPr>
          <w:rFonts w:ascii="Times New Roman"/>
          <w:b w:val="false"/>
          <w:i w:val="false"/>
          <w:color w:val="000000"/>
          <w:sz w:val="28"/>
        </w:rPr>
        <w:t>пунктам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262 Налогового кодекса использует одновременно пропорциональный и раздельный методы отнесения в зачет налога на добавленную стоимость;</w:t>
      </w:r>
    </w:p>
    <w:p>
      <w:pPr>
        <w:spacing w:after="0"/>
        <w:ind w:left="0"/>
        <w:jc w:val="both"/>
      </w:pPr>
      <w:r>
        <w:rPr>
          <w:rFonts w:ascii="Times New Roman"/>
          <w:b w:val="false"/>
          <w:i w:val="false"/>
          <w:color w:val="000000"/>
          <w:sz w:val="28"/>
        </w:rPr>
        <w:t>
      10) серия и номер свидетельства по НДС. Указывается серия и номер свидетельства о постановке на регистрационный учет по налогу на добавленную стоимость. Строка подлежит обязательному заполнению.</w:t>
      </w:r>
    </w:p>
    <w:p>
      <w:pPr>
        <w:spacing w:after="0"/>
        <w:ind w:left="0"/>
        <w:jc w:val="both"/>
      </w:pPr>
      <w:r>
        <w:rPr>
          <w:rFonts w:ascii="Times New Roman"/>
          <w:b w:val="false"/>
          <w:i w:val="false"/>
          <w:color w:val="000000"/>
          <w:sz w:val="28"/>
        </w:rPr>
        <w:t xml:space="preserve">
      11) представленные приложения. Обязательной отметке подлежат ячейки, соответствующие представленным приложениям. </w:t>
      </w:r>
    </w:p>
    <w:p>
      <w:pPr>
        <w:spacing w:after="0"/>
        <w:ind w:left="0"/>
        <w:jc w:val="both"/>
      </w:pPr>
      <w:r>
        <w:rPr>
          <w:rFonts w:ascii="Times New Roman"/>
          <w:b w:val="false"/>
          <w:i w:val="false"/>
          <w:color w:val="000000"/>
          <w:sz w:val="28"/>
        </w:rPr>
        <w:t>
      15. При заполнении раздела "Начисление НДС" следует учесть, что в случае если налогоплательщик представляет приложение 300.12, то формулы, предусмотренные в данном разделе, не применяются. В соответствующие строки с 300.00.001 по 300.00.012 переносится сумма каждой из соответствующих строк с 300.12.001 по 300.12.011.</w:t>
      </w:r>
    </w:p>
    <w:p>
      <w:pPr>
        <w:spacing w:after="0"/>
        <w:ind w:left="0"/>
        <w:jc w:val="both"/>
      </w:pPr>
      <w:r>
        <w:rPr>
          <w:rFonts w:ascii="Times New Roman"/>
          <w:b w:val="false"/>
          <w:i w:val="false"/>
          <w:color w:val="000000"/>
          <w:sz w:val="28"/>
        </w:rPr>
        <w:t>
      В разделе "Начисление НДС":</w:t>
      </w:r>
    </w:p>
    <w:p>
      <w:pPr>
        <w:spacing w:after="0"/>
        <w:ind w:left="0"/>
        <w:jc w:val="both"/>
      </w:pPr>
      <w:r>
        <w:rPr>
          <w:rFonts w:ascii="Times New Roman"/>
          <w:b w:val="false"/>
          <w:i w:val="false"/>
          <w:color w:val="000000"/>
          <w:sz w:val="28"/>
        </w:rPr>
        <w:t xml:space="preserve">
      1) в строке 300.00.001 А указывается итоговая сумма оборотов по реализации товаров, работ, услуг, облагаемых налогом на добавленную стоимость, в том числе по безвозмездной передаче товара, по договорам мены, по передаче товаров, работ, услуг работодателем работнику в счет заработной платы, на условиях рассрочки платежа, по договорам комиссии, поручения, в рамках договоров о совместной деятельности и прочие обороты, облагаемые налогом на добавленную стоимость в соответствии с </w:t>
      </w:r>
      <w:r>
        <w:rPr>
          <w:rFonts w:ascii="Times New Roman"/>
          <w:b w:val="false"/>
          <w:i w:val="false"/>
          <w:color w:val="000000"/>
          <w:sz w:val="28"/>
        </w:rPr>
        <w:t>Налоговым кодексом</w:t>
      </w:r>
      <w:r>
        <w:rPr>
          <w:rFonts w:ascii="Times New Roman"/>
          <w:b w:val="false"/>
          <w:i w:val="false"/>
          <w:color w:val="000000"/>
          <w:sz w:val="28"/>
        </w:rPr>
        <w:t>;</w:t>
      </w:r>
    </w:p>
    <w:p>
      <w:pPr>
        <w:spacing w:after="0"/>
        <w:ind w:left="0"/>
        <w:jc w:val="both"/>
      </w:pPr>
      <w:r>
        <w:rPr>
          <w:rFonts w:ascii="Times New Roman"/>
          <w:b w:val="false"/>
          <w:i w:val="false"/>
          <w:color w:val="000000"/>
          <w:sz w:val="28"/>
        </w:rPr>
        <w:t>
      2) в строке 300.00.001 В указывается сумма начисленного налога на добавленную стоимость по оборотам, отраженным в строке 300.00.001 А.</w:t>
      </w:r>
    </w:p>
    <w:p>
      <w:pPr>
        <w:spacing w:after="0"/>
        <w:ind w:left="0"/>
        <w:jc w:val="both"/>
      </w:pPr>
      <w:r>
        <w:rPr>
          <w:rFonts w:ascii="Times New Roman"/>
          <w:b w:val="false"/>
          <w:i w:val="false"/>
          <w:color w:val="000000"/>
          <w:sz w:val="28"/>
        </w:rPr>
        <w:t xml:space="preserve">
      Недропользователи, осуществляющие деятельность по соглашению (контракту), установленному </w:t>
      </w:r>
      <w:r>
        <w:rPr>
          <w:rFonts w:ascii="Times New Roman"/>
          <w:b w:val="false"/>
          <w:i w:val="false"/>
          <w:color w:val="000000"/>
          <w:sz w:val="28"/>
        </w:rPr>
        <w:t>пунктом 1</w:t>
      </w:r>
      <w:r>
        <w:rPr>
          <w:rFonts w:ascii="Times New Roman"/>
          <w:b w:val="false"/>
          <w:i w:val="false"/>
          <w:color w:val="000000"/>
          <w:sz w:val="28"/>
        </w:rPr>
        <w:t xml:space="preserve"> статьи 308-1 Налогового кодекса, применяют к соответствующим строкам ставку налога в соответствии с соглашением (контрактом);</w:t>
      </w:r>
    </w:p>
    <w:p>
      <w:pPr>
        <w:spacing w:after="0"/>
        <w:ind w:left="0"/>
        <w:jc w:val="both"/>
      </w:pPr>
      <w:r>
        <w:rPr>
          <w:rFonts w:ascii="Times New Roman"/>
          <w:b w:val="false"/>
          <w:i w:val="false"/>
          <w:color w:val="000000"/>
          <w:sz w:val="28"/>
        </w:rPr>
        <w:t>
      3) в строке 300.00.002 А указывается оборот по реализации за отчетный налоговый период, облагаемый налогом на добавленную стоимость по нулевой ставке. В данную строку переносится сумма, отраженная в строке 300.01.004 приложения 300.01 с учетом строки 300.06.010 А приложения 300.06;</w:t>
      </w:r>
    </w:p>
    <w:p>
      <w:pPr>
        <w:spacing w:after="0"/>
        <w:ind w:left="0"/>
        <w:jc w:val="both"/>
      </w:pPr>
      <w:r>
        <w:rPr>
          <w:rFonts w:ascii="Times New Roman"/>
          <w:b w:val="false"/>
          <w:i w:val="false"/>
          <w:color w:val="000000"/>
          <w:sz w:val="28"/>
        </w:rPr>
        <w:t xml:space="preserve">
      4) в строке 300.00.003 А указывается сумма корректировки размера облагаемого оборота за отчетный налоговый период, которая производится в случаях и в порядке, предусмотренных </w:t>
      </w:r>
      <w:r>
        <w:rPr>
          <w:rFonts w:ascii="Times New Roman"/>
          <w:b w:val="false"/>
          <w:i w:val="false"/>
          <w:color w:val="000000"/>
          <w:sz w:val="28"/>
        </w:rPr>
        <w:t>статьями 239</w:t>
      </w:r>
      <w:r>
        <w:rPr>
          <w:rFonts w:ascii="Times New Roman"/>
          <w:b w:val="false"/>
          <w:i w:val="false"/>
          <w:color w:val="000000"/>
          <w:sz w:val="28"/>
        </w:rPr>
        <w:t xml:space="preserve"> и  </w:t>
      </w:r>
      <w:r>
        <w:rPr>
          <w:rFonts w:ascii="Times New Roman"/>
          <w:b w:val="false"/>
          <w:i w:val="false"/>
          <w:color w:val="000000"/>
          <w:sz w:val="28"/>
        </w:rPr>
        <w:t>240</w:t>
      </w:r>
      <w:r>
        <w:rPr>
          <w:rFonts w:ascii="Times New Roman"/>
          <w:b w:val="false"/>
          <w:i w:val="false"/>
          <w:color w:val="000000"/>
          <w:sz w:val="28"/>
        </w:rPr>
        <w:t xml:space="preserve"> Налогового кодекса. Данная строка может иметь как положительное, так и отрицательное значение;</w:t>
      </w:r>
    </w:p>
    <w:p>
      <w:pPr>
        <w:spacing w:after="0"/>
        <w:ind w:left="0"/>
        <w:jc w:val="both"/>
      </w:pPr>
      <w:r>
        <w:rPr>
          <w:rFonts w:ascii="Times New Roman"/>
          <w:b w:val="false"/>
          <w:i w:val="false"/>
          <w:color w:val="000000"/>
          <w:sz w:val="28"/>
        </w:rPr>
        <w:t xml:space="preserve">
      5) в строке 300.00.003 В указываются сумма корректировки налога на добавленную стоимость за отчетный налоговый период, которая производится в случаях и в порядке, предусмотренных </w:t>
      </w:r>
      <w:r>
        <w:rPr>
          <w:rFonts w:ascii="Times New Roman"/>
          <w:b w:val="false"/>
          <w:i w:val="false"/>
          <w:color w:val="000000"/>
          <w:sz w:val="28"/>
        </w:rPr>
        <w:t>статьями 239</w:t>
      </w:r>
      <w:r>
        <w:rPr>
          <w:rFonts w:ascii="Times New Roman"/>
          <w:b w:val="false"/>
          <w:i w:val="false"/>
          <w:color w:val="000000"/>
          <w:sz w:val="28"/>
        </w:rPr>
        <w:t xml:space="preserve"> и  </w:t>
      </w:r>
      <w:r>
        <w:rPr>
          <w:rFonts w:ascii="Times New Roman"/>
          <w:b w:val="false"/>
          <w:i w:val="false"/>
          <w:color w:val="000000"/>
          <w:sz w:val="28"/>
        </w:rPr>
        <w:t>240</w:t>
      </w:r>
      <w:r>
        <w:rPr>
          <w:rFonts w:ascii="Times New Roman"/>
          <w:b w:val="false"/>
          <w:i w:val="false"/>
          <w:color w:val="000000"/>
          <w:sz w:val="28"/>
        </w:rPr>
        <w:t xml:space="preserve"> Налогового кодекса. Данная строка может иметь как положительное, так и отрицательное значение;</w:t>
      </w:r>
    </w:p>
    <w:p>
      <w:pPr>
        <w:spacing w:after="0"/>
        <w:ind w:left="0"/>
        <w:jc w:val="both"/>
      </w:pPr>
      <w:r>
        <w:rPr>
          <w:rFonts w:ascii="Times New Roman"/>
          <w:b w:val="false"/>
          <w:i w:val="false"/>
          <w:color w:val="000000"/>
          <w:sz w:val="28"/>
        </w:rPr>
        <w:t xml:space="preserve">
      6) в строке 300.00.004 А указываются обороты по реализации товаров, работ и услуг, осуществленные плательщиком налога на добавленную стоимость в течение налогового периода, местом реализации которых в соответствии со </w:t>
      </w:r>
      <w:r>
        <w:rPr>
          <w:rFonts w:ascii="Times New Roman"/>
          <w:b w:val="false"/>
          <w:i w:val="false"/>
          <w:color w:val="000000"/>
          <w:sz w:val="28"/>
        </w:rPr>
        <w:t>статьями 236</w:t>
      </w:r>
      <w:r>
        <w:rPr>
          <w:rFonts w:ascii="Times New Roman"/>
          <w:b w:val="false"/>
          <w:i w:val="false"/>
          <w:color w:val="000000"/>
          <w:sz w:val="28"/>
        </w:rPr>
        <w:t xml:space="preserve"> и </w:t>
      </w:r>
      <w:r>
        <w:rPr>
          <w:rFonts w:ascii="Times New Roman"/>
          <w:b w:val="false"/>
          <w:i w:val="false"/>
          <w:color w:val="000000"/>
          <w:sz w:val="28"/>
        </w:rPr>
        <w:t>276-5</w:t>
      </w:r>
      <w:r>
        <w:rPr>
          <w:rFonts w:ascii="Times New Roman"/>
          <w:b w:val="false"/>
          <w:i w:val="false"/>
          <w:color w:val="000000"/>
          <w:sz w:val="28"/>
        </w:rPr>
        <w:t xml:space="preserve"> Налогового кодекса не является Республика Казахстан;</w:t>
      </w:r>
    </w:p>
    <w:p>
      <w:pPr>
        <w:spacing w:after="0"/>
        <w:ind w:left="0"/>
        <w:jc w:val="both"/>
      </w:pPr>
      <w:r>
        <w:rPr>
          <w:rFonts w:ascii="Times New Roman"/>
          <w:b w:val="false"/>
          <w:i w:val="false"/>
          <w:color w:val="000000"/>
          <w:sz w:val="28"/>
        </w:rPr>
        <w:t xml:space="preserve">
      7) в строке 300.00.005 А указываются общая сумма оборотов по реализации товаров, работ, услуг, освобожденных от налога на добавленную стоимость. Также, в данной строке указывается сумма корректировки размера освобожденного оборота, которая производится в случаях и в порядке, предусмотренных </w:t>
      </w:r>
      <w:r>
        <w:rPr>
          <w:rFonts w:ascii="Times New Roman"/>
          <w:b w:val="false"/>
          <w:i w:val="false"/>
          <w:color w:val="000000"/>
          <w:sz w:val="28"/>
        </w:rPr>
        <w:t>статьями 239</w:t>
      </w:r>
      <w:r>
        <w:rPr>
          <w:rFonts w:ascii="Times New Roman"/>
          <w:b w:val="false"/>
          <w:i w:val="false"/>
          <w:color w:val="000000"/>
          <w:sz w:val="28"/>
        </w:rPr>
        <w:t xml:space="preserve"> и </w:t>
      </w:r>
      <w:r>
        <w:rPr>
          <w:rFonts w:ascii="Times New Roman"/>
          <w:b w:val="false"/>
          <w:i w:val="false"/>
          <w:color w:val="000000"/>
          <w:sz w:val="28"/>
        </w:rPr>
        <w:t>240</w:t>
      </w:r>
      <w:r>
        <w:rPr>
          <w:rFonts w:ascii="Times New Roman"/>
          <w:b w:val="false"/>
          <w:i w:val="false"/>
          <w:color w:val="000000"/>
          <w:sz w:val="28"/>
        </w:rPr>
        <w:t xml:space="preserve"> Налогового кодекса. В данную строку переносится сумма, отраженная в строке 300.02.006. В случае, если в отчетном налоговом периоде произведена корректировка размера освобожденного оборота, то в данной строке указывается сумма с учетом произведенной корректировки, отраженной в строке 300.06.011 А (300.02.006+300.06.011 А);</w:t>
      </w:r>
    </w:p>
    <w:p>
      <w:pPr>
        <w:spacing w:after="0"/>
        <w:ind w:left="0"/>
        <w:jc w:val="both"/>
      </w:pPr>
      <w:r>
        <w:rPr>
          <w:rFonts w:ascii="Times New Roman"/>
          <w:b w:val="false"/>
          <w:i w:val="false"/>
          <w:color w:val="000000"/>
          <w:sz w:val="28"/>
        </w:rPr>
        <w:t>
      8) в строке 300.00.006 указывается общая сумма оборотов по реализации товаров, работ, услуг, осуществленных в течение налогового периода, включающая в себя также сумму корректировки размера облагаемого и освобожденного оборотов. Данная строка определяется как сумма строк 300.00.001А, 300.00.002, 300.00.003 А, 300.00.004, 300.00.005 (300.00.001 А+ 300.00.002 + 300.00.003 А + 300.00.004 + 300.00.005);</w:t>
      </w:r>
    </w:p>
    <w:p>
      <w:pPr>
        <w:spacing w:after="0"/>
        <w:ind w:left="0"/>
        <w:jc w:val="both"/>
      </w:pPr>
      <w:r>
        <w:rPr>
          <w:rFonts w:ascii="Times New Roman"/>
          <w:b w:val="false"/>
          <w:i w:val="false"/>
          <w:color w:val="000000"/>
          <w:sz w:val="28"/>
        </w:rPr>
        <w:t>
      9) в строке 300.00.007 указывается доля облагаемого оборота в общем обороте по реализации, определяемая как отношение суммы строк 300.00.001 А, 300.00.002, 300.00.003 А к строке 300.00.006, в процентах ((300.00.001 А + 300.00.002 + 300.00.003 А) / (300.00.006 )х 100%);</w:t>
      </w:r>
    </w:p>
    <w:p>
      <w:pPr>
        <w:spacing w:after="0"/>
        <w:ind w:left="0"/>
        <w:jc w:val="both"/>
      </w:pPr>
      <w:r>
        <w:rPr>
          <w:rFonts w:ascii="Times New Roman"/>
          <w:b w:val="false"/>
          <w:i w:val="false"/>
          <w:color w:val="000000"/>
          <w:sz w:val="28"/>
        </w:rPr>
        <w:t>
      10) в строке 300.00.008 указывается доля оборота, облагаемого по нулевой ставке, в общем облагаемом обороте, определяемая как отношение строки 300.00.002 к суммам строк 300.00.001 А, 300.00.002, 300.00.003 А в процентах (300.00.002/(300.00.001 А + 300.00.002 + 300.00.003 А) х 100%). Данная строка не заполняется при отрицательном значении величины строки 300.00.002;</w:t>
      </w:r>
    </w:p>
    <w:p>
      <w:pPr>
        <w:spacing w:after="0"/>
        <w:ind w:left="0"/>
        <w:jc w:val="both"/>
      </w:pPr>
      <w:r>
        <w:rPr>
          <w:rFonts w:ascii="Times New Roman"/>
          <w:b w:val="false"/>
          <w:i w:val="false"/>
          <w:color w:val="000000"/>
          <w:sz w:val="28"/>
        </w:rPr>
        <w:t xml:space="preserve">
      11) в строке 300.00.009, которая определяется налогоплательщиком самостоятельно, указывается доля облагаемого оборота в общем обороте по реализации в случае, когда налогоплательщиком применяются одновременно пропорциональный и раздельный методы отнесения в зачет сумм налога на добавленную стоимость в соответствии с </w:t>
      </w:r>
      <w:r>
        <w:rPr>
          <w:rFonts w:ascii="Times New Roman"/>
          <w:b w:val="false"/>
          <w:i w:val="false"/>
          <w:color w:val="000000"/>
          <w:sz w:val="28"/>
        </w:rPr>
        <w:t>пунктами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260 Налогового кодекса,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262 Налогового кодекса. При этом обороты по реализации товаров, работ, услуг по которым при приобретении был применен раздельный метод отнесения в зачет, не учитываются при определении удельного веса облагаемого оборота в общей сумме оборота;</w:t>
      </w:r>
    </w:p>
    <w:p>
      <w:pPr>
        <w:spacing w:after="0"/>
        <w:ind w:left="0"/>
        <w:jc w:val="both"/>
      </w:pPr>
      <w:r>
        <w:rPr>
          <w:rFonts w:ascii="Times New Roman"/>
          <w:b w:val="false"/>
          <w:i w:val="false"/>
          <w:color w:val="000000"/>
          <w:sz w:val="28"/>
        </w:rPr>
        <w:t>
      12) в строке 300.00.010 указывается сумма налога на добавленную стоимость, начисленного по импортируемым товарам в течение налогового периода и уплаченного методом зачета в соответствии с условиями контракта на недропользование;</w:t>
      </w:r>
    </w:p>
    <w:p>
      <w:pPr>
        <w:spacing w:after="0"/>
        <w:ind w:left="0"/>
        <w:jc w:val="both"/>
      </w:pPr>
      <w:r>
        <w:rPr>
          <w:rFonts w:ascii="Times New Roman"/>
          <w:b w:val="false"/>
          <w:i w:val="false"/>
          <w:color w:val="000000"/>
          <w:sz w:val="28"/>
        </w:rPr>
        <w:t>
      13) в строке 300.00.011 указывается сумма налога на добавленную стоимость, начисленного по импортируемым товарам в течение налогового периода и уплаченного методом зачета в соответствии с абзацами 74 статьи 49 и 19 статьи 49-1 Закона о введении, за исключением сумм налога на добавленную стоимость, указанных в строке 300.00.010. В данную строку переносится сумма, отраженная в строке 300.04.001 В;</w:t>
      </w:r>
    </w:p>
    <w:p>
      <w:pPr>
        <w:spacing w:after="0"/>
        <w:ind w:left="0"/>
        <w:jc w:val="both"/>
      </w:pPr>
      <w:r>
        <w:rPr>
          <w:rFonts w:ascii="Times New Roman"/>
          <w:b w:val="false"/>
          <w:i w:val="false"/>
          <w:color w:val="000000"/>
          <w:sz w:val="28"/>
        </w:rPr>
        <w:t>
      14) в строке 300.00.012 указывается общая сумма начисленного налога на добавленную стоимость за отчетный налоговый период, определяемая как сумма строк 300.00.001 В, 300.00.003 В, 300.00.010, 300.00.011 (300.00.001 В + 300.00.003 В + 300.00.010 +300.00.011).</w:t>
      </w:r>
    </w:p>
    <w:p>
      <w:pPr>
        <w:spacing w:after="0"/>
        <w:ind w:left="0"/>
        <w:jc w:val="both"/>
      </w:pPr>
      <w:r>
        <w:rPr>
          <w:rFonts w:ascii="Times New Roman"/>
          <w:b w:val="false"/>
          <w:i w:val="false"/>
          <w:color w:val="000000"/>
          <w:sz w:val="28"/>
        </w:rPr>
        <w:t>
      16. При заполнении раздела "Сумма НДС, относимого в зачет" следует учесть, что в случае если налогоплательщик представляет приложение 300.12, то формулы, предусмотренные в данном разделе, не применяются.</w:t>
      </w:r>
    </w:p>
    <w:p>
      <w:pPr>
        <w:spacing w:after="0"/>
        <w:ind w:left="0"/>
        <w:jc w:val="both"/>
      </w:pPr>
      <w:r>
        <w:rPr>
          <w:rFonts w:ascii="Times New Roman"/>
          <w:b w:val="false"/>
          <w:i w:val="false"/>
          <w:color w:val="000000"/>
          <w:sz w:val="28"/>
        </w:rPr>
        <w:t>
      В соответствующие строки с 300.00.013 по 300.00.026 переносится сумма каждой из соответствующих строк с 300.12.012 по 300.12.024.</w:t>
      </w:r>
    </w:p>
    <w:p>
      <w:pPr>
        <w:spacing w:after="0"/>
        <w:ind w:left="0"/>
        <w:jc w:val="both"/>
      </w:pPr>
      <w:r>
        <w:rPr>
          <w:rFonts w:ascii="Times New Roman"/>
          <w:b w:val="false"/>
          <w:i w:val="false"/>
          <w:color w:val="000000"/>
          <w:sz w:val="28"/>
        </w:rPr>
        <w:t>
      Плательщики налога на добавленную стоимость, применяющие раздельный метод отнесения в зачет, при заполнении строк с 300.00.013 В по 300.00.023 В отражают суммы налога на добавленную стоимость по товарам, работам, услугам, используемым для целей облагаемого оборота.</w:t>
      </w:r>
    </w:p>
    <w:p>
      <w:pPr>
        <w:spacing w:after="0"/>
        <w:ind w:left="0"/>
        <w:jc w:val="both"/>
      </w:pPr>
      <w:r>
        <w:rPr>
          <w:rFonts w:ascii="Times New Roman"/>
          <w:b w:val="false"/>
          <w:i w:val="false"/>
          <w:color w:val="000000"/>
          <w:sz w:val="28"/>
        </w:rPr>
        <w:t>
      В разделе "Сумма НДС, относимого в зачет":</w:t>
      </w:r>
    </w:p>
    <w:p>
      <w:pPr>
        <w:spacing w:after="0"/>
        <w:ind w:left="0"/>
        <w:jc w:val="both"/>
      </w:pPr>
      <w:r>
        <w:rPr>
          <w:rFonts w:ascii="Times New Roman"/>
          <w:b w:val="false"/>
          <w:i w:val="false"/>
          <w:color w:val="000000"/>
          <w:sz w:val="28"/>
        </w:rPr>
        <w:t>
      1) в строке 300.00.013 А указывается общая сумма оборотов по товарам, работам, услугам, приобретенным с налогом на добавленную стоимость в Республике Казахстан;</w:t>
      </w:r>
    </w:p>
    <w:p>
      <w:pPr>
        <w:spacing w:after="0"/>
        <w:ind w:left="0"/>
        <w:jc w:val="both"/>
      </w:pPr>
      <w:r>
        <w:rPr>
          <w:rFonts w:ascii="Times New Roman"/>
          <w:b w:val="false"/>
          <w:i w:val="false"/>
          <w:color w:val="000000"/>
          <w:sz w:val="28"/>
        </w:rPr>
        <w:t xml:space="preserve">
      2) в строке 300.00.013 В указывается общая сумма налога на добавленную стоимость по товарам, работам, услугам, приобретенным с налогом на добавленную стоимость в Республике Казахстан; </w:t>
      </w:r>
    </w:p>
    <w:p>
      <w:pPr>
        <w:spacing w:after="0"/>
        <w:ind w:left="0"/>
        <w:jc w:val="both"/>
      </w:pPr>
      <w:r>
        <w:rPr>
          <w:rFonts w:ascii="Times New Roman"/>
          <w:b w:val="false"/>
          <w:i w:val="false"/>
          <w:color w:val="000000"/>
          <w:sz w:val="28"/>
        </w:rPr>
        <w:t xml:space="preserve">
      3) в строке 300.00.014 А указывается сумма облагаемого оборота по работам, услугам, приобретенным от нерезидента, не являющегося плательщиком налога на добавленную стоимость в Республике Казахстан и не осуществляющего деятельность в Республике Казахстан через филиал, представительство, местом реализации которых в соответствии со </w:t>
      </w:r>
      <w:r>
        <w:rPr>
          <w:rFonts w:ascii="Times New Roman"/>
          <w:b w:val="false"/>
          <w:i w:val="false"/>
          <w:color w:val="000000"/>
          <w:sz w:val="28"/>
        </w:rPr>
        <w:t>статьями 236</w:t>
      </w:r>
      <w:r>
        <w:rPr>
          <w:rFonts w:ascii="Times New Roman"/>
          <w:b w:val="false"/>
          <w:i w:val="false"/>
          <w:color w:val="000000"/>
          <w:sz w:val="28"/>
        </w:rPr>
        <w:t xml:space="preserve"> и </w:t>
      </w:r>
      <w:r>
        <w:rPr>
          <w:rFonts w:ascii="Times New Roman"/>
          <w:b w:val="false"/>
          <w:i w:val="false"/>
          <w:color w:val="000000"/>
          <w:sz w:val="28"/>
        </w:rPr>
        <w:t>276-5</w:t>
      </w:r>
      <w:r>
        <w:rPr>
          <w:rFonts w:ascii="Times New Roman"/>
          <w:b w:val="false"/>
          <w:i w:val="false"/>
          <w:color w:val="000000"/>
          <w:sz w:val="28"/>
        </w:rPr>
        <w:t xml:space="preserve"> Налогового кодекса признается Республика Казахстан. В данную строку переносится сумма, отраженная в строке 300.05.001; </w:t>
      </w:r>
    </w:p>
    <w:p>
      <w:pPr>
        <w:spacing w:after="0"/>
        <w:ind w:left="0"/>
        <w:jc w:val="both"/>
      </w:pPr>
      <w:r>
        <w:rPr>
          <w:rFonts w:ascii="Times New Roman"/>
          <w:b w:val="false"/>
          <w:i w:val="false"/>
          <w:color w:val="000000"/>
          <w:sz w:val="28"/>
        </w:rPr>
        <w:t>
      4) в строке 300.00.014 В указывается сумма начисленного налога на добавленную стоимость по работам и услугам, приобретенным от нерезидента, не являющегося плательщиком налога на добавленную стоимость в Республике Казахстан и не осуществляющего деятельность в Республике Казахстан через филиал, представительство, местом реализации которых признается Республика Казахстан. В строку 300.00.014 В переносится сумма, отраженная в строке 300.05.007;</w:t>
      </w:r>
    </w:p>
    <w:p>
      <w:pPr>
        <w:spacing w:after="0"/>
        <w:ind w:left="0"/>
        <w:jc w:val="both"/>
      </w:pPr>
      <w:r>
        <w:rPr>
          <w:rFonts w:ascii="Times New Roman"/>
          <w:b w:val="false"/>
          <w:i w:val="false"/>
          <w:color w:val="000000"/>
          <w:sz w:val="28"/>
        </w:rPr>
        <w:t xml:space="preserve">
      5) в строке 300.00.015 указывается сумма оборота по товарам, работам, услугам, приобретенным без налога на добавленную стоимость и по товарам, работам, услугам, приобретенным с налогом на добавленную стоимость, но по которым налог на добавленную стоимость не подлежит отнесению в зачет в соответствии со </w:t>
      </w:r>
      <w:r>
        <w:rPr>
          <w:rFonts w:ascii="Times New Roman"/>
          <w:b w:val="false"/>
          <w:i w:val="false"/>
          <w:color w:val="000000"/>
          <w:sz w:val="28"/>
        </w:rPr>
        <w:t>статьей 257</w:t>
      </w:r>
      <w:r>
        <w:rPr>
          <w:rFonts w:ascii="Times New Roman"/>
          <w:b w:val="false"/>
          <w:i w:val="false"/>
          <w:color w:val="000000"/>
          <w:sz w:val="28"/>
        </w:rPr>
        <w:t xml:space="preserve"> Налогового кодекса. В данной строке указывается сумма оборота по приобретению без учета налога на добавленную стоимость; </w:t>
      </w:r>
    </w:p>
    <w:p>
      <w:pPr>
        <w:spacing w:after="0"/>
        <w:ind w:left="0"/>
        <w:jc w:val="both"/>
      </w:pPr>
      <w:r>
        <w:rPr>
          <w:rFonts w:ascii="Times New Roman"/>
          <w:b w:val="false"/>
          <w:i w:val="false"/>
          <w:color w:val="000000"/>
          <w:sz w:val="28"/>
        </w:rPr>
        <w:t xml:space="preserve">
      6) в строке 300.00.016I А указывается размер облагаемого импорта по товарам, ввезенным из государств, не являющихся членами Таможенного союза, за исключением отражаемого в строках 300.00.017, 300.00.018, 300.00.019, 300.00.020, 300.00.026. Размер облагаемого импорта определяется в соответствии со </w:t>
      </w:r>
      <w:r>
        <w:rPr>
          <w:rFonts w:ascii="Times New Roman"/>
          <w:b w:val="false"/>
          <w:i w:val="false"/>
          <w:color w:val="000000"/>
          <w:sz w:val="28"/>
        </w:rPr>
        <w:t>статьей 247</w:t>
      </w:r>
      <w:r>
        <w:rPr>
          <w:rFonts w:ascii="Times New Roman"/>
          <w:b w:val="false"/>
          <w:i w:val="false"/>
          <w:color w:val="000000"/>
          <w:sz w:val="28"/>
        </w:rPr>
        <w:t xml:space="preserve"> Налогового кодекса. Данная строка заполняется на основании сведений, указанных в декларации (-ях) на товары;</w:t>
      </w:r>
    </w:p>
    <w:p>
      <w:pPr>
        <w:spacing w:after="0"/>
        <w:ind w:left="0"/>
        <w:jc w:val="both"/>
      </w:pPr>
      <w:r>
        <w:rPr>
          <w:rFonts w:ascii="Times New Roman"/>
          <w:b w:val="false"/>
          <w:i w:val="false"/>
          <w:color w:val="000000"/>
          <w:sz w:val="28"/>
        </w:rPr>
        <w:t xml:space="preserve">
      7) в строке 300.00.016II А указывается размер облагаемого импорта по товарам, ввезенным из государств-членов Таможенного союза, за исключением отражаемого в строках 300.00.017, 300.00.018, 300.00.019, 300.00.020, 300.00.026. Размер облагаемого импорта определяется в соответствии со </w:t>
      </w:r>
      <w:r>
        <w:rPr>
          <w:rFonts w:ascii="Times New Roman"/>
          <w:b w:val="false"/>
          <w:i w:val="false"/>
          <w:color w:val="000000"/>
          <w:sz w:val="28"/>
        </w:rPr>
        <w:t>статьей 276-8</w:t>
      </w:r>
      <w:r>
        <w:rPr>
          <w:rFonts w:ascii="Times New Roman"/>
          <w:b w:val="false"/>
          <w:i w:val="false"/>
          <w:color w:val="000000"/>
          <w:sz w:val="28"/>
        </w:rPr>
        <w:t xml:space="preserve"> Налогового кодекса. Данная строка заполняется на основании сведений, указанных в декларации (-ях) по косвенным налогам по импортированным товарам формы 320.00, представленной (-ых) за соответствующий (-ие) налоговый (-ые) период (-ы) и заявлении (-ях) о ввозе товаров и уплате косвенных налогов формы 328.00;</w:t>
      </w:r>
    </w:p>
    <w:p>
      <w:pPr>
        <w:spacing w:after="0"/>
        <w:ind w:left="0"/>
        <w:jc w:val="both"/>
      </w:pPr>
      <w:r>
        <w:rPr>
          <w:rFonts w:ascii="Times New Roman"/>
          <w:b w:val="false"/>
          <w:i w:val="false"/>
          <w:color w:val="000000"/>
          <w:sz w:val="28"/>
        </w:rPr>
        <w:t>
      8) в строке 300.00.016I В указывается сумма налога на добавленную стоимость на импорт, уплаченная по товарам, ввезенным из государств, не являющихся членами Таможенного союза. При применении пропорционального метода отнесения в зачет в данной строке указывается сумма налога на добавленную стоимость, уплаченного по импортируемым товарам, согласно декларации (-ий) на товары. При применении раздельного метода отнесения в зачет в данной строке указывается сумма налога на добавленную стоимость, уплаченного по импортируемым товарам, используемым для целей облагаемого оборота;</w:t>
      </w:r>
    </w:p>
    <w:p>
      <w:pPr>
        <w:spacing w:after="0"/>
        <w:ind w:left="0"/>
        <w:jc w:val="both"/>
      </w:pPr>
      <w:r>
        <w:rPr>
          <w:rFonts w:ascii="Times New Roman"/>
          <w:b w:val="false"/>
          <w:i w:val="false"/>
          <w:color w:val="000000"/>
          <w:sz w:val="28"/>
        </w:rPr>
        <w:t>
      9) в строке 300.00.016II В указывается сумма налога на добавленную стоимость на импорт, уплаченная по товарам, ввезенным из государств-членов Таможенного союза и отраженной в декларации (-ях) по косвенным налогам по импортированным товарам формы 320.00, представленной (-ых) за соответствующий (-ие) налоговый (-ые) период (-ы) и в заявлении (-ях) о ввозе и уплате косвенных налогов. При применении пропорционального метода отнесения в зачет в данной строке указывается сумма налога на добавленную стоимость, уплаченного по импортируемым товарам, согласно декларации (-ий) по косвенным налогам по импортированным товарам формы 320.00 и заявления (-ий) о ввозе товаров и уплате косвенных налогов 328.00. При применении раздельного метода отнесения в зачет в данной строке указывается сумма налога на добавленную стоимость, уплаченного по импортируемым товарам, используемым для целей облагаемого оборота;</w:t>
      </w:r>
    </w:p>
    <w:p>
      <w:pPr>
        <w:spacing w:after="0"/>
        <w:ind w:left="0"/>
        <w:jc w:val="both"/>
      </w:pPr>
      <w:r>
        <w:rPr>
          <w:rFonts w:ascii="Times New Roman"/>
          <w:b w:val="false"/>
          <w:i w:val="false"/>
          <w:color w:val="000000"/>
          <w:sz w:val="28"/>
        </w:rPr>
        <w:t xml:space="preserve">
      10) в строке 300.00.017 указывается стоимость импортируемых товаров, освобожденных от налога на добавленную стоимость в соответствии со </w:t>
      </w:r>
      <w:r>
        <w:rPr>
          <w:rFonts w:ascii="Times New Roman"/>
          <w:b w:val="false"/>
          <w:i w:val="false"/>
          <w:color w:val="000000"/>
          <w:sz w:val="28"/>
        </w:rPr>
        <w:t>статьей 255</w:t>
      </w:r>
      <w:r>
        <w:rPr>
          <w:rFonts w:ascii="Times New Roman"/>
          <w:b w:val="false"/>
          <w:i w:val="false"/>
          <w:color w:val="000000"/>
          <w:sz w:val="28"/>
        </w:rPr>
        <w:t xml:space="preserve">, подпунктом 2) </w:t>
      </w:r>
      <w:r>
        <w:rPr>
          <w:rFonts w:ascii="Times New Roman"/>
          <w:b w:val="false"/>
          <w:i w:val="false"/>
          <w:color w:val="000000"/>
          <w:sz w:val="28"/>
        </w:rPr>
        <w:t>пункта 2</w:t>
      </w:r>
      <w:r>
        <w:rPr>
          <w:rFonts w:ascii="Times New Roman"/>
          <w:b w:val="false"/>
          <w:i w:val="false"/>
          <w:color w:val="000000"/>
          <w:sz w:val="28"/>
        </w:rPr>
        <w:t xml:space="preserve"> статьи 276-15 Налогового кодекса или в соответствии с международными договорами. В данную строку переносится сумма, отраженная в строке 300.02.011;</w:t>
      </w:r>
    </w:p>
    <w:p>
      <w:pPr>
        <w:spacing w:after="0"/>
        <w:ind w:left="0"/>
        <w:jc w:val="both"/>
      </w:pPr>
      <w:r>
        <w:rPr>
          <w:rFonts w:ascii="Times New Roman"/>
          <w:b w:val="false"/>
          <w:i w:val="false"/>
          <w:color w:val="000000"/>
          <w:sz w:val="28"/>
        </w:rPr>
        <w:t>
      11) в строке 300.00.018 указывается стоимость импортируемых товаров, по которым органом государственных доходов было вынесено решение об изменении сроков уплаты налога на добавленную стоимость в соответствии с абзацами 32-53 статьи 49 Закона о введении. Данная строка заполняется на основании декларации на товары и (или) декларации (-ий) по косвенным налогам по импортированным товарам и заявления (-ий) о ввозе товаров и уплате косвенных налогов по товарам, импортированным из государств-членов трам и заявления (-ий) о ввозе товаров и уплате косвенных налогов по товарам, импортированным из государств-членов Таможенного союза;</w:t>
      </w:r>
    </w:p>
    <w:p>
      <w:pPr>
        <w:spacing w:after="0"/>
        <w:ind w:left="0"/>
        <w:jc w:val="both"/>
      </w:pPr>
      <w:r>
        <w:rPr>
          <w:rFonts w:ascii="Times New Roman"/>
          <w:b w:val="false"/>
          <w:i w:val="false"/>
          <w:color w:val="000000"/>
          <w:sz w:val="28"/>
        </w:rPr>
        <w:t>
      12) в строке 300.00.019 указывается сумма фактически уплаченного в налоговом периоде налога на добавленную стоимость на импортируемые товары, по которым был изменен срок уплаты налога на добавленную стоимость в соответствии с абзацами 32-53 статьи 49 Закона о введении. При применении пропорционального метода отнесения в зачет в данную строку переносится сумма итоговых строк 0000001 и 0000002 графы J формы 300.03. При применении раздельного метода отнесения в зачет в данной строке указывается итоговая сумма уплаченного налога по импортированным товарам, используемым для целей облагаемого оборота;</w:t>
      </w:r>
    </w:p>
    <w:p>
      <w:pPr>
        <w:spacing w:after="0"/>
        <w:ind w:left="0"/>
        <w:jc w:val="both"/>
      </w:pPr>
      <w:r>
        <w:rPr>
          <w:rFonts w:ascii="Times New Roman"/>
          <w:b w:val="false"/>
          <w:i w:val="false"/>
          <w:color w:val="000000"/>
          <w:sz w:val="28"/>
        </w:rPr>
        <w:t>
      13) в строке 300.00.020 А указывается стоимость импортируемых товаров, по которым налог на добавленную стоимость уплачен методом зачета в соответствии с условиями контракта на недропользование;</w:t>
      </w:r>
    </w:p>
    <w:p>
      <w:pPr>
        <w:spacing w:after="0"/>
        <w:ind w:left="0"/>
        <w:jc w:val="both"/>
      </w:pPr>
      <w:r>
        <w:rPr>
          <w:rFonts w:ascii="Times New Roman"/>
          <w:b w:val="false"/>
          <w:i w:val="false"/>
          <w:color w:val="000000"/>
          <w:sz w:val="28"/>
        </w:rPr>
        <w:t>
      14) в строке 300.00.020 В указывается сумма налога на добавленную стоимость по импорту товаров, уплаченного методом зачета в соответствии с условиями контракта на недропользование;</w:t>
      </w:r>
    </w:p>
    <w:p>
      <w:pPr>
        <w:spacing w:after="0"/>
        <w:ind w:left="0"/>
        <w:jc w:val="both"/>
      </w:pPr>
      <w:r>
        <w:rPr>
          <w:rFonts w:ascii="Times New Roman"/>
          <w:b w:val="false"/>
          <w:i w:val="false"/>
          <w:color w:val="000000"/>
          <w:sz w:val="28"/>
        </w:rPr>
        <w:t>
      15) в строке 300.00.021 указывается общая сумма оборота по приобретению товаров, работ, услуг, определяемая как сумма строк 300.00.013А, 300.00.014 А, 300.00.015, 300.00.016I А, 300.00.016II А, 300.00.017, 300.00.018, 300.00.020 А и 300.00.026 А (300.00.013А + 300.00.014 А + 300.00.015 + 300.00.016I А + 300.00.016II А + 300.00.017+ 300.00.018 + 300.00.020 А + 300.00.026A);</w:t>
      </w:r>
    </w:p>
    <w:p>
      <w:pPr>
        <w:spacing w:after="0"/>
        <w:ind w:left="0"/>
        <w:jc w:val="both"/>
      </w:pPr>
      <w:r>
        <w:rPr>
          <w:rFonts w:ascii="Times New Roman"/>
          <w:b w:val="false"/>
          <w:i w:val="false"/>
          <w:color w:val="000000"/>
          <w:sz w:val="28"/>
        </w:rPr>
        <w:t xml:space="preserve">
      16) в строке 300.00.022 указывается корректировка суммы налога на добавленную стоимость, относимого в зачет, которая производится в случаях и в порядке, предусмотренных </w:t>
      </w:r>
      <w:r>
        <w:rPr>
          <w:rFonts w:ascii="Times New Roman"/>
          <w:b w:val="false"/>
          <w:i w:val="false"/>
          <w:color w:val="000000"/>
          <w:sz w:val="28"/>
        </w:rPr>
        <w:t>статьями 258</w:t>
      </w:r>
      <w:r>
        <w:rPr>
          <w:rFonts w:ascii="Times New Roman"/>
          <w:b w:val="false"/>
          <w:i w:val="false"/>
          <w:color w:val="000000"/>
          <w:sz w:val="28"/>
        </w:rPr>
        <w:t xml:space="preserve"> и </w:t>
      </w:r>
      <w:r>
        <w:rPr>
          <w:rFonts w:ascii="Times New Roman"/>
          <w:b w:val="false"/>
          <w:i w:val="false"/>
          <w:color w:val="000000"/>
          <w:sz w:val="28"/>
        </w:rPr>
        <w:t>259</w:t>
      </w:r>
      <w:r>
        <w:rPr>
          <w:rFonts w:ascii="Times New Roman"/>
          <w:b w:val="false"/>
          <w:i w:val="false"/>
          <w:color w:val="000000"/>
          <w:sz w:val="28"/>
        </w:rPr>
        <w:t xml:space="preserve"> Налогового кодекса. Строка может иметь отрицательное значение. В данную строку переносится сумма, отраженная в строке 300.06.024 В;</w:t>
      </w:r>
    </w:p>
    <w:p>
      <w:pPr>
        <w:spacing w:after="0"/>
        <w:ind w:left="0"/>
        <w:jc w:val="both"/>
      </w:pPr>
      <w:r>
        <w:rPr>
          <w:rFonts w:ascii="Times New Roman"/>
          <w:b w:val="false"/>
          <w:i w:val="false"/>
          <w:color w:val="000000"/>
          <w:sz w:val="28"/>
        </w:rPr>
        <w:t>
      17) в строке 300.00.023 указывается общая сумма налога на добавленную стоимость, относимого в зачет за налоговый период, за исключением указанной в строке 300.00.024. Определяется как сумма строк 300.00.013 В, 300.00.014 В, 300.00.016I В, 300.00.016II В, 300.00.019 В, 300.00.020 В, 300.00.022В, (300.00.013 В + 300.00.014 В + 300.00.016I В + 300.00.016II В + 300.00.019 В + 300.00.020 В + 300.00.022В). Данная строка не заполняется налогоплательщиком, применяющим пропорциональный и раздельный метод отнесения в зачет сумм налога на добавленную стоимость, который заполняет строку 300.00.024;</w:t>
      </w:r>
    </w:p>
    <w:p>
      <w:pPr>
        <w:spacing w:after="0"/>
        <w:ind w:left="0"/>
        <w:jc w:val="both"/>
      </w:pPr>
      <w:r>
        <w:rPr>
          <w:rFonts w:ascii="Times New Roman"/>
          <w:b w:val="false"/>
          <w:i w:val="false"/>
          <w:color w:val="000000"/>
          <w:sz w:val="28"/>
        </w:rPr>
        <w:t>
      18) в строке 300.00.024, которая определяется налогоплательщиком самостоятельно, указывается сумма налога на добавленную стоимость, относимого в зачет за налоговый период, в случае применения налогоплательщиком пропорционального и раздельного метода отнесения в зачет сумм налога на добавленную стоимость, а именно:</w:t>
      </w:r>
    </w:p>
    <w:p>
      <w:pPr>
        <w:spacing w:after="0"/>
        <w:ind w:left="0"/>
        <w:jc w:val="both"/>
      </w:pPr>
      <w:r>
        <w:rPr>
          <w:rFonts w:ascii="Times New Roman"/>
          <w:b w:val="false"/>
          <w:i w:val="false"/>
          <w:color w:val="000000"/>
          <w:sz w:val="28"/>
        </w:rPr>
        <w:t xml:space="preserve">
      налогоплательщиками при наличии оборотов, освобожденных от налога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249 Налогового кодекса, в случае одновременного использования пропорционального и раздельного методов отнесения в зачет сумм налога на добавленную стоимость согласно </w:t>
      </w:r>
      <w:r>
        <w:rPr>
          <w:rFonts w:ascii="Times New Roman"/>
          <w:b w:val="false"/>
          <w:i w:val="false"/>
          <w:color w:val="000000"/>
          <w:sz w:val="28"/>
        </w:rPr>
        <w:t>пунктам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260 Налогового кодекса;</w:t>
      </w:r>
    </w:p>
    <w:p>
      <w:pPr>
        <w:spacing w:after="0"/>
        <w:ind w:left="0"/>
        <w:jc w:val="both"/>
      </w:pPr>
      <w:r>
        <w:rPr>
          <w:rFonts w:ascii="Times New Roman"/>
          <w:b w:val="false"/>
          <w:i w:val="false"/>
          <w:color w:val="000000"/>
          <w:sz w:val="28"/>
        </w:rPr>
        <w:t xml:space="preserve">
      банками, организациями, осуществляющими отдельные виды банковских операций, микрокредитными организациями, использующими согласно </w:t>
      </w:r>
      <w:r>
        <w:rPr>
          <w:rFonts w:ascii="Times New Roman"/>
          <w:b w:val="false"/>
          <w:i w:val="false"/>
          <w:color w:val="000000"/>
          <w:sz w:val="28"/>
        </w:rPr>
        <w:t>пункту 2</w:t>
      </w:r>
      <w:r>
        <w:rPr>
          <w:rFonts w:ascii="Times New Roman"/>
          <w:b w:val="false"/>
          <w:i w:val="false"/>
          <w:color w:val="000000"/>
          <w:sz w:val="28"/>
        </w:rPr>
        <w:t xml:space="preserve"> статьи 262 Налогового кодекса право применения раздельного метода по учету сумм налога на добавленную стоимость, по оборотам, связанным с получением и реализацией заложенного имущества (товаров) при применении ими пропорционального метода отнесения в зачет налога на добавленную стоимость по другим полученным товарам, работам, услугам;</w:t>
      </w:r>
    </w:p>
    <w:p>
      <w:pPr>
        <w:spacing w:after="0"/>
        <w:ind w:left="0"/>
        <w:jc w:val="both"/>
      </w:pPr>
      <w:r>
        <w:rPr>
          <w:rFonts w:ascii="Times New Roman"/>
          <w:b w:val="false"/>
          <w:i w:val="false"/>
          <w:color w:val="000000"/>
          <w:sz w:val="28"/>
        </w:rPr>
        <w:t xml:space="preserve">
      лизингодателями, использующими согласно </w:t>
      </w:r>
      <w:r>
        <w:rPr>
          <w:rFonts w:ascii="Times New Roman"/>
          <w:b w:val="false"/>
          <w:i w:val="false"/>
          <w:color w:val="000000"/>
          <w:sz w:val="28"/>
        </w:rPr>
        <w:t>пункту 3</w:t>
      </w:r>
      <w:r>
        <w:rPr>
          <w:rFonts w:ascii="Times New Roman"/>
          <w:b w:val="false"/>
          <w:i w:val="false"/>
          <w:color w:val="000000"/>
          <w:sz w:val="28"/>
        </w:rPr>
        <w:t xml:space="preserve"> статьи 262 Налогового кодекса право применения раздельного метода по учету сумм налога на добавленную стоимость по оборотам, связанным с передачей имущества в финансовый лизинг, при применении ими пропорционального метода отнесения в зачет налога на добавленную стоимость по другим полученным товарам, работам, услугам;</w:t>
      </w:r>
    </w:p>
    <w:p>
      <w:pPr>
        <w:spacing w:after="0"/>
        <w:ind w:left="0"/>
        <w:jc w:val="both"/>
      </w:pPr>
      <w:r>
        <w:rPr>
          <w:rFonts w:ascii="Times New Roman"/>
          <w:b w:val="false"/>
          <w:i w:val="false"/>
          <w:color w:val="000000"/>
          <w:sz w:val="28"/>
        </w:rPr>
        <w:t xml:space="preserve">
      исламскими банками, использующими согласно </w:t>
      </w:r>
      <w:r>
        <w:rPr>
          <w:rFonts w:ascii="Times New Roman"/>
          <w:b w:val="false"/>
          <w:i w:val="false"/>
          <w:color w:val="000000"/>
          <w:sz w:val="28"/>
        </w:rPr>
        <w:t>пункту 5</w:t>
      </w:r>
      <w:r>
        <w:rPr>
          <w:rFonts w:ascii="Times New Roman"/>
          <w:b w:val="false"/>
          <w:i w:val="false"/>
          <w:color w:val="000000"/>
          <w:sz w:val="28"/>
        </w:rPr>
        <w:t xml:space="preserve"> статьи 262 Налогового кодекса право применения раздельного метода отнесения в зачет сумм налога на добавленную стоимость по оборотам, связанным с приобретением и передачей имущества в рамках финансирования торговой деятельности в качестве торгового посредника с предоставлением коммерческого кредита, при применении ими пропорционального метода отнесения в зачет налога на добавленную стоимость по другим полученным товарам, работам, услугам.</w:t>
      </w:r>
    </w:p>
    <w:p>
      <w:pPr>
        <w:spacing w:after="0"/>
        <w:ind w:left="0"/>
        <w:jc w:val="both"/>
      </w:pPr>
      <w:r>
        <w:rPr>
          <w:rFonts w:ascii="Times New Roman"/>
          <w:b w:val="false"/>
          <w:i w:val="false"/>
          <w:color w:val="000000"/>
          <w:sz w:val="28"/>
        </w:rPr>
        <w:t>
      Данная строка состоит из строк 300.00.024I, 300.00.024II, 300.00.024III;</w:t>
      </w:r>
    </w:p>
    <w:p>
      <w:pPr>
        <w:spacing w:after="0"/>
        <w:ind w:left="0"/>
        <w:jc w:val="both"/>
      </w:pPr>
      <w:r>
        <w:rPr>
          <w:rFonts w:ascii="Times New Roman"/>
          <w:b w:val="false"/>
          <w:i w:val="false"/>
          <w:color w:val="000000"/>
          <w:sz w:val="28"/>
        </w:rPr>
        <w:t>
      19) в строке 300.00.024I указывается сумма налога на добавленную стоимость, относимого в зачет по пропорциональному методу при применении пропорционального и раздельного метода отнесения в зачет;</w:t>
      </w:r>
    </w:p>
    <w:p>
      <w:pPr>
        <w:spacing w:after="0"/>
        <w:ind w:left="0"/>
        <w:jc w:val="both"/>
      </w:pPr>
      <w:r>
        <w:rPr>
          <w:rFonts w:ascii="Times New Roman"/>
          <w:b w:val="false"/>
          <w:i w:val="false"/>
          <w:color w:val="000000"/>
          <w:sz w:val="28"/>
        </w:rPr>
        <w:t>
      20) в строке 300.00.024II указывается сумма налога на добавленную стоимость, относимого в зачет по раздельному методу при применении пропорционального и раздельного метода отнесения в зачет;</w:t>
      </w:r>
    </w:p>
    <w:p>
      <w:pPr>
        <w:spacing w:after="0"/>
        <w:ind w:left="0"/>
        <w:jc w:val="both"/>
      </w:pPr>
      <w:r>
        <w:rPr>
          <w:rFonts w:ascii="Times New Roman"/>
          <w:b w:val="false"/>
          <w:i w:val="false"/>
          <w:color w:val="000000"/>
          <w:sz w:val="28"/>
        </w:rPr>
        <w:t>
      21) в строке 300.00.024III указывается сумма налога на добавленную стоимость по товарам, работам, услугам, используемым одновременно для целей облагаемых и необлагаемых оборотов по пропорциональному и раздельному методам отнесения в зачет;</w:t>
      </w:r>
    </w:p>
    <w:p>
      <w:pPr>
        <w:spacing w:after="0"/>
        <w:ind w:left="0"/>
        <w:jc w:val="both"/>
      </w:pPr>
      <w:r>
        <w:rPr>
          <w:rFonts w:ascii="Times New Roman"/>
          <w:b w:val="false"/>
          <w:i w:val="false"/>
          <w:color w:val="000000"/>
          <w:sz w:val="28"/>
        </w:rPr>
        <w:t>
      22) в строке 300.00.025 указывается сумма разрешенного зачета налога на добавленную стоимость за налоговый период. Строка состоит из строк 300.00.025I, 300.00.025II, 300.00.025III, подлежит заполнению одна из строк в зависимости от применяемого метода отнесения в зачет налога на добавленную стоимость;</w:t>
      </w:r>
    </w:p>
    <w:p>
      <w:pPr>
        <w:spacing w:after="0"/>
        <w:ind w:left="0"/>
        <w:jc w:val="both"/>
      </w:pPr>
      <w:r>
        <w:rPr>
          <w:rFonts w:ascii="Times New Roman"/>
          <w:b w:val="false"/>
          <w:i w:val="false"/>
          <w:color w:val="000000"/>
          <w:sz w:val="28"/>
        </w:rPr>
        <w:t>
      23) в строке 300.00.025I указывается сумма разрешенного зачета налога на добавленную стоимость при применении раздельного метода отнесения в зачет. В данную строку переносится сумма строки 300.00.023;</w:t>
      </w:r>
    </w:p>
    <w:p>
      <w:pPr>
        <w:spacing w:after="0"/>
        <w:ind w:left="0"/>
        <w:jc w:val="both"/>
      </w:pPr>
      <w:r>
        <w:rPr>
          <w:rFonts w:ascii="Times New Roman"/>
          <w:b w:val="false"/>
          <w:i w:val="false"/>
          <w:color w:val="000000"/>
          <w:sz w:val="28"/>
        </w:rPr>
        <w:t>
      24) в строке 300.00.025II указывается сумма разрешенного зачета налога на добавленную стоимость при применении пропорционального метода отнесения в зачет, определяемая как произведение строки 300.00.023 и 300.00.007 (300.00.023х300.00.007);</w:t>
      </w:r>
    </w:p>
    <w:p>
      <w:pPr>
        <w:spacing w:after="0"/>
        <w:ind w:left="0"/>
        <w:jc w:val="both"/>
      </w:pPr>
      <w:r>
        <w:rPr>
          <w:rFonts w:ascii="Times New Roman"/>
          <w:b w:val="false"/>
          <w:i w:val="false"/>
          <w:color w:val="000000"/>
          <w:sz w:val="28"/>
        </w:rPr>
        <w:t>
      25) в строке 300.00.025III указывается сумма разрешенного зачета налога на добавленную стоимость при применении одновременно пропорционального и раздельного метода отнесения в зачет, определяемая по формуле: ((300.00.024Ix 300.00.009) + (300.00.024III x 300.00.007) + 300.00.024II);</w:t>
      </w:r>
    </w:p>
    <w:p>
      <w:pPr>
        <w:spacing w:after="0"/>
        <w:ind w:left="0"/>
        <w:jc w:val="both"/>
      </w:pPr>
      <w:r>
        <w:rPr>
          <w:rFonts w:ascii="Times New Roman"/>
          <w:b w:val="false"/>
          <w:i w:val="false"/>
          <w:color w:val="000000"/>
          <w:sz w:val="28"/>
        </w:rPr>
        <w:t>
      26) в строке 300.00.026А указывается стоимость импортируемых товаров, по которым налог на добавленную стоимость уплачен методом зачета, в соответствии с абзацами 74 статьи 49 и 19 статьи 49-1 Закона о введении, за исключением стоимости импортируемых товаров, указанных в строке 300.00.020 А. В данную строку переносится сумма, указанная в строке 300.04.001 А;</w:t>
      </w:r>
    </w:p>
    <w:p>
      <w:pPr>
        <w:spacing w:after="0"/>
        <w:ind w:left="0"/>
        <w:jc w:val="both"/>
      </w:pPr>
      <w:r>
        <w:rPr>
          <w:rFonts w:ascii="Times New Roman"/>
          <w:b w:val="false"/>
          <w:i w:val="false"/>
          <w:color w:val="000000"/>
          <w:sz w:val="28"/>
        </w:rPr>
        <w:t>
      27) в строке 300.00.026В указывается сумма налога на добавленную стоимость по импортируемым товарам, по которым налог уплачен методом зачета, в соответствии с абзацами 74 статьи 49 и 19 статьи 49-1 Закона о введении, за исключением налога на добавленную стоимость по импортируемым товарам, указанного в строке 300.00.020 В. В данную строку переносится сумма, указанная в строке 300.04.001 В.</w:t>
      </w:r>
    </w:p>
    <w:p>
      <w:pPr>
        <w:spacing w:after="0"/>
        <w:ind w:left="0"/>
        <w:jc w:val="both"/>
      </w:pPr>
      <w:r>
        <w:rPr>
          <w:rFonts w:ascii="Times New Roman"/>
          <w:b w:val="false"/>
          <w:i w:val="false"/>
          <w:color w:val="000000"/>
          <w:sz w:val="28"/>
        </w:rPr>
        <w:t>
      17. При заполнении раздела "Расчеты по НДС за налоговый период" следует учесть, что в случае, если налогоплательщик представляет приложение 300.12, то формулы, предусмотренные в данном разделе, не применяются. В строку с 300.00.027I по 300.00.027II переносится сумма каждой из соответствующих строк с 300.12.025I по 300.12.025II.</w:t>
      </w:r>
    </w:p>
    <w:p>
      <w:pPr>
        <w:spacing w:after="0"/>
        <w:ind w:left="0"/>
        <w:jc w:val="both"/>
      </w:pPr>
      <w:r>
        <w:rPr>
          <w:rFonts w:ascii="Times New Roman"/>
          <w:b w:val="false"/>
          <w:i w:val="false"/>
          <w:color w:val="000000"/>
          <w:sz w:val="28"/>
        </w:rPr>
        <w:t>
      В разделе "Расчеты по НДС за налоговый период":</w:t>
      </w:r>
    </w:p>
    <w:p>
      <w:pPr>
        <w:spacing w:after="0"/>
        <w:ind w:left="0"/>
        <w:jc w:val="both"/>
      </w:pPr>
      <w:r>
        <w:rPr>
          <w:rFonts w:ascii="Times New Roman"/>
          <w:b w:val="false"/>
          <w:i w:val="false"/>
          <w:color w:val="000000"/>
          <w:sz w:val="28"/>
        </w:rPr>
        <w:t>
      В строке 300.00.027 указывается исчисленная сумма налога на добавленную стоимость за отчетный налоговый период, которая состоит строк 300.00.027I и 300.00.027II:</w:t>
      </w:r>
    </w:p>
    <w:p>
      <w:pPr>
        <w:spacing w:after="0"/>
        <w:ind w:left="0"/>
        <w:jc w:val="both"/>
      </w:pPr>
      <w:r>
        <w:rPr>
          <w:rFonts w:ascii="Times New Roman"/>
          <w:b w:val="false"/>
          <w:i w:val="false"/>
          <w:color w:val="000000"/>
          <w:sz w:val="28"/>
        </w:rPr>
        <w:t>
      1) в строке 300.00.027I указывается сумма налога, подлежащего уплате в бюджет за налоговый период. Данная строка определяется:</w:t>
      </w:r>
    </w:p>
    <w:p>
      <w:pPr>
        <w:spacing w:after="0"/>
        <w:ind w:left="0"/>
        <w:jc w:val="both"/>
      </w:pPr>
      <w:r>
        <w:rPr>
          <w:rFonts w:ascii="Times New Roman"/>
          <w:b w:val="false"/>
          <w:i w:val="false"/>
          <w:color w:val="000000"/>
          <w:sz w:val="28"/>
        </w:rPr>
        <w:t>
      при раздельном методе отнесения в зачет как разница строк 300.00.012, 300.00.025I и 300.00.026 В (300.00.012 - 300.00.025I - 300.00.026 В);</w:t>
      </w:r>
    </w:p>
    <w:p>
      <w:pPr>
        <w:spacing w:after="0"/>
        <w:ind w:left="0"/>
        <w:jc w:val="both"/>
      </w:pPr>
      <w:r>
        <w:rPr>
          <w:rFonts w:ascii="Times New Roman"/>
          <w:b w:val="false"/>
          <w:i w:val="false"/>
          <w:color w:val="000000"/>
          <w:sz w:val="28"/>
        </w:rPr>
        <w:t>
      при пропорциональном методе отнесения в зачет как разница строк 300.00.012, 300.00.025II и 300.00.026 В (300.00.012 - 300.00.025II - 300.00.026 В);</w:t>
      </w:r>
    </w:p>
    <w:p>
      <w:pPr>
        <w:spacing w:after="0"/>
        <w:ind w:left="0"/>
        <w:jc w:val="both"/>
      </w:pPr>
      <w:r>
        <w:rPr>
          <w:rFonts w:ascii="Times New Roman"/>
          <w:b w:val="false"/>
          <w:i w:val="false"/>
          <w:color w:val="000000"/>
          <w:sz w:val="28"/>
        </w:rPr>
        <w:t>
      при применении пропорционального и раздельного метода отнесения в зачет как разница строк 300.00.012, 300.00.025III и 300.00.026 В (300.00.012 - 300.00.025III - 300.00.026 В);</w:t>
      </w:r>
    </w:p>
    <w:p>
      <w:pPr>
        <w:spacing w:after="0"/>
        <w:ind w:left="0"/>
        <w:jc w:val="both"/>
      </w:pPr>
      <w:r>
        <w:rPr>
          <w:rFonts w:ascii="Times New Roman"/>
          <w:b w:val="false"/>
          <w:i w:val="false"/>
          <w:color w:val="000000"/>
          <w:sz w:val="28"/>
        </w:rPr>
        <w:t>
      2) в строке 300.00.027II указывается превышение суммы налога на добавленную стоимость, относимого в зачет, над суммой начисленного налога, за отчетный налоговый период.</w:t>
      </w:r>
    </w:p>
    <w:p>
      <w:pPr>
        <w:spacing w:after="0"/>
        <w:ind w:left="0"/>
        <w:jc w:val="both"/>
      </w:pPr>
      <w:r>
        <w:rPr>
          <w:rFonts w:ascii="Times New Roman"/>
          <w:b w:val="false"/>
          <w:i w:val="false"/>
          <w:color w:val="000000"/>
          <w:sz w:val="28"/>
        </w:rPr>
        <w:t>
      Данная строка определяется:</w:t>
      </w:r>
    </w:p>
    <w:p>
      <w:pPr>
        <w:spacing w:after="0"/>
        <w:ind w:left="0"/>
        <w:jc w:val="both"/>
      </w:pPr>
      <w:r>
        <w:rPr>
          <w:rFonts w:ascii="Times New Roman"/>
          <w:b w:val="false"/>
          <w:i w:val="false"/>
          <w:color w:val="000000"/>
          <w:sz w:val="28"/>
        </w:rPr>
        <w:t>
      при раздельном методе отнесения в зачет по формуле (300.00.025I+300.00.026 В - 300.00.012);</w:t>
      </w:r>
    </w:p>
    <w:p>
      <w:pPr>
        <w:spacing w:after="0"/>
        <w:ind w:left="0"/>
        <w:jc w:val="both"/>
      </w:pPr>
      <w:r>
        <w:rPr>
          <w:rFonts w:ascii="Times New Roman"/>
          <w:b w:val="false"/>
          <w:i w:val="false"/>
          <w:color w:val="000000"/>
          <w:sz w:val="28"/>
        </w:rPr>
        <w:t>
      при пропорциональном методе отнесения в зачет по формуле (300.00.025II+300.00.026 В - 300.00.012);</w:t>
      </w:r>
    </w:p>
    <w:p>
      <w:pPr>
        <w:spacing w:after="0"/>
        <w:ind w:left="0"/>
        <w:jc w:val="both"/>
      </w:pPr>
      <w:r>
        <w:rPr>
          <w:rFonts w:ascii="Times New Roman"/>
          <w:b w:val="false"/>
          <w:i w:val="false"/>
          <w:color w:val="000000"/>
          <w:sz w:val="28"/>
        </w:rPr>
        <w:t>
      при применении пропорционального и раздельного метода отнесения в зачет по формуле (300.00.025III+300.00.026 В - 300.00.012).</w:t>
      </w:r>
    </w:p>
    <w:p>
      <w:pPr>
        <w:spacing w:after="0"/>
        <w:ind w:left="0"/>
        <w:jc w:val="both"/>
      </w:pPr>
      <w:r>
        <w:rPr>
          <w:rFonts w:ascii="Times New Roman"/>
          <w:b w:val="false"/>
          <w:i w:val="false"/>
          <w:color w:val="000000"/>
          <w:sz w:val="28"/>
        </w:rPr>
        <w:t xml:space="preserve">
      3) в строке 300.00.028 указывается сумма превышения налога на добавленную стоимость с нарастающим итогом, переносимая из предыдущих налоговых периодов, без учета превышения налога на добавленную стоимость за отчетный налоговый период. Строка заполняется налогоплательщиками, осуществляющими переработку сельскохозяйственной продукции и применяющими </w:t>
      </w:r>
      <w:r>
        <w:rPr>
          <w:rFonts w:ascii="Times New Roman"/>
          <w:b w:val="false"/>
          <w:i w:val="false"/>
          <w:color w:val="000000"/>
          <w:sz w:val="28"/>
        </w:rPr>
        <w:t>статью 267</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4) в строке 300.00.029 указывается сумма налога на добавленную стоимость, подлежащего уплате в бюджет после вычета строки 300.00.028.Строка заполняется налогоплательщиками, осуществляющими переработку сельскохозяйственной продукции и применяющими статью 267 Налогового кодекса, при условии, если сумма строки 300.00.027I превышает сумму строки 300.00.028. Сумма строки определяется по формуле (300.00.027I-300.00.028). Если строка 300.00.028 равна нулевому значению, то в данной строке указывается сумма строки 300.00.027I.Строка 300.00.029 включает в себя строку 300.00.029 I;</w:t>
      </w:r>
    </w:p>
    <w:p>
      <w:pPr>
        <w:spacing w:after="0"/>
        <w:ind w:left="0"/>
        <w:jc w:val="both"/>
      </w:pPr>
      <w:r>
        <w:rPr>
          <w:rFonts w:ascii="Times New Roman"/>
          <w:b w:val="false"/>
          <w:i w:val="false"/>
          <w:color w:val="000000"/>
          <w:sz w:val="28"/>
        </w:rPr>
        <w:t xml:space="preserve">
      5) в строке 300.00.029 I указывается сумма налога на добавленную стоимость, подлежащего уплате в бюджет с уменьшением на 70 процентов, предусмотренного </w:t>
      </w:r>
      <w:r>
        <w:rPr>
          <w:rFonts w:ascii="Times New Roman"/>
          <w:b w:val="false"/>
          <w:i w:val="false"/>
          <w:color w:val="000000"/>
          <w:sz w:val="28"/>
        </w:rPr>
        <w:t>статью 267</w:t>
      </w:r>
      <w:r>
        <w:rPr>
          <w:rFonts w:ascii="Times New Roman"/>
          <w:b w:val="false"/>
          <w:i w:val="false"/>
          <w:color w:val="000000"/>
          <w:sz w:val="28"/>
        </w:rPr>
        <w:t xml:space="preserve"> Налогового кодекса. Определяется, как произведение строки 300.00.029 и 30 процентов (300.00.029х30%);</w:t>
      </w:r>
    </w:p>
    <w:p>
      <w:pPr>
        <w:spacing w:after="0"/>
        <w:ind w:left="0"/>
        <w:jc w:val="both"/>
      </w:pPr>
      <w:r>
        <w:rPr>
          <w:rFonts w:ascii="Times New Roman"/>
          <w:b w:val="false"/>
          <w:i w:val="false"/>
          <w:color w:val="000000"/>
          <w:sz w:val="28"/>
        </w:rPr>
        <w:t xml:space="preserve">
      6) в строке 300.00.030 указывается сумма уменьшения налога на добавленную стоимость на лицевом счете налогоплательщика в случае, если сумма строки 300.00.027I превышает сумму строки 300.00.028, в том числе, если строка 300.00.028 равна нулю или не заполнена. Строка заполняется налогоплательщиками, осуществляющими переработку сельскохозяйственного сырья и применяющими </w:t>
      </w:r>
      <w:r>
        <w:rPr>
          <w:rFonts w:ascii="Times New Roman"/>
          <w:b w:val="false"/>
          <w:i w:val="false"/>
          <w:color w:val="000000"/>
          <w:sz w:val="28"/>
        </w:rPr>
        <w:t>статью 267</w:t>
      </w:r>
      <w:r>
        <w:rPr>
          <w:rFonts w:ascii="Times New Roman"/>
          <w:b w:val="false"/>
          <w:i w:val="false"/>
          <w:color w:val="000000"/>
          <w:sz w:val="28"/>
        </w:rPr>
        <w:t xml:space="preserve"> Налогового кодекса. Сумма строки определяется как разница строк 300.00.029 и 300.00.029I;</w:t>
      </w:r>
    </w:p>
    <w:p>
      <w:pPr>
        <w:spacing w:after="0"/>
        <w:ind w:left="0"/>
        <w:jc w:val="both"/>
      </w:pPr>
      <w:r>
        <w:rPr>
          <w:rFonts w:ascii="Times New Roman"/>
          <w:b w:val="false"/>
          <w:i w:val="false"/>
          <w:color w:val="000000"/>
          <w:sz w:val="28"/>
        </w:rPr>
        <w:t xml:space="preserve">
      7) в строке 300.00.031 указывается сумма превышения налога на добавленную стоимость, переносимая на последующие налоговые периоды. Строка заполняется налогоплательщиками, осуществляющими переработку сельскохозяйственного сырья и применяющими </w:t>
      </w:r>
      <w:r>
        <w:rPr>
          <w:rFonts w:ascii="Times New Roman"/>
          <w:b w:val="false"/>
          <w:i w:val="false"/>
          <w:color w:val="000000"/>
          <w:sz w:val="28"/>
        </w:rPr>
        <w:t>статью 267</w:t>
      </w:r>
      <w:r>
        <w:rPr>
          <w:rFonts w:ascii="Times New Roman"/>
          <w:b w:val="false"/>
          <w:i w:val="false"/>
          <w:color w:val="000000"/>
          <w:sz w:val="28"/>
        </w:rPr>
        <w:t xml:space="preserve"> Налогового кодекса. Строка определяется:</w:t>
      </w:r>
    </w:p>
    <w:p>
      <w:pPr>
        <w:spacing w:after="0"/>
        <w:ind w:left="0"/>
        <w:jc w:val="both"/>
      </w:pPr>
      <w:r>
        <w:rPr>
          <w:rFonts w:ascii="Times New Roman"/>
          <w:b w:val="false"/>
          <w:i w:val="false"/>
          <w:color w:val="000000"/>
          <w:sz w:val="28"/>
        </w:rPr>
        <w:t>
      как разница строк 300.00.028 и 300.00.027I (300.00.028- 300.00.027I), в случае если заполнены ненулевым значением строки 300.00.027I и 300.00.028 и сумма строки 300.00.028 превышает сумму строки 300.00.027I;</w:t>
      </w:r>
    </w:p>
    <w:p>
      <w:pPr>
        <w:spacing w:after="0"/>
        <w:ind w:left="0"/>
        <w:jc w:val="both"/>
      </w:pPr>
      <w:r>
        <w:rPr>
          <w:rFonts w:ascii="Times New Roman"/>
          <w:b w:val="false"/>
          <w:i w:val="false"/>
          <w:color w:val="000000"/>
          <w:sz w:val="28"/>
        </w:rPr>
        <w:t>
      как сумма строк 300.00.028 и 300.00.027II (300.00.028+300.00.027II), если заполнены ненулевым значением строки 300.00.027 II и 300.00.028. Если строка 300.00.027II равна нулевому значению, то суммой строки 300.00.031 является сумма строки 300.00.028 или если строка 300.00.028 равна нулевому значению, то суммой строки 300.00.031 является сумма строки 300.00.027 II.</w:t>
      </w:r>
    </w:p>
    <w:p>
      <w:pPr>
        <w:spacing w:after="0"/>
        <w:ind w:left="0"/>
        <w:jc w:val="both"/>
      </w:pPr>
      <w:r>
        <w:rPr>
          <w:rFonts w:ascii="Times New Roman"/>
          <w:b w:val="false"/>
          <w:i w:val="false"/>
          <w:color w:val="000000"/>
          <w:sz w:val="28"/>
        </w:rPr>
        <w:t>
      Строка не заполняется в случае, если сумма строки 300.00.027I превышает сумму строки 300.00.028.</w:t>
      </w:r>
    </w:p>
    <w:p>
      <w:pPr>
        <w:spacing w:after="0"/>
        <w:ind w:left="0"/>
        <w:jc w:val="both"/>
      </w:pPr>
      <w:r>
        <w:rPr>
          <w:rFonts w:ascii="Times New Roman"/>
          <w:b w:val="false"/>
          <w:i w:val="false"/>
          <w:color w:val="000000"/>
          <w:sz w:val="28"/>
        </w:rPr>
        <w:t xml:space="preserve">
      8) в строке 300.00.032 указывается сумма налога на добавленную стоимость по товарам, работам, услугам, использованным для целей оборотов, облагаемых по нулевой ставке. Строка не заполняется плательщиками налога на добавленную стоимость, у которых выполняются условия, предусмотренные пунктом 2 статьи 25 Закона о введении и </w:t>
      </w:r>
      <w:r>
        <w:rPr>
          <w:rFonts w:ascii="Times New Roman"/>
          <w:b w:val="false"/>
          <w:i w:val="false"/>
          <w:color w:val="000000"/>
          <w:sz w:val="28"/>
        </w:rPr>
        <w:t>пунктом 3</w:t>
      </w:r>
      <w:r>
        <w:rPr>
          <w:rFonts w:ascii="Times New Roman"/>
          <w:b w:val="false"/>
          <w:i w:val="false"/>
          <w:color w:val="000000"/>
          <w:sz w:val="28"/>
        </w:rPr>
        <w:t xml:space="preserve"> статьи 272 Налогового кодекса.</w:t>
      </w:r>
    </w:p>
    <w:p>
      <w:pPr>
        <w:spacing w:after="0"/>
        <w:ind w:left="0"/>
        <w:jc w:val="both"/>
      </w:pPr>
      <w:r>
        <w:rPr>
          <w:rFonts w:ascii="Times New Roman"/>
          <w:b w:val="false"/>
          <w:i w:val="false"/>
          <w:color w:val="000000"/>
          <w:sz w:val="28"/>
        </w:rPr>
        <w:t>
      18. В разделе "Требование о возврате превышения НДС":</w:t>
      </w:r>
    </w:p>
    <w:p>
      <w:pPr>
        <w:spacing w:after="0"/>
        <w:ind w:left="0"/>
        <w:jc w:val="both"/>
      </w:pPr>
      <w:r>
        <w:rPr>
          <w:rFonts w:ascii="Times New Roman"/>
          <w:b w:val="false"/>
          <w:i w:val="false"/>
          <w:color w:val="000000"/>
          <w:sz w:val="28"/>
        </w:rPr>
        <w:t xml:space="preserve">
      1) в строке 300.00.033 указывается требование о возврате превышения налога на добавленную стоимость, относимого в зачет, над суммой начисленного налога в соответствии со статьями 12 Закона о введении и </w:t>
      </w:r>
      <w:r>
        <w:rPr>
          <w:rFonts w:ascii="Times New Roman"/>
          <w:b w:val="false"/>
          <w:i w:val="false"/>
          <w:color w:val="000000"/>
          <w:sz w:val="28"/>
        </w:rPr>
        <w:t>272</w:t>
      </w:r>
      <w:r>
        <w:rPr>
          <w:rFonts w:ascii="Times New Roman"/>
          <w:b w:val="false"/>
          <w:i w:val="false"/>
          <w:color w:val="000000"/>
          <w:sz w:val="28"/>
        </w:rPr>
        <w:t xml:space="preserve"> Налогового кодекса. Данная строка не заполняется в случае, если в разделе "Общая информация о плательщике налога на добавленную стоимость" в строке 5 отмечен вид декларации "дополнительная", "дополнительная по уведомлению", а также, если налогоплательщик отнесен одной из категорий, указанных в </w:t>
      </w:r>
      <w:r>
        <w:rPr>
          <w:rFonts w:ascii="Times New Roman"/>
          <w:b w:val="false"/>
          <w:i w:val="false"/>
          <w:color w:val="000000"/>
          <w:sz w:val="28"/>
        </w:rPr>
        <w:t>пункте 5</w:t>
      </w:r>
      <w:r>
        <w:rPr>
          <w:rFonts w:ascii="Times New Roman"/>
          <w:b w:val="false"/>
          <w:i w:val="false"/>
          <w:color w:val="000000"/>
          <w:sz w:val="28"/>
        </w:rPr>
        <w:t xml:space="preserve"> статьи 273 Налогового кодекса;</w:t>
      </w:r>
    </w:p>
    <w:p>
      <w:pPr>
        <w:spacing w:after="0"/>
        <w:ind w:left="0"/>
        <w:jc w:val="both"/>
      </w:pPr>
      <w:r>
        <w:rPr>
          <w:rFonts w:ascii="Times New Roman"/>
          <w:b w:val="false"/>
          <w:i w:val="false"/>
          <w:color w:val="000000"/>
          <w:sz w:val="28"/>
        </w:rPr>
        <w:t xml:space="preserve">
      2) ячейка в строке 300.00.033 I отмечается в случае, если налогоплательщик отказывается от возврата превышения НДС в упрощенном порядке в соответствии со </w:t>
      </w:r>
      <w:r>
        <w:rPr>
          <w:rFonts w:ascii="Times New Roman"/>
          <w:b w:val="false"/>
          <w:i w:val="false"/>
          <w:color w:val="000000"/>
          <w:sz w:val="28"/>
        </w:rPr>
        <w:t>статьей 274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3) в строке 300.00.033 II указывается налоговый период, за который плательщиком налога на добавленную стоимость подается настоящее требование о возврате суммы превышения налога на добавленную стоимость. Данная строка подлежит обязательному заполнению, если заполнена строка 300.00.033.</w:t>
      </w:r>
    </w:p>
    <w:p>
      <w:pPr>
        <w:spacing w:after="0"/>
        <w:ind w:left="0"/>
        <w:jc w:val="both"/>
      </w:pPr>
      <w:r>
        <w:rPr>
          <w:rFonts w:ascii="Times New Roman"/>
          <w:b w:val="false"/>
          <w:i w:val="false"/>
          <w:color w:val="000000"/>
          <w:sz w:val="28"/>
        </w:rPr>
        <w:t>
      19. В разделе "Ответственность налогоплательщика":</w:t>
      </w:r>
    </w:p>
    <w:p>
      <w:pPr>
        <w:spacing w:after="0"/>
        <w:ind w:left="0"/>
        <w:jc w:val="both"/>
      </w:pPr>
      <w:r>
        <w:rPr>
          <w:rFonts w:ascii="Times New Roman"/>
          <w:b w:val="false"/>
          <w:i w:val="false"/>
          <w:color w:val="000000"/>
          <w:sz w:val="28"/>
        </w:rPr>
        <w:t>
      1) в поле "Ф.И.О. налогоплательщика (руководителя)" указываются фамилия, имя, отчество (при его наличии) руководителя в соответствии с учредительными документами. Если декларация представляется индивидуальным предпринимателем указывается его фамилия, имя, отчество (при его наличии), в соответствии со свидетельством о государственной регистрации индивидуального предпринимателя;</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дата представления декларации в орган государственных доходов;</w:t>
      </w:r>
    </w:p>
    <w:p>
      <w:pPr>
        <w:spacing w:after="0"/>
        <w:ind w:left="0"/>
        <w:jc w:val="both"/>
      </w:pPr>
      <w:r>
        <w:rPr>
          <w:rFonts w:ascii="Times New Roman"/>
          <w:b w:val="false"/>
          <w:i w:val="false"/>
          <w:color w:val="000000"/>
          <w:sz w:val="28"/>
        </w:rPr>
        <w:t>
      3) код органа государственных доходов.</w:t>
      </w:r>
    </w:p>
    <w:p>
      <w:pPr>
        <w:spacing w:after="0"/>
        <w:ind w:left="0"/>
        <w:jc w:val="both"/>
      </w:pPr>
      <w:r>
        <w:rPr>
          <w:rFonts w:ascii="Times New Roman"/>
          <w:b w:val="false"/>
          <w:i w:val="false"/>
          <w:color w:val="000000"/>
          <w:sz w:val="28"/>
        </w:rPr>
        <w:t>
      Указывается код органа государственных доходов по месту нахождения налогоплательщика;</w:t>
      </w:r>
    </w:p>
    <w:p>
      <w:pPr>
        <w:spacing w:after="0"/>
        <w:ind w:left="0"/>
        <w:jc w:val="both"/>
      </w:pPr>
      <w:r>
        <w:rPr>
          <w:rFonts w:ascii="Times New Roman"/>
          <w:b w:val="false"/>
          <w:i w:val="false"/>
          <w:color w:val="000000"/>
          <w:sz w:val="28"/>
        </w:rPr>
        <w:t xml:space="preserve">
      4) в поле "Ф.И.О. должностного лица, принявшего декларацию" указываются фамилия, имя, отчество (при его наличии) работника органа государственных доходов, принявшего декларацию; </w:t>
      </w:r>
    </w:p>
    <w:p>
      <w:pPr>
        <w:spacing w:after="0"/>
        <w:ind w:left="0"/>
        <w:jc w:val="both"/>
      </w:pPr>
      <w:r>
        <w:rPr>
          <w:rFonts w:ascii="Times New Roman"/>
          <w:b w:val="false"/>
          <w:i w:val="false"/>
          <w:color w:val="000000"/>
          <w:sz w:val="28"/>
        </w:rPr>
        <w:t>
      5)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декларации, присваиваемый органом государственных доходов;</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p>
      <w:pPr>
        <w:spacing w:after="0"/>
        <w:ind w:left="0"/>
        <w:jc w:val="left"/>
      </w:pPr>
      <w:r>
        <w:rPr>
          <w:rFonts w:ascii="Times New Roman"/>
          <w:b/>
          <w:i w:val="false"/>
          <w:color w:val="000000"/>
        </w:rPr>
        <w:t xml:space="preserve"> 3. Составление формы 300.01 -</w:t>
      </w:r>
      <w:r>
        <w:br/>
      </w:r>
      <w:r>
        <w:rPr>
          <w:rFonts w:ascii="Times New Roman"/>
          <w:b/>
          <w:i w:val="false"/>
          <w:color w:val="000000"/>
        </w:rPr>
        <w:t>Оборот по реализации, облагаемый по нулевой ставке</w:t>
      </w:r>
    </w:p>
    <w:p>
      <w:pPr>
        <w:spacing w:after="0"/>
        <w:ind w:left="0"/>
        <w:jc w:val="both"/>
      </w:pPr>
      <w:r>
        <w:rPr>
          <w:rFonts w:ascii="Times New Roman"/>
          <w:b w:val="false"/>
          <w:i w:val="false"/>
          <w:color w:val="000000"/>
          <w:sz w:val="28"/>
        </w:rPr>
        <w:t>
      20. Данная форма предназначена для детального отражения информации об оборотах, облагаемых налогом на добавленную стоимость по нулевой ставке, а также о суммах налога на добавленную стоимость, отнесенных в зачет по товарам, работам, услугам, использованным для целей оборотов, облагаемых по нулевой ставке.</w:t>
      </w:r>
    </w:p>
    <w:p>
      <w:pPr>
        <w:spacing w:after="0"/>
        <w:ind w:left="0"/>
        <w:jc w:val="both"/>
      </w:pPr>
      <w:r>
        <w:rPr>
          <w:rFonts w:ascii="Times New Roman"/>
          <w:b w:val="false"/>
          <w:i w:val="false"/>
          <w:color w:val="000000"/>
          <w:sz w:val="28"/>
        </w:rPr>
        <w:t>
      Приложение 300.01 подлежит заполнению, если в разделе "Общая информация о плательщике НДС" формы 300.00 в строке 12 "Представленные приложения" отмечена ячейка "01".</w:t>
      </w:r>
    </w:p>
    <w:p>
      <w:pPr>
        <w:spacing w:after="0"/>
        <w:ind w:left="0"/>
        <w:jc w:val="both"/>
      </w:pPr>
      <w:r>
        <w:rPr>
          <w:rFonts w:ascii="Times New Roman"/>
          <w:b w:val="false"/>
          <w:i w:val="false"/>
          <w:color w:val="000000"/>
          <w:sz w:val="28"/>
        </w:rPr>
        <w:t xml:space="preserve">
      21. В разделе "Оборот по реализации, облагаемый по нулевой ставке" отражаются обороты, облагаемые по нулевой ставке в соответствии с </w:t>
      </w:r>
      <w:r>
        <w:rPr>
          <w:rFonts w:ascii="Times New Roman"/>
          <w:b w:val="false"/>
          <w:i w:val="false"/>
          <w:color w:val="000000"/>
          <w:sz w:val="28"/>
        </w:rPr>
        <w:t>главами 31</w:t>
      </w:r>
      <w:r>
        <w:rPr>
          <w:rFonts w:ascii="Times New Roman"/>
          <w:b w:val="false"/>
          <w:i w:val="false"/>
          <w:color w:val="000000"/>
          <w:sz w:val="28"/>
        </w:rPr>
        <w:t xml:space="preserve"> и </w:t>
      </w:r>
      <w:r>
        <w:rPr>
          <w:rFonts w:ascii="Times New Roman"/>
          <w:b w:val="false"/>
          <w:i w:val="false"/>
          <w:color w:val="000000"/>
          <w:sz w:val="28"/>
        </w:rPr>
        <w:t>37-1</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В данном разделе:</w:t>
      </w:r>
    </w:p>
    <w:p>
      <w:pPr>
        <w:spacing w:after="0"/>
        <w:ind w:left="0"/>
        <w:jc w:val="both"/>
      </w:pPr>
      <w:r>
        <w:rPr>
          <w:rFonts w:ascii="Times New Roman"/>
          <w:b w:val="false"/>
          <w:i w:val="false"/>
          <w:color w:val="000000"/>
          <w:sz w:val="28"/>
        </w:rPr>
        <w:t>
      1) в строке 300.01.001 указывается оборот по реализации товаров на экспорт. Данная строка включает в себя строки 300.01.001 I, 300.01.001 II, 300.01.001 III, 300.01.001 IV, 300.01.001 V;</w:t>
      </w:r>
    </w:p>
    <w:p>
      <w:pPr>
        <w:spacing w:after="0"/>
        <w:ind w:left="0"/>
        <w:jc w:val="both"/>
      </w:pPr>
      <w:r>
        <w:rPr>
          <w:rFonts w:ascii="Times New Roman"/>
          <w:b w:val="false"/>
          <w:i w:val="false"/>
          <w:color w:val="000000"/>
          <w:sz w:val="28"/>
        </w:rPr>
        <w:t>
      2) в строке 300.01.001 I указывается оборот по реализации товаров на экспорт в государства, не являющиеся членами Таможенного союза;</w:t>
      </w:r>
    </w:p>
    <w:p>
      <w:pPr>
        <w:spacing w:after="0"/>
        <w:ind w:left="0"/>
        <w:jc w:val="both"/>
      </w:pPr>
      <w:r>
        <w:rPr>
          <w:rFonts w:ascii="Times New Roman"/>
          <w:b w:val="false"/>
          <w:i w:val="false"/>
          <w:color w:val="000000"/>
          <w:sz w:val="28"/>
        </w:rPr>
        <w:t>
      3) в строке 300.01.001 II указывается оборот по реализации товаров на экспорт в Российскую Федерацию;</w:t>
      </w:r>
    </w:p>
    <w:p>
      <w:pPr>
        <w:spacing w:after="0"/>
        <w:ind w:left="0"/>
        <w:jc w:val="both"/>
      </w:pPr>
      <w:r>
        <w:rPr>
          <w:rFonts w:ascii="Times New Roman"/>
          <w:b w:val="false"/>
          <w:i w:val="false"/>
          <w:color w:val="000000"/>
          <w:sz w:val="28"/>
        </w:rPr>
        <w:t>
      4) в строке 300.01.001 III указывается оборот по реализации товаров на экспорт в Республику Беларусь;</w:t>
      </w:r>
    </w:p>
    <w:p>
      <w:pPr>
        <w:spacing w:after="0"/>
        <w:ind w:left="0"/>
        <w:jc w:val="both"/>
      </w:pPr>
      <w:r>
        <w:rPr>
          <w:rFonts w:ascii="Times New Roman"/>
          <w:b w:val="false"/>
          <w:i w:val="false"/>
          <w:color w:val="000000"/>
          <w:sz w:val="28"/>
        </w:rPr>
        <w:t>
      5) в строке 300.01.001 IV указывается оборот по реализации товаров на экспорт в Республику Армения;</w:t>
      </w:r>
    </w:p>
    <w:p>
      <w:pPr>
        <w:spacing w:after="0"/>
        <w:ind w:left="0"/>
        <w:jc w:val="both"/>
      </w:pPr>
      <w:r>
        <w:rPr>
          <w:rFonts w:ascii="Times New Roman"/>
          <w:b w:val="false"/>
          <w:i w:val="false"/>
          <w:color w:val="000000"/>
          <w:sz w:val="28"/>
        </w:rPr>
        <w:t>
      6) в строке 300.01.001 V указывается оборот по реализации товаров на экспорт в Кыргызскую Республику;</w:t>
      </w:r>
    </w:p>
    <w:p>
      <w:pPr>
        <w:spacing w:after="0"/>
        <w:ind w:left="0"/>
        <w:jc w:val="both"/>
      </w:pPr>
      <w:r>
        <w:rPr>
          <w:rFonts w:ascii="Times New Roman"/>
          <w:b w:val="false"/>
          <w:i w:val="false"/>
          <w:color w:val="000000"/>
          <w:sz w:val="28"/>
        </w:rPr>
        <w:t>
      7) в строке 300.01.002 указывается оборот по реализации услуг по международным перевозкам;</w:t>
      </w:r>
    </w:p>
    <w:p>
      <w:pPr>
        <w:spacing w:after="0"/>
        <w:ind w:left="0"/>
        <w:jc w:val="both"/>
      </w:pPr>
      <w:r>
        <w:rPr>
          <w:rFonts w:ascii="Times New Roman"/>
          <w:b w:val="false"/>
          <w:i w:val="false"/>
          <w:color w:val="000000"/>
          <w:sz w:val="28"/>
        </w:rPr>
        <w:t>
      8) в строке 300.01.003 указывается прочая реализация облагаемая по нулевой ставке;</w:t>
      </w:r>
    </w:p>
    <w:p>
      <w:pPr>
        <w:spacing w:after="0"/>
        <w:ind w:left="0"/>
        <w:jc w:val="both"/>
      </w:pPr>
      <w:r>
        <w:rPr>
          <w:rFonts w:ascii="Times New Roman"/>
          <w:b w:val="false"/>
          <w:i w:val="false"/>
          <w:color w:val="000000"/>
          <w:sz w:val="28"/>
        </w:rPr>
        <w:t>
      9) в строке 300.01.004 указывается итоговый оборот по реализации, облагаемый налогом на добавленную стоимость по нулевой ставке, определяемый как сумма строк с 300.01.001 по 300.01.003.</w:t>
      </w:r>
    </w:p>
    <w:p>
      <w:pPr>
        <w:spacing w:after="0"/>
        <w:ind w:left="0"/>
        <w:jc w:val="both"/>
      </w:pPr>
      <w:r>
        <w:rPr>
          <w:rFonts w:ascii="Times New Roman"/>
          <w:b w:val="false"/>
          <w:i w:val="false"/>
          <w:color w:val="000000"/>
          <w:sz w:val="28"/>
        </w:rPr>
        <w:t xml:space="preserve">
      22. Раздел "Сумма НДС, относимого в зачет и использованного для целей оборота, облагаемого по нулевой ставке" не заполняется плательщиками налога на добавленную стоимость, у которых выполняются условия предусмотренные пунктом 2 статьи 25 Закона о введении и </w:t>
      </w:r>
      <w:r>
        <w:rPr>
          <w:rFonts w:ascii="Times New Roman"/>
          <w:b w:val="false"/>
          <w:i w:val="false"/>
          <w:color w:val="000000"/>
          <w:sz w:val="28"/>
        </w:rPr>
        <w:t>пунктом 3</w:t>
      </w:r>
      <w:r>
        <w:rPr>
          <w:rFonts w:ascii="Times New Roman"/>
          <w:b w:val="false"/>
          <w:i w:val="false"/>
          <w:color w:val="000000"/>
          <w:sz w:val="28"/>
        </w:rPr>
        <w:t xml:space="preserve"> статьи 272 Налогового кодекса.</w:t>
      </w:r>
    </w:p>
    <w:p>
      <w:pPr>
        <w:spacing w:after="0"/>
        <w:ind w:left="0"/>
        <w:jc w:val="both"/>
      </w:pPr>
      <w:r>
        <w:rPr>
          <w:rFonts w:ascii="Times New Roman"/>
          <w:b w:val="false"/>
          <w:i w:val="false"/>
          <w:color w:val="000000"/>
          <w:sz w:val="28"/>
        </w:rPr>
        <w:t>
      В данном разделе:</w:t>
      </w:r>
    </w:p>
    <w:p>
      <w:pPr>
        <w:spacing w:after="0"/>
        <w:ind w:left="0"/>
        <w:jc w:val="both"/>
      </w:pPr>
      <w:r>
        <w:rPr>
          <w:rFonts w:ascii="Times New Roman"/>
          <w:b w:val="false"/>
          <w:i w:val="false"/>
          <w:color w:val="000000"/>
          <w:sz w:val="28"/>
        </w:rPr>
        <w:t>
      1) в строке 300.01.005 указывается сумма налога на добавленную стоимость, отнесенного в зачет по товарам, работам, услугам, использованным для целей оборота по реализации товаров на экспорт;</w:t>
      </w:r>
    </w:p>
    <w:p>
      <w:pPr>
        <w:spacing w:after="0"/>
        <w:ind w:left="0"/>
        <w:jc w:val="both"/>
      </w:pPr>
      <w:r>
        <w:rPr>
          <w:rFonts w:ascii="Times New Roman"/>
          <w:b w:val="false"/>
          <w:i w:val="false"/>
          <w:color w:val="000000"/>
          <w:sz w:val="28"/>
        </w:rPr>
        <w:t xml:space="preserve">
      2) в строке 300.01.006 указывается сумма налога на добавленную стоимость, отнесенного в зачет по товарам, работам, услугам, использованным для целей оборота по реализации услуг по международным перевозкам; </w:t>
      </w:r>
    </w:p>
    <w:p>
      <w:pPr>
        <w:spacing w:after="0"/>
        <w:ind w:left="0"/>
        <w:jc w:val="both"/>
      </w:pPr>
      <w:r>
        <w:rPr>
          <w:rFonts w:ascii="Times New Roman"/>
          <w:b w:val="false"/>
          <w:i w:val="false"/>
          <w:color w:val="000000"/>
          <w:sz w:val="28"/>
        </w:rPr>
        <w:t>
      3) в строке 300.01.007 указывается сумма налога на добавленную стоимость, отнесенного в зачет по товарам, работам, услугам, использованным для целей оборота по прочей реализации, облагаемой по нулевой ставке;</w:t>
      </w:r>
    </w:p>
    <w:p>
      <w:pPr>
        <w:spacing w:after="0"/>
        <w:ind w:left="0"/>
        <w:jc w:val="both"/>
      </w:pPr>
      <w:r>
        <w:rPr>
          <w:rFonts w:ascii="Times New Roman"/>
          <w:b w:val="false"/>
          <w:i w:val="false"/>
          <w:color w:val="000000"/>
          <w:sz w:val="28"/>
        </w:rPr>
        <w:t>
      4) в строке 300.01.008 указывается итоговая сумма налога на добавленную стоимость, отнесенного в зачет по товарам, работам, услугам, использованным для целей оборотов, облагаемых по нулевой ставке. Данная строка определяется как сумма строк с 300.01.005 по 300.01.013.</w:t>
      </w:r>
    </w:p>
    <w:p>
      <w:pPr>
        <w:spacing w:after="0"/>
        <w:ind w:left="0"/>
        <w:jc w:val="both"/>
      </w:pPr>
      <w:r>
        <w:rPr>
          <w:rFonts w:ascii="Times New Roman"/>
          <w:b w:val="false"/>
          <w:i w:val="false"/>
          <w:color w:val="000000"/>
          <w:sz w:val="28"/>
        </w:rPr>
        <w:t>
      Сумма строки 300.01.004 переносится в строку 300.00.002.</w:t>
      </w:r>
    </w:p>
    <w:p>
      <w:pPr>
        <w:spacing w:after="0"/>
        <w:ind w:left="0"/>
        <w:jc w:val="both"/>
      </w:pPr>
      <w:r>
        <w:rPr>
          <w:rFonts w:ascii="Times New Roman"/>
          <w:b w:val="false"/>
          <w:i w:val="false"/>
          <w:color w:val="000000"/>
          <w:sz w:val="28"/>
        </w:rPr>
        <w:t>
      Сумма строки 300.01.008 переносится в строку 300.00.032.</w:t>
      </w:r>
    </w:p>
    <w:p>
      <w:pPr>
        <w:spacing w:after="0"/>
        <w:ind w:left="0"/>
        <w:jc w:val="left"/>
      </w:pPr>
      <w:r>
        <w:rPr>
          <w:rFonts w:ascii="Times New Roman"/>
          <w:b/>
          <w:i w:val="false"/>
          <w:color w:val="000000"/>
        </w:rPr>
        <w:t xml:space="preserve"> 4. Составление формы 300.02 -</w:t>
      </w:r>
      <w:r>
        <w:br/>
      </w:r>
      <w:r>
        <w:rPr>
          <w:rFonts w:ascii="Times New Roman"/>
          <w:b/>
          <w:i w:val="false"/>
          <w:color w:val="000000"/>
        </w:rPr>
        <w:t>Обороты по реализации товаров, работ, услуг и импорт, освобожденные от налога на добавленную стоимость</w:t>
      </w:r>
    </w:p>
    <w:p>
      <w:pPr>
        <w:spacing w:after="0"/>
        <w:ind w:left="0"/>
        <w:jc w:val="both"/>
      </w:pPr>
      <w:r>
        <w:rPr>
          <w:rFonts w:ascii="Times New Roman"/>
          <w:b w:val="false"/>
          <w:i w:val="false"/>
          <w:color w:val="000000"/>
          <w:sz w:val="28"/>
        </w:rPr>
        <w:t xml:space="preserve">
      23. Данная форма предназначена для детального отражения оборотов по реализации товаров, работ, услуг и импорта, освобожденных от налога на добавленную стоимость в соответствии с </w:t>
      </w:r>
      <w:r>
        <w:rPr>
          <w:rFonts w:ascii="Times New Roman"/>
          <w:b w:val="false"/>
          <w:i w:val="false"/>
          <w:color w:val="000000"/>
          <w:sz w:val="28"/>
        </w:rPr>
        <w:t>главой 33</w:t>
      </w:r>
      <w:r>
        <w:rPr>
          <w:rFonts w:ascii="Times New Roman"/>
          <w:b w:val="false"/>
          <w:i w:val="false"/>
          <w:color w:val="000000"/>
          <w:sz w:val="28"/>
        </w:rPr>
        <w:t xml:space="preserve"> и </w:t>
      </w:r>
      <w:r>
        <w:rPr>
          <w:rFonts w:ascii="Times New Roman"/>
          <w:b w:val="false"/>
          <w:i w:val="false"/>
          <w:color w:val="000000"/>
          <w:sz w:val="28"/>
        </w:rPr>
        <w:t>пунктом 1</w:t>
      </w:r>
      <w:r>
        <w:rPr>
          <w:rFonts w:ascii="Times New Roman"/>
          <w:b w:val="false"/>
          <w:i w:val="false"/>
          <w:color w:val="000000"/>
          <w:sz w:val="28"/>
        </w:rPr>
        <w:t xml:space="preserve"> статьи 276-15 Налогового кодекса.</w:t>
      </w:r>
    </w:p>
    <w:p>
      <w:pPr>
        <w:spacing w:after="0"/>
        <w:ind w:left="0"/>
        <w:jc w:val="both"/>
      </w:pPr>
      <w:r>
        <w:rPr>
          <w:rFonts w:ascii="Times New Roman"/>
          <w:b w:val="false"/>
          <w:i w:val="false"/>
          <w:color w:val="000000"/>
          <w:sz w:val="28"/>
        </w:rPr>
        <w:t>
      Приложение 300.02 подлежит заполнению, если в разделе "Общая информация о плательщике НДС" формы 300.00 в строке 12 "Представленные приложения" отмечена ячейка "02".</w:t>
      </w:r>
    </w:p>
    <w:p>
      <w:pPr>
        <w:spacing w:after="0"/>
        <w:ind w:left="0"/>
        <w:jc w:val="both"/>
      </w:pPr>
      <w:r>
        <w:rPr>
          <w:rFonts w:ascii="Times New Roman"/>
          <w:b w:val="false"/>
          <w:i w:val="false"/>
          <w:color w:val="000000"/>
          <w:sz w:val="28"/>
        </w:rPr>
        <w:t>
      24. В разделе "Обороты по реализации, освобожденные от НДС":</w:t>
      </w:r>
    </w:p>
    <w:p>
      <w:pPr>
        <w:spacing w:after="0"/>
        <w:ind w:left="0"/>
        <w:jc w:val="both"/>
      </w:pPr>
      <w:r>
        <w:rPr>
          <w:rFonts w:ascii="Times New Roman"/>
          <w:b w:val="false"/>
          <w:i w:val="false"/>
          <w:color w:val="000000"/>
          <w:sz w:val="28"/>
        </w:rPr>
        <w:t xml:space="preserve">
      1) в строке 300.02.001 указывается сумма оборотов по реализации товаров, работ, услуг, освобожденных от налога на добавленную стоимость в соответствии со </w:t>
      </w:r>
      <w:r>
        <w:rPr>
          <w:rFonts w:ascii="Times New Roman"/>
          <w:b w:val="false"/>
          <w:i w:val="false"/>
          <w:color w:val="000000"/>
          <w:sz w:val="28"/>
        </w:rPr>
        <w:t>статьями 248</w:t>
      </w:r>
      <w:r>
        <w:rPr>
          <w:rFonts w:ascii="Times New Roman"/>
          <w:b w:val="false"/>
          <w:i w:val="false"/>
          <w:color w:val="000000"/>
          <w:sz w:val="28"/>
        </w:rPr>
        <w:t>-</w:t>
      </w:r>
      <w:r>
        <w:rPr>
          <w:rFonts w:ascii="Times New Roman"/>
          <w:b w:val="false"/>
          <w:i w:val="false"/>
          <w:color w:val="000000"/>
          <w:sz w:val="28"/>
        </w:rPr>
        <w:t>254</w:t>
      </w:r>
      <w:r>
        <w:rPr>
          <w:rFonts w:ascii="Times New Roman"/>
          <w:b w:val="false"/>
          <w:i w:val="false"/>
          <w:color w:val="000000"/>
          <w:sz w:val="28"/>
        </w:rPr>
        <w:t xml:space="preserve"> Налогового кодекса и соответствующими нормами статьи 49 Закона о введении;</w:t>
      </w:r>
    </w:p>
    <w:p>
      <w:pPr>
        <w:spacing w:after="0"/>
        <w:ind w:left="0"/>
        <w:jc w:val="both"/>
      </w:pPr>
      <w:r>
        <w:rPr>
          <w:rFonts w:ascii="Times New Roman"/>
          <w:b w:val="false"/>
          <w:i w:val="false"/>
          <w:color w:val="000000"/>
          <w:sz w:val="28"/>
        </w:rPr>
        <w:t>
      2) в строке 300.02.002 указывается оборот по реализации товаров, работ, услуг, освобожденный от налога на добавленную стоимость в соответствии с международными договорами, предусматривающими такое освобождение;</w:t>
      </w:r>
    </w:p>
    <w:p>
      <w:pPr>
        <w:spacing w:after="0"/>
        <w:ind w:left="0"/>
        <w:jc w:val="both"/>
      </w:pPr>
      <w:r>
        <w:rPr>
          <w:rFonts w:ascii="Times New Roman"/>
          <w:b w:val="false"/>
          <w:i w:val="false"/>
          <w:color w:val="000000"/>
          <w:sz w:val="28"/>
        </w:rPr>
        <w:t xml:space="preserve">
      3) в строке 300.02.003 указываются обороты по реализации услуг по ремонту товара, ввезенного на территорию Республики Казахстан с территории государств-членов Таможенного союза, включая его восстановление, замену составных частей в соответствии с подпунктом 2) </w:t>
      </w:r>
      <w:r>
        <w:rPr>
          <w:rFonts w:ascii="Times New Roman"/>
          <w:b w:val="false"/>
          <w:i w:val="false"/>
          <w:color w:val="000000"/>
          <w:sz w:val="28"/>
        </w:rPr>
        <w:t>пункта 1</w:t>
      </w:r>
      <w:r>
        <w:rPr>
          <w:rFonts w:ascii="Times New Roman"/>
          <w:b w:val="false"/>
          <w:i w:val="false"/>
          <w:color w:val="000000"/>
          <w:sz w:val="28"/>
        </w:rPr>
        <w:t xml:space="preserve"> статьи 276-15 Налогового кодекса;</w:t>
      </w:r>
    </w:p>
    <w:p>
      <w:pPr>
        <w:spacing w:after="0"/>
        <w:ind w:left="0"/>
        <w:jc w:val="both"/>
      </w:pPr>
      <w:r>
        <w:rPr>
          <w:rFonts w:ascii="Times New Roman"/>
          <w:b w:val="false"/>
          <w:i w:val="false"/>
          <w:color w:val="000000"/>
          <w:sz w:val="28"/>
        </w:rPr>
        <w:t xml:space="preserve">
      4) в строке 300.02.004 указываются обороты по реализации товаров, произведенных из товаров, указанных в подпункте 2) </w:t>
      </w:r>
      <w:r>
        <w:rPr>
          <w:rFonts w:ascii="Times New Roman"/>
          <w:b w:val="false"/>
          <w:i w:val="false"/>
          <w:color w:val="000000"/>
          <w:sz w:val="28"/>
        </w:rPr>
        <w:t>пункта 2</w:t>
      </w:r>
      <w:r>
        <w:rPr>
          <w:rFonts w:ascii="Times New Roman"/>
          <w:b w:val="false"/>
          <w:i w:val="false"/>
          <w:color w:val="000000"/>
          <w:sz w:val="28"/>
        </w:rPr>
        <w:t xml:space="preserve"> статьи 276-15 Налогового кодекса;</w:t>
      </w:r>
    </w:p>
    <w:p>
      <w:pPr>
        <w:spacing w:after="0"/>
        <w:ind w:left="0"/>
        <w:jc w:val="both"/>
      </w:pPr>
      <w:r>
        <w:rPr>
          <w:rFonts w:ascii="Times New Roman"/>
          <w:b w:val="false"/>
          <w:i w:val="false"/>
          <w:color w:val="000000"/>
          <w:sz w:val="28"/>
        </w:rPr>
        <w:t>
      5) в строке 300.02.005 указываются обороты по вознаграждению, выплачиваемого лизингополучателем-налогоплательщиком Республики Казахстан лизингодателю другого государства-члена Таможенного союза по договору лизинга;</w:t>
      </w:r>
    </w:p>
    <w:p>
      <w:pPr>
        <w:spacing w:after="0"/>
        <w:ind w:left="0"/>
        <w:jc w:val="both"/>
      </w:pPr>
      <w:r>
        <w:rPr>
          <w:rFonts w:ascii="Times New Roman"/>
          <w:b w:val="false"/>
          <w:i w:val="false"/>
          <w:color w:val="000000"/>
          <w:sz w:val="28"/>
        </w:rPr>
        <w:t>
      6) в строке 300.02.006 указывается итоговая сумма оборотов по реализации товаров, работ, услуг, освобожденных от налога на добавленную стоимость, определяемая как сумма строк с 300.02.001 по 300.02.005.</w:t>
      </w:r>
    </w:p>
    <w:p>
      <w:pPr>
        <w:spacing w:after="0"/>
        <w:ind w:left="0"/>
        <w:jc w:val="both"/>
      </w:pPr>
      <w:r>
        <w:rPr>
          <w:rFonts w:ascii="Times New Roman"/>
          <w:b w:val="false"/>
          <w:i w:val="false"/>
          <w:color w:val="000000"/>
          <w:sz w:val="28"/>
        </w:rPr>
        <w:t>
      25. В разделе "Импорт, освобожденный от НДС":</w:t>
      </w:r>
    </w:p>
    <w:p>
      <w:pPr>
        <w:spacing w:after="0"/>
        <w:ind w:left="0"/>
        <w:jc w:val="both"/>
      </w:pPr>
      <w:r>
        <w:rPr>
          <w:rFonts w:ascii="Times New Roman"/>
          <w:b w:val="false"/>
          <w:i w:val="false"/>
          <w:color w:val="000000"/>
          <w:sz w:val="28"/>
        </w:rPr>
        <w:t xml:space="preserve">
      1) в строке 300.02.007 указывается импорт, освобожденный от налога на добавленную стоимость в соответствии со </w:t>
      </w:r>
      <w:r>
        <w:rPr>
          <w:rFonts w:ascii="Times New Roman"/>
          <w:b w:val="false"/>
          <w:i w:val="false"/>
          <w:color w:val="000000"/>
          <w:sz w:val="28"/>
        </w:rPr>
        <w:t>статьей 255</w:t>
      </w:r>
      <w:r>
        <w:rPr>
          <w:rFonts w:ascii="Times New Roman"/>
          <w:b w:val="false"/>
          <w:i w:val="false"/>
          <w:color w:val="000000"/>
          <w:sz w:val="28"/>
        </w:rPr>
        <w:t xml:space="preserve"> Налогового кодекса. Данная строка включает в себя строки 300.02.007 I, 300.02.007 II, 300.02.007 III, 300.02.007 IV, 300.02.007 V;</w:t>
      </w:r>
    </w:p>
    <w:p>
      <w:pPr>
        <w:spacing w:after="0"/>
        <w:ind w:left="0"/>
        <w:jc w:val="both"/>
      </w:pPr>
      <w:r>
        <w:rPr>
          <w:rFonts w:ascii="Times New Roman"/>
          <w:b w:val="false"/>
          <w:i w:val="false"/>
          <w:color w:val="000000"/>
          <w:sz w:val="28"/>
        </w:rPr>
        <w:t>
      2) в строке 300.02.007 I указывается сумма товаров, за исключением подакцизных, ввозимых в качестве гуманитарной помощи в порядке, определяемом Правительством Республики Казахстан;</w:t>
      </w:r>
    </w:p>
    <w:p>
      <w:pPr>
        <w:spacing w:after="0"/>
        <w:ind w:left="0"/>
        <w:jc w:val="both"/>
      </w:pPr>
      <w:r>
        <w:rPr>
          <w:rFonts w:ascii="Times New Roman"/>
          <w:b w:val="false"/>
          <w:i w:val="false"/>
          <w:color w:val="000000"/>
          <w:sz w:val="28"/>
        </w:rPr>
        <w:t>
      3) в строке 300.02.007 II указывается сумма товаров за исключением подакцизных, ввозимых в целях благотворительной помощи по линии государства, правительств государств, международных организаций, включая оказание технического содействия;</w:t>
      </w:r>
    </w:p>
    <w:p>
      <w:pPr>
        <w:spacing w:after="0"/>
        <w:ind w:left="0"/>
        <w:jc w:val="both"/>
      </w:pPr>
      <w:r>
        <w:rPr>
          <w:rFonts w:ascii="Times New Roman"/>
          <w:b w:val="false"/>
          <w:i w:val="false"/>
          <w:color w:val="000000"/>
          <w:sz w:val="28"/>
        </w:rPr>
        <w:t>
      4) в строке 300.02.007 III указывается сумма товаров, подлежащих декларированию в соответствии с таможенным законодательством Республики Казахстан и (или) Таможенного союза в таможенных процедурах, устанавливающих освобождение от уплаты налогов;</w:t>
      </w:r>
    </w:p>
    <w:p>
      <w:pPr>
        <w:spacing w:after="0"/>
        <w:ind w:left="0"/>
        <w:jc w:val="both"/>
      </w:pPr>
      <w:r>
        <w:rPr>
          <w:rFonts w:ascii="Times New Roman"/>
          <w:b w:val="false"/>
          <w:i w:val="false"/>
          <w:color w:val="000000"/>
          <w:sz w:val="28"/>
        </w:rPr>
        <w:t>
      5) в строке 300.02.007 IV указывается сумма лекарственных средств любых форм, в том числе лекарственных субстанций; изделий медицинского (ветеринарного) назначения, включая протезно-ортопедические изделия, сурдотифлотехники и медицинской (ветеринарной) техники; материалов, оборудования и комплектующих для производства лекарственных средств любых форм, в том числе лекарственных субстанций, изделий медицинского (ветеринарного) назначения, включая ортопедические изделия, и медицинской (ветеринарной) техники;</w:t>
      </w:r>
    </w:p>
    <w:p>
      <w:pPr>
        <w:spacing w:after="0"/>
        <w:ind w:left="0"/>
        <w:jc w:val="both"/>
      </w:pPr>
      <w:r>
        <w:rPr>
          <w:rFonts w:ascii="Times New Roman"/>
          <w:b w:val="false"/>
          <w:i w:val="false"/>
          <w:color w:val="000000"/>
          <w:sz w:val="28"/>
        </w:rPr>
        <w:t xml:space="preserve">
      6) в строке 300.02.007 V указывается прочий импорт, освобожденный от налога на добавленную стоимость в соответствии со </w:t>
      </w:r>
      <w:r>
        <w:rPr>
          <w:rFonts w:ascii="Times New Roman"/>
          <w:b w:val="false"/>
          <w:i w:val="false"/>
          <w:color w:val="000000"/>
          <w:sz w:val="28"/>
        </w:rPr>
        <w:t>статьей 255</w:t>
      </w:r>
      <w:r>
        <w:rPr>
          <w:rFonts w:ascii="Times New Roman"/>
          <w:b w:val="false"/>
          <w:i w:val="false"/>
          <w:color w:val="000000"/>
          <w:sz w:val="28"/>
        </w:rPr>
        <w:t xml:space="preserve"> Налогового кодекса и (или) международными договорами;</w:t>
      </w:r>
    </w:p>
    <w:p>
      <w:pPr>
        <w:spacing w:after="0"/>
        <w:ind w:left="0"/>
        <w:jc w:val="both"/>
      </w:pPr>
      <w:r>
        <w:rPr>
          <w:rFonts w:ascii="Times New Roman"/>
          <w:b w:val="false"/>
          <w:i w:val="false"/>
          <w:color w:val="000000"/>
          <w:sz w:val="28"/>
        </w:rPr>
        <w:t>
      7) в строке 300.02.008 указывается импорт товаров, ввезенных юридическим лицом, его подрядчиками, осуществляющими деятельность в рамках концессионного договора, заключенного с Правительством Республики Казахстан на реализацию инфраструктурного проекта до 1 января 2009 года;</w:t>
      </w:r>
    </w:p>
    <w:p>
      <w:pPr>
        <w:spacing w:after="0"/>
        <w:ind w:left="0"/>
        <w:jc w:val="both"/>
      </w:pPr>
      <w:r>
        <w:rPr>
          <w:rFonts w:ascii="Times New Roman"/>
          <w:b w:val="false"/>
          <w:i w:val="false"/>
          <w:color w:val="000000"/>
          <w:sz w:val="28"/>
        </w:rPr>
        <w:t xml:space="preserve">
      8) в строке 300.02.009 указывается ввоз на территорию Республики Казахстан с территории государств-членов Таможенного союза товаров, предназначенных для переработки, а также товаров с помощью которых осуществляются операции по переработке товаров в соответствии с подпунктом 2) </w:t>
      </w:r>
      <w:r>
        <w:rPr>
          <w:rFonts w:ascii="Times New Roman"/>
          <w:b w:val="false"/>
          <w:i w:val="false"/>
          <w:color w:val="000000"/>
          <w:sz w:val="28"/>
        </w:rPr>
        <w:t>пункта 2</w:t>
      </w:r>
      <w:r>
        <w:rPr>
          <w:rFonts w:ascii="Times New Roman"/>
          <w:b w:val="false"/>
          <w:i w:val="false"/>
          <w:color w:val="000000"/>
          <w:sz w:val="28"/>
        </w:rPr>
        <w:t xml:space="preserve"> статьи 276-15 Налогового кодекса;</w:t>
      </w:r>
    </w:p>
    <w:p>
      <w:pPr>
        <w:spacing w:after="0"/>
        <w:ind w:left="0"/>
        <w:jc w:val="both"/>
      </w:pPr>
      <w:r>
        <w:rPr>
          <w:rFonts w:ascii="Times New Roman"/>
          <w:b w:val="false"/>
          <w:i w:val="false"/>
          <w:color w:val="000000"/>
          <w:sz w:val="28"/>
        </w:rPr>
        <w:t xml:space="preserve">
      9) в строке 300.02.010 указывается временный ввоз на территорию Республики Казахстан товаров, предусмотренных перечнем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276-15 Налогового кодекса; </w:t>
      </w:r>
    </w:p>
    <w:p>
      <w:pPr>
        <w:spacing w:after="0"/>
        <w:ind w:left="0"/>
        <w:jc w:val="both"/>
      </w:pPr>
      <w:r>
        <w:rPr>
          <w:rFonts w:ascii="Times New Roman"/>
          <w:b w:val="false"/>
          <w:i w:val="false"/>
          <w:color w:val="000000"/>
          <w:sz w:val="28"/>
        </w:rPr>
        <w:t>
      10) в строке 300.02.011 указывается итоговая сумма импорта освобожденного от НДС, определяемая как сумма строк с 300.02.007 по 300.02.010.</w:t>
      </w:r>
    </w:p>
    <w:p>
      <w:pPr>
        <w:spacing w:after="0"/>
        <w:ind w:left="0"/>
        <w:jc w:val="both"/>
      </w:pPr>
      <w:r>
        <w:rPr>
          <w:rFonts w:ascii="Times New Roman"/>
          <w:b w:val="false"/>
          <w:i w:val="false"/>
          <w:color w:val="000000"/>
          <w:sz w:val="28"/>
        </w:rPr>
        <w:t>
      Сумма строки 300.02.006 переносится в строку 300.00.005.</w:t>
      </w:r>
    </w:p>
    <w:p>
      <w:pPr>
        <w:spacing w:after="0"/>
        <w:ind w:left="0"/>
        <w:jc w:val="both"/>
      </w:pPr>
      <w:r>
        <w:rPr>
          <w:rFonts w:ascii="Times New Roman"/>
          <w:b w:val="false"/>
          <w:i w:val="false"/>
          <w:color w:val="000000"/>
          <w:sz w:val="28"/>
        </w:rPr>
        <w:t>
      Сумма строки 300.02.011 переносится в строку 300.00.017.</w:t>
      </w:r>
    </w:p>
    <w:p>
      <w:pPr>
        <w:spacing w:after="0"/>
        <w:ind w:left="0"/>
        <w:jc w:val="left"/>
      </w:pPr>
      <w:r>
        <w:rPr>
          <w:rFonts w:ascii="Times New Roman"/>
          <w:b/>
          <w:i w:val="false"/>
          <w:color w:val="000000"/>
        </w:rPr>
        <w:t xml:space="preserve"> 5. Составление формы 300.03 -</w:t>
      </w:r>
      <w:r>
        <w:br/>
      </w:r>
      <w:r>
        <w:rPr>
          <w:rFonts w:ascii="Times New Roman"/>
          <w:b/>
          <w:i w:val="false"/>
          <w:color w:val="000000"/>
        </w:rPr>
        <w:t>Импорт товаров, по которым изменен срок уплаты налога на добавленную стоимость</w:t>
      </w:r>
    </w:p>
    <w:p>
      <w:pPr>
        <w:spacing w:after="0"/>
        <w:ind w:left="0"/>
        <w:jc w:val="both"/>
      </w:pPr>
      <w:r>
        <w:rPr>
          <w:rFonts w:ascii="Times New Roman"/>
          <w:b w:val="false"/>
          <w:i w:val="false"/>
          <w:color w:val="000000"/>
          <w:sz w:val="28"/>
        </w:rPr>
        <w:t>
      26. Данная форма заполняется как при составлении декларации за налоговый период, в котором осуществлен импорт товаров и изменен срок уплаты налога на добавленную стоимость в соответствии с абзацами 28-50 статьи 49 Закона о введении, так и при составлении декларации за последующие налоговые периоды, до полного погашения задолженности по налогу на добавленную стоимость.</w:t>
      </w:r>
    </w:p>
    <w:p>
      <w:pPr>
        <w:spacing w:after="0"/>
        <w:ind w:left="0"/>
        <w:jc w:val="both"/>
      </w:pPr>
      <w:r>
        <w:rPr>
          <w:rFonts w:ascii="Times New Roman"/>
          <w:b w:val="false"/>
          <w:i w:val="false"/>
          <w:color w:val="000000"/>
          <w:sz w:val="28"/>
        </w:rPr>
        <w:t>
      Приложение 300.03 подлежит заполнению, если в разделе "Общая информация о плательщике НДС" формы 300.00 в строке 12 "Представленные приложения" отмечена ячейка "03".</w:t>
      </w:r>
    </w:p>
    <w:p>
      <w:pPr>
        <w:spacing w:after="0"/>
        <w:ind w:left="0"/>
        <w:jc w:val="both"/>
      </w:pPr>
      <w:r>
        <w:rPr>
          <w:rFonts w:ascii="Times New Roman"/>
          <w:b w:val="false"/>
          <w:i w:val="false"/>
          <w:color w:val="000000"/>
          <w:sz w:val="28"/>
        </w:rPr>
        <w:t>
      27. В разделе "Импорт товаров, по которым изменен срок уплаты НДС":</w:t>
      </w:r>
    </w:p>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код вида импорта:</w:t>
      </w:r>
    </w:p>
    <w:p>
      <w:pPr>
        <w:spacing w:after="0"/>
        <w:ind w:left="0"/>
        <w:jc w:val="both"/>
      </w:pPr>
      <w:r>
        <w:rPr>
          <w:rFonts w:ascii="Times New Roman"/>
          <w:b w:val="false"/>
          <w:i w:val="false"/>
          <w:color w:val="000000"/>
          <w:sz w:val="28"/>
        </w:rPr>
        <w:t>
      1 - импорт товаров для промышленной переработки;</w:t>
      </w:r>
    </w:p>
    <w:p>
      <w:pPr>
        <w:spacing w:after="0"/>
        <w:ind w:left="0"/>
        <w:jc w:val="both"/>
      </w:pPr>
      <w:r>
        <w:rPr>
          <w:rFonts w:ascii="Times New Roman"/>
          <w:b w:val="false"/>
          <w:i w:val="false"/>
          <w:color w:val="000000"/>
          <w:sz w:val="28"/>
        </w:rPr>
        <w:t>
      2 - импорт воды, газа, электроэнергии;</w:t>
      </w:r>
    </w:p>
    <w:p>
      <w:pPr>
        <w:spacing w:after="0"/>
        <w:ind w:left="0"/>
        <w:jc w:val="both"/>
      </w:pPr>
      <w:r>
        <w:rPr>
          <w:rFonts w:ascii="Times New Roman"/>
          <w:b w:val="false"/>
          <w:i w:val="false"/>
          <w:color w:val="000000"/>
          <w:sz w:val="28"/>
        </w:rPr>
        <w:t>
      3) в графе С указывается справочный номер декларации на товары и дата. При импорте товаров из государств-членов Таможенного союза в данной графе указывается номер и дата Заявления о ввозе товаров и уплате косвенных налогов формы 328.00, присваиваемый налогоплательщиком;</w:t>
      </w:r>
    </w:p>
    <w:p>
      <w:pPr>
        <w:spacing w:after="0"/>
        <w:ind w:left="0"/>
        <w:jc w:val="both"/>
      </w:pPr>
      <w:r>
        <w:rPr>
          <w:rFonts w:ascii="Times New Roman"/>
          <w:b w:val="false"/>
          <w:i w:val="false"/>
          <w:color w:val="000000"/>
          <w:sz w:val="28"/>
        </w:rPr>
        <w:t xml:space="preserve">
      4) в графе D указывается сумма налога на добавленную стоимость согласно декларации на товары. При импорте товаров из государств-членов Таможенного союза в данной графе указывается сумма налога на добавленную стоимость согласно Заявлению о ввозе товаров и уплате косвенных налогов формы 328.00; </w:t>
      </w:r>
    </w:p>
    <w:p>
      <w:pPr>
        <w:spacing w:after="0"/>
        <w:ind w:left="0"/>
        <w:jc w:val="both"/>
      </w:pPr>
      <w:r>
        <w:rPr>
          <w:rFonts w:ascii="Times New Roman"/>
          <w:b w:val="false"/>
          <w:i w:val="false"/>
          <w:color w:val="000000"/>
          <w:sz w:val="28"/>
        </w:rPr>
        <w:t xml:space="preserve">
      5) в графе Е указывается срок (измененный), для погашения налога. По товарам, импортированным из государств-членов Таможенного союза изменение срока уплаты налога на добавленную по товарам, импортированным с территории государств-членов Таможенного союза на территорию Республики Казахстан, производится на срок не более чем на три месяца со дня принятия на учет таких товаров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276-6 Налогового кодекса;</w:t>
      </w:r>
    </w:p>
    <w:p>
      <w:pPr>
        <w:spacing w:after="0"/>
        <w:ind w:left="0"/>
        <w:jc w:val="both"/>
      </w:pPr>
      <w:r>
        <w:rPr>
          <w:rFonts w:ascii="Times New Roman"/>
          <w:b w:val="false"/>
          <w:i w:val="false"/>
          <w:color w:val="000000"/>
          <w:sz w:val="28"/>
        </w:rPr>
        <w:t>
      6) в графе F указывается сумма налога на добавленную стоимость, зачитываемого в отчетном налоговом периоде в соответствии с абзацем 47 статьи 49 Закона о введении в счет погашения задолженности по сумме налога, срок уплаты которого был изменен. Указанная сумма налога определяется как разница между суммой, отраженной в строке 300.00.013 и суммами, отраженными в строках 300.00.011 и 300.00.012 формы 300.00, составленной за отчетный налоговый период, т.е. 300.00.013 - (300.00.011 + 300.00.012);</w:t>
      </w:r>
    </w:p>
    <w:p>
      <w:pPr>
        <w:spacing w:after="0"/>
        <w:ind w:left="0"/>
        <w:jc w:val="both"/>
      </w:pPr>
      <w:r>
        <w:rPr>
          <w:rFonts w:ascii="Times New Roman"/>
          <w:b w:val="false"/>
          <w:i w:val="false"/>
          <w:color w:val="000000"/>
          <w:sz w:val="28"/>
        </w:rPr>
        <w:t>
      7) в графе G указывается сумма налога на добавленную стоимость, погашенная в соответствии с абзацем 47 статьи 49 Закона о введении в предыдущие налоговые периоды. В данную графу переносятся суммы, отраженные в соответствующих строках графы F за предыдущий налоговый период в соответствии со справочным номером декларации на товары, отраженным в графе C и (или) в соответствии с номером Заявления о ввозе и уплате косвенных налогов формы 328.00;</w:t>
      </w:r>
    </w:p>
    <w:p>
      <w:pPr>
        <w:spacing w:after="0"/>
        <w:ind w:left="0"/>
        <w:jc w:val="both"/>
      </w:pPr>
      <w:r>
        <w:rPr>
          <w:rFonts w:ascii="Times New Roman"/>
          <w:b w:val="false"/>
          <w:i w:val="false"/>
          <w:color w:val="000000"/>
          <w:sz w:val="28"/>
        </w:rPr>
        <w:t>
      8) в графе H указывается сумма налога на добавленную стоимость, непогашенная взаимозачетом с бюджетом по реализованным товарам в течение трехмесячного периода, определяемая как разница соответствующих строк графы D к сумме строк граф F и G (D - (F + G);</w:t>
      </w:r>
    </w:p>
    <w:p>
      <w:pPr>
        <w:spacing w:after="0"/>
        <w:ind w:left="0"/>
        <w:jc w:val="both"/>
      </w:pPr>
      <w:r>
        <w:rPr>
          <w:rFonts w:ascii="Times New Roman"/>
          <w:b w:val="false"/>
          <w:i w:val="false"/>
          <w:color w:val="000000"/>
          <w:sz w:val="28"/>
        </w:rPr>
        <w:t>
      9) в графе I указывается соответствующий код бюджетной классификации;</w:t>
      </w:r>
    </w:p>
    <w:p>
      <w:pPr>
        <w:spacing w:after="0"/>
        <w:ind w:left="0"/>
        <w:jc w:val="both"/>
      </w:pPr>
      <w:r>
        <w:rPr>
          <w:rFonts w:ascii="Times New Roman"/>
          <w:b w:val="false"/>
          <w:i w:val="false"/>
          <w:color w:val="000000"/>
          <w:sz w:val="28"/>
        </w:rPr>
        <w:t>
      10) в графе J указывается сумма налога на добавленную стоимость, фактически уплаченная в бюджет в отчетном налоговом периоде по импортируемым товарам;</w:t>
      </w:r>
    </w:p>
    <w:p>
      <w:pPr>
        <w:spacing w:after="0"/>
        <w:ind w:left="0"/>
        <w:jc w:val="both"/>
      </w:pPr>
      <w:r>
        <w:rPr>
          <w:rFonts w:ascii="Times New Roman"/>
          <w:b w:val="false"/>
          <w:i w:val="false"/>
          <w:color w:val="000000"/>
          <w:sz w:val="28"/>
        </w:rPr>
        <w:t>
      11) в графе K указывается сумма налога на добавленную стоимость, уплаченная в предыдущие налоговые периоды по импортируемым товарам. В данную графу переносятся суммы, отраженные в соответствующих строках графы J за предыдущий налоговый период в соответствии со справочным номером грузовой таможенной декларации, отраженным в графе C и(или) в соответствии с номером Заявления о ввозе и уплате косвенных налогов;</w:t>
      </w:r>
    </w:p>
    <w:p>
      <w:pPr>
        <w:spacing w:after="0"/>
        <w:ind w:left="0"/>
        <w:jc w:val="both"/>
      </w:pPr>
      <w:r>
        <w:rPr>
          <w:rFonts w:ascii="Times New Roman"/>
          <w:b w:val="false"/>
          <w:i w:val="false"/>
          <w:color w:val="000000"/>
          <w:sz w:val="28"/>
        </w:rPr>
        <w:t>
      12) в графе L указывается сумма задолженности по налогу, подлежащему уплате в бюджет. Данная сумма определяется как разница соответствующих строк графы D к сумме строк граф F, G, J и K;</w:t>
      </w:r>
    </w:p>
    <w:p>
      <w:pPr>
        <w:spacing w:after="0"/>
        <w:ind w:left="0"/>
        <w:jc w:val="both"/>
      </w:pPr>
      <w:r>
        <w:rPr>
          <w:rFonts w:ascii="Times New Roman"/>
          <w:b w:val="false"/>
          <w:i w:val="false"/>
          <w:color w:val="000000"/>
          <w:sz w:val="28"/>
        </w:rPr>
        <w:t>
      13) в итоговой строке 0000001 указываются итоговые суммы по импорту товаров для промышленной переработки;</w:t>
      </w:r>
    </w:p>
    <w:p>
      <w:pPr>
        <w:spacing w:after="0"/>
        <w:ind w:left="0"/>
        <w:jc w:val="both"/>
      </w:pPr>
      <w:r>
        <w:rPr>
          <w:rFonts w:ascii="Times New Roman"/>
          <w:b w:val="false"/>
          <w:i w:val="false"/>
          <w:color w:val="000000"/>
          <w:sz w:val="28"/>
        </w:rPr>
        <w:t>
      14) в итоговой строке 0000002 указываются итоговые суммы по импорту воды, газа, электроэнергии.</w:t>
      </w:r>
    </w:p>
    <w:p>
      <w:pPr>
        <w:spacing w:after="0"/>
        <w:ind w:left="0"/>
        <w:jc w:val="both"/>
      </w:pPr>
      <w:r>
        <w:rPr>
          <w:rFonts w:ascii="Times New Roman"/>
          <w:b w:val="false"/>
          <w:i w:val="false"/>
          <w:color w:val="000000"/>
          <w:sz w:val="28"/>
        </w:rPr>
        <w:t>
      Сумма итоговых строк 0000001, 0000002 графы J переносится в строку 300.00.019.</w:t>
      </w:r>
    </w:p>
    <w:p>
      <w:pPr>
        <w:spacing w:after="0"/>
        <w:ind w:left="0"/>
        <w:jc w:val="left"/>
      </w:pPr>
      <w:r>
        <w:rPr>
          <w:rFonts w:ascii="Times New Roman"/>
          <w:b/>
          <w:i w:val="false"/>
          <w:color w:val="000000"/>
        </w:rPr>
        <w:t xml:space="preserve"> 6. Составление формы 300.04 -</w:t>
      </w:r>
      <w:r>
        <w:br/>
      </w:r>
      <w:r>
        <w:rPr>
          <w:rFonts w:ascii="Times New Roman"/>
          <w:b/>
          <w:i w:val="false"/>
          <w:color w:val="000000"/>
        </w:rPr>
        <w:t>Импорт товаров, налог на добавленную стоимость</w:t>
      </w:r>
      <w:r>
        <w:br/>
      </w:r>
      <w:r>
        <w:rPr>
          <w:rFonts w:ascii="Times New Roman"/>
          <w:b/>
          <w:i w:val="false"/>
          <w:color w:val="000000"/>
        </w:rPr>
        <w:t>по которым уплачивается методом зачета</w:t>
      </w:r>
    </w:p>
    <w:p>
      <w:pPr>
        <w:spacing w:after="0"/>
        <w:ind w:left="0"/>
        <w:jc w:val="both"/>
      </w:pPr>
      <w:r>
        <w:rPr>
          <w:rFonts w:ascii="Times New Roman"/>
          <w:b w:val="false"/>
          <w:i w:val="false"/>
          <w:color w:val="000000"/>
          <w:sz w:val="28"/>
        </w:rPr>
        <w:t>
      28. Данная форма предназначена для детального отражения информации по импорту товаров (в том числе из государств-членов Таможенного союза), осуществленному в течение налогового периода, по которым налог на добавленную стоимость при таможенном оформлении уплачивается методом зачета, предусмотренным абзацем 52-77 статьи 49 и статьей 49-1 Закона о введении.</w:t>
      </w:r>
    </w:p>
    <w:p>
      <w:pPr>
        <w:spacing w:after="0"/>
        <w:ind w:left="0"/>
        <w:jc w:val="both"/>
      </w:pPr>
      <w:r>
        <w:rPr>
          <w:rFonts w:ascii="Times New Roman"/>
          <w:b w:val="false"/>
          <w:i w:val="false"/>
          <w:color w:val="000000"/>
          <w:sz w:val="28"/>
        </w:rPr>
        <w:t>
      Приложение 300.04 подлежит заполнению, если в разделе "Общая информация о плательщике НДС" формы 300.00 в строке 12 "Представленные приложения" отмечена ячейка "04".</w:t>
      </w:r>
    </w:p>
    <w:p>
      <w:pPr>
        <w:spacing w:after="0"/>
        <w:ind w:left="0"/>
        <w:jc w:val="both"/>
      </w:pPr>
      <w:r>
        <w:rPr>
          <w:rFonts w:ascii="Times New Roman"/>
          <w:b w:val="false"/>
          <w:i w:val="false"/>
          <w:color w:val="000000"/>
          <w:sz w:val="28"/>
        </w:rPr>
        <w:t>
      29. В разделе "Начисление НДС по импорту товаров, уплачиваемого методом зачета":</w:t>
      </w:r>
    </w:p>
    <w:p>
      <w:pPr>
        <w:spacing w:after="0"/>
        <w:ind w:left="0"/>
        <w:jc w:val="both"/>
      </w:pPr>
      <w:r>
        <w:rPr>
          <w:rFonts w:ascii="Times New Roman"/>
          <w:b w:val="false"/>
          <w:i w:val="false"/>
          <w:color w:val="000000"/>
          <w:sz w:val="28"/>
        </w:rPr>
        <w:t>
      1) в строке 300.04.001 А указывается сумма облагаемого импорта, налог на добавленную стоимость по которому уплачивается методом зачета. Данная строка включает в себя строки 300.04.001 I А, 300.04.001 II А, 300.04.001 III А, 300.04.001 IV А, 300.04.001 V А, 300.04.001 VI А, 300.04.001 VII А, 300.04.001 VIII А, 300.04.001 IХ А;</w:t>
      </w:r>
    </w:p>
    <w:p>
      <w:pPr>
        <w:spacing w:after="0"/>
        <w:ind w:left="0"/>
        <w:jc w:val="both"/>
      </w:pPr>
      <w:r>
        <w:rPr>
          <w:rFonts w:ascii="Times New Roman"/>
          <w:b w:val="false"/>
          <w:i w:val="false"/>
          <w:color w:val="000000"/>
          <w:sz w:val="28"/>
        </w:rPr>
        <w:t>
      2) в строке 300.04.001 I А указывается сумма импортированного оборудования;</w:t>
      </w:r>
    </w:p>
    <w:p>
      <w:pPr>
        <w:spacing w:after="0"/>
        <w:ind w:left="0"/>
        <w:jc w:val="both"/>
      </w:pPr>
      <w:r>
        <w:rPr>
          <w:rFonts w:ascii="Times New Roman"/>
          <w:b w:val="false"/>
          <w:i w:val="false"/>
          <w:color w:val="000000"/>
          <w:sz w:val="28"/>
        </w:rPr>
        <w:t>
      3) в строке 300.04.001 II А указывается сумма импортированной сельскохозяйственной техники;</w:t>
      </w:r>
    </w:p>
    <w:p>
      <w:pPr>
        <w:spacing w:after="0"/>
        <w:ind w:left="0"/>
        <w:jc w:val="both"/>
      </w:pPr>
      <w:r>
        <w:rPr>
          <w:rFonts w:ascii="Times New Roman"/>
          <w:b w:val="false"/>
          <w:i w:val="false"/>
          <w:color w:val="000000"/>
          <w:sz w:val="28"/>
        </w:rPr>
        <w:t>
      4) в строке 300.04.001 III А указывается сумма импортированного грузового подвижного состава автомобильного транспорта;</w:t>
      </w:r>
    </w:p>
    <w:p>
      <w:pPr>
        <w:spacing w:after="0"/>
        <w:ind w:left="0"/>
        <w:jc w:val="both"/>
      </w:pPr>
      <w:r>
        <w:rPr>
          <w:rFonts w:ascii="Times New Roman"/>
          <w:b w:val="false"/>
          <w:i w:val="false"/>
          <w:color w:val="000000"/>
          <w:sz w:val="28"/>
        </w:rPr>
        <w:t>
      5) в строке 300.04.001 IV А указывается сумма импортированных самолетов и вертолетов;</w:t>
      </w:r>
    </w:p>
    <w:p>
      <w:pPr>
        <w:spacing w:after="0"/>
        <w:ind w:left="0"/>
        <w:jc w:val="both"/>
      </w:pPr>
      <w:r>
        <w:rPr>
          <w:rFonts w:ascii="Times New Roman"/>
          <w:b w:val="false"/>
          <w:i w:val="false"/>
          <w:color w:val="000000"/>
          <w:sz w:val="28"/>
        </w:rPr>
        <w:t>
      6) в строке 300.04.001 V А указывается сумма импортированных локомотивов железнодорожных и вагонов;</w:t>
      </w:r>
    </w:p>
    <w:p>
      <w:pPr>
        <w:spacing w:after="0"/>
        <w:ind w:left="0"/>
        <w:jc w:val="both"/>
      </w:pPr>
      <w:r>
        <w:rPr>
          <w:rFonts w:ascii="Times New Roman"/>
          <w:b w:val="false"/>
          <w:i w:val="false"/>
          <w:color w:val="000000"/>
          <w:sz w:val="28"/>
        </w:rPr>
        <w:t>
      7) в строке 300.04.001 VI А указывается сумма импортированных морских судов;</w:t>
      </w:r>
    </w:p>
    <w:p>
      <w:pPr>
        <w:spacing w:after="0"/>
        <w:ind w:left="0"/>
        <w:jc w:val="both"/>
      </w:pPr>
      <w:r>
        <w:rPr>
          <w:rFonts w:ascii="Times New Roman"/>
          <w:b w:val="false"/>
          <w:i w:val="false"/>
          <w:color w:val="000000"/>
          <w:sz w:val="28"/>
        </w:rPr>
        <w:t>
      8) в строке 300.04.001 VII А указывается сумма импортированных запасных частей;</w:t>
      </w:r>
    </w:p>
    <w:p>
      <w:pPr>
        <w:spacing w:after="0"/>
        <w:ind w:left="0"/>
        <w:jc w:val="both"/>
      </w:pPr>
      <w:r>
        <w:rPr>
          <w:rFonts w:ascii="Times New Roman"/>
          <w:b w:val="false"/>
          <w:i w:val="false"/>
          <w:color w:val="000000"/>
          <w:sz w:val="28"/>
        </w:rPr>
        <w:t>
      9) в строке 300.04.001 VIII А указывается сумма импортированных пестицидов (ядохимикатов);</w:t>
      </w:r>
    </w:p>
    <w:p>
      <w:pPr>
        <w:spacing w:after="0"/>
        <w:ind w:left="0"/>
        <w:jc w:val="both"/>
      </w:pPr>
      <w:r>
        <w:rPr>
          <w:rFonts w:ascii="Times New Roman"/>
          <w:b w:val="false"/>
          <w:i w:val="false"/>
          <w:color w:val="000000"/>
          <w:sz w:val="28"/>
        </w:rPr>
        <w:t>
      10)в строке 300.04.001 IХ А указывается сумма импортированных племенных животных всех видов и оборудования для искусственного осеменения;</w:t>
      </w:r>
    </w:p>
    <w:p>
      <w:pPr>
        <w:spacing w:after="0"/>
        <w:ind w:left="0"/>
        <w:jc w:val="both"/>
      </w:pPr>
      <w:r>
        <w:rPr>
          <w:rFonts w:ascii="Times New Roman"/>
          <w:b w:val="false"/>
          <w:i w:val="false"/>
          <w:color w:val="000000"/>
          <w:sz w:val="28"/>
        </w:rPr>
        <w:t>
      11) в строке 300.04.001 В указывается сумма налога на добавленную стоимость по импорту товаров, уплачиваемого методом зачета. Данная строка включает в себя строки 300.04.001 I В, 300.04.001 II В, 300.04.001 III В, 300.04.001 IV В, 300.04.001 V В, 300.04.001 VI В, 300.04.001 VII В, 300.04.001 VIII В, 300.04.001 IХ В;</w:t>
      </w:r>
    </w:p>
    <w:p>
      <w:pPr>
        <w:spacing w:after="0"/>
        <w:ind w:left="0"/>
        <w:jc w:val="both"/>
      </w:pPr>
      <w:r>
        <w:rPr>
          <w:rFonts w:ascii="Times New Roman"/>
          <w:b w:val="false"/>
          <w:i w:val="false"/>
          <w:color w:val="000000"/>
          <w:sz w:val="28"/>
        </w:rPr>
        <w:t>
      12) в строке 300.04.001 I В указывается сумма налога на добавленную стоимость по импортированному оборудованию;</w:t>
      </w:r>
    </w:p>
    <w:p>
      <w:pPr>
        <w:spacing w:after="0"/>
        <w:ind w:left="0"/>
        <w:jc w:val="both"/>
      </w:pPr>
      <w:r>
        <w:rPr>
          <w:rFonts w:ascii="Times New Roman"/>
          <w:b w:val="false"/>
          <w:i w:val="false"/>
          <w:color w:val="000000"/>
          <w:sz w:val="28"/>
        </w:rPr>
        <w:t>
      13) в строке 300.04.001 II В указывается сумма налога на добавленную стоимость по импортированной сельскохозяйственной техники;</w:t>
      </w:r>
    </w:p>
    <w:p>
      <w:pPr>
        <w:spacing w:after="0"/>
        <w:ind w:left="0"/>
        <w:jc w:val="both"/>
      </w:pPr>
      <w:r>
        <w:rPr>
          <w:rFonts w:ascii="Times New Roman"/>
          <w:b w:val="false"/>
          <w:i w:val="false"/>
          <w:color w:val="000000"/>
          <w:sz w:val="28"/>
        </w:rPr>
        <w:t>
      14) в строке 300.04.001 III В указывается сумма налога на добавленную стоимость по импортированному грузовому подвижному составу автомобильного транспорта;</w:t>
      </w:r>
    </w:p>
    <w:p>
      <w:pPr>
        <w:spacing w:after="0"/>
        <w:ind w:left="0"/>
        <w:jc w:val="both"/>
      </w:pPr>
      <w:r>
        <w:rPr>
          <w:rFonts w:ascii="Times New Roman"/>
          <w:b w:val="false"/>
          <w:i w:val="false"/>
          <w:color w:val="000000"/>
          <w:sz w:val="28"/>
        </w:rPr>
        <w:t>
      15) в строке 300.04.001 IV В указывается сумма налога на добавленную стоимость по импортированным самолетам и вертолетам;</w:t>
      </w:r>
    </w:p>
    <w:p>
      <w:pPr>
        <w:spacing w:after="0"/>
        <w:ind w:left="0"/>
        <w:jc w:val="both"/>
      </w:pPr>
      <w:r>
        <w:rPr>
          <w:rFonts w:ascii="Times New Roman"/>
          <w:b w:val="false"/>
          <w:i w:val="false"/>
          <w:color w:val="000000"/>
          <w:sz w:val="28"/>
        </w:rPr>
        <w:t>
      16) в строке 300.04.001 V В указывается сумма налога на добавленную стоимость по импортированным локомотивам железнодорожным и вагонам;</w:t>
      </w:r>
    </w:p>
    <w:p>
      <w:pPr>
        <w:spacing w:after="0"/>
        <w:ind w:left="0"/>
        <w:jc w:val="both"/>
      </w:pPr>
      <w:r>
        <w:rPr>
          <w:rFonts w:ascii="Times New Roman"/>
          <w:b w:val="false"/>
          <w:i w:val="false"/>
          <w:color w:val="000000"/>
          <w:sz w:val="28"/>
        </w:rPr>
        <w:t>
      17) в строке 300.04.001 VI В указывается сумма налога на добавленную стоимость по импортированным морским судам;</w:t>
      </w:r>
    </w:p>
    <w:p>
      <w:pPr>
        <w:spacing w:after="0"/>
        <w:ind w:left="0"/>
        <w:jc w:val="both"/>
      </w:pPr>
      <w:r>
        <w:rPr>
          <w:rFonts w:ascii="Times New Roman"/>
          <w:b w:val="false"/>
          <w:i w:val="false"/>
          <w:color w:val="000000"/>
          <w:sz w:val="28"/>
        </w:rPr>
        <w:t>
      18) в строке 300.04.001 VII В указывается сумма налога на добавленную стоимость по импортированным запасным частям;</w:t>
      </w:r>
    </w:p>
    <w:p>
      <w:pPr>
        <w:spacing w:after="0"/>
        <w:ind w:left="0"/>
        <w:jc w:val="both"/>
      </w:pPr>
      <w:r>
        <w:rPr>
          <w:rFonts w:ascii="Times New Roman"/>
          <w:b w:val="false"/>
          <w:i w:val="false"/>
          <w:color w:val="000000"/>
          <w:sz w:val="28"/>
        </w:rPr>
        <w:t>
      19) в строке 300.04.001 VIII В указывается сумма налога на добавленную стоимость по импортированным пестицидам (ядохимикатам);</w:t>
      </w:r>
    </w:p>
    <w:p>
      <w:pPr>
        <w:spacing w:after="0"/>
        <w:ind w:left="0"/>
        <w:jc w:val="both"/>
      </w:pPr>
      <w:r>
        <w:rPr>
          <w:rFonts w:ascii="Times New Roman"/>
          <w:b w:val="false"/>
          <w:i w:val="false"/>
          <w:color w:val="000000"/>
          <w:sz w:val="28"/>
        </w:rPr>
        <w:t>
      20) в строке 300.04.001 IХ В указывается сумма налога на добавленную стоимость по импортированным племенным животным всех видов и оборудованиям для искусственного осеменения.</w:t>
      </w:r>
    </w:p>
    <w:p>
      <w:pPr>
        <w:spacing w:after="0"/>
        <w:ind w:left="0"/>
        <w:jc w:val="both"/>
      </w:pPr>
      <w:r>
        <w:rPr>
          <w:rFonts w:ascii="Times New Roman"/>
          <w:b w:val="false"/>
          <w:i w:val="false"/>
          <w:color w:val="000000"/>
          <w:sz w:val="28"/>
        </w:rPr>
        <w:t>
      Сумма строки 300.04.001 А переносится в строку 300.00.026 А.</w:t>
      </w:r>
    </w:p>
    <w:p>
      <w:pPr>
        <w:spacing w:after="0"/>
        <w:ind w:left="0"/>
        <w:jc w:val="both"/>
      </w:pPr>
      <w:r>
        <w:rPr>
          <w:rFonts w:ascii="Times New Roman"/>
          <w:b w:val="false"/>
          <w:i w:val="false"/>
          <w:color w:val="000000"/>
          <w:sz w:val="28"/>
        </w:rPr>
        <w:t>
      Сумма строки 300.04.001 В переносится в строки 300.00.011 и 300.00.026 В.</w:t>
      </w:r>
    </w:p>
    <w:p>
      <w:pPr>
        <w:spacing w:after="0"/>
        <w:ind w:left="0"/>
        <w:jc w:val="left"/>
      </w:pPr>
      <w:r>
        <w:rPr>
          <w:rFonts w:ascii="Times New Roman"/>
          <w:b/>
          <w:i w:val="false"/>
          <w:color w:val="000000"/>
        </w:rPr>
        <w:t xml:space="preserve"> 7. Составление формы 300.05 -</w:t>
      </w:r>
      <w:r>
        <w:br/>
      </w:r>
      <w:r>
        <w:rPr>
          <w:rFonts w:ascii="Times New Roman"/>
          <w:b/>
          <w:i w:val="false"/>
          <w:color w:val="000000"/>
        </w:rPr>
        <w:t>Работы, услуги, приобретенные у нерезидента</w:t>
      </w:r>
    </w:p>
    <w:p>
      <w:pPr>
        <w:spacing w:after="0"/>
        <w:ind w:left="0"/>
        <w:jc w:val="both"/>
      </w:pPr>
      <w:r>
        <w:rPr>
          <w:rFonts w:ascii="Times New Roman"/>
          <w:b w:val="false"/>
          <w:i w:val="false"/>
          <w:color w:val="000000"/>
          <w:sz w:val="28"/>
        </w:rPr>
        <w:t xml:space="preserve">
      30. Данная форма предназначена для детального отражения сведений о суммах налога на добавленную стоимость, подлежащего уплате и уплаченного за нерезидента в соответствии со </w:t>
      </w:r>
      <w:r>
        <w:rPr>
          <w:rFonts w:ascii="Times New Roman"/>
          <w:b w:val="false"/>
          <w:i w:val="false"/>
          <w:color w:val="000000"/>
          <w:sz w:val="28"/>
        </w:rPr>
        <w:t>статьей 241</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Приложение 300.05 подлежит заполнению, если в разделе "Общая информация о плательщике НДС" формы 300.00 в строке 12 "Представленные приложения" отмечена ячейка "05".</w:t>
      </w:r>
    </w:p>
    <w:p>
      <w:pPr>
        <w:spacing w:after="0"/>
        <w:ind w:left="0"/>
        <w:jc w:val="both"/>
      </w:pPr>
      <w:r>
        <w:rPr>
          <w:rFonts w:ascii="Times New Roman"/>
          <w:b w:val="false"/>
          <w:i w:val="false"/>
          <w:color w:val="000000"/>
          <w:sz w:val="28"/>
        </w:rPr>
        <w:t>
      31. В разделе "По работам и услугам, приобретенным от нерезидента в отчетном налоговом периоде":</w:t>
      </w:r>
    </w:p>
    <w:p>
      <w:pPr>
        <w:spacing w:after="0"/>
        <w:ind w:left="0"/>
        <w:jc w:val="both"/>
      </w:pPr>
      <w:r>
        <w:rPr>
          <w:rFonts w:ascii="Times New Roman"/>
          <w:b w:val="false"/>
          <w:i w:val="false"/>
          <w:color w:val="000000"/>
          <w:sz w:val="28"/>
        </w:rPr>
        <w:t xml:space="preserve">
      1) в строке 300.05.001 указывается облагаемый оборот по реализации работ и услуг, приобретенных у нерезидента. Размер облагаемого оборота определяется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241 Налогового кодекса;</w:t>
      </w:r>
    </w:p>
    <w:p>
      <w:pPr>
        <w:spacing w:after="0"/>
        <w:ind w:left="0"/>
        <w:jc w:val="both"/>
      </w:pPr>
      <w:r>
        <w:rPr>
          <w:rFonts w:ascii="Times New Roman"/>
          <w:b w:val="false"/>
          <w:i w:val="false"/>
          <w:color w:val="000000"/>
          <w:sz w:val="28"/>
        </w:rPr>
        <w:t>
      2) в строке 300.05.002 указывается сумма налога на добавленную стоимость, подлежащего уплате за нерезидента, по обороту, указанному в строке 300.05.001. Данная строка подлежит обязательному заполнению, если заполнена строка 300.05.001;</w:t>
      </w:r>
    </w:p>
    <w:p>
      <w:pPr>
        <w:spacing w:after="0"/>
        <w:ind w:left="0"/>
        <w:jc w:val="both"/>
      </w:pPr>
      <w:r>
        <w:rPr>
          <w:rFonts w:ascii="Times New Roman"/>
          <w:b w:val="false"/>
          <w:i w:val="false"/>
          <w:color w:val="000000"/>
          <w:sz w:val="28"/>
        </w:rPr>
        <w:t>
      3) в строке 300.05.003 указывается сумма налога на добавленную стоимость, фактически уплаченного в бюджет в течение налогового периода, по обороту, указанному в строке 300.05.001. В данную строку также включается сумма налога, излишне уплаченного в бюджет, зачтенного в счет погашения недоимки по налогу на добавленную стоимость, подлежащего уплате за нерезидента, согласно статье 31 Закона о введении.</w:t>
      </w:r>
    </w:p>
    <w:p>
      <w:pPr>
        <w:spacing w:after="0"/>
        <w:ind w:left="0"/>
        <w:jc w:val="both"/>
      </w:pPr>
      <w:r>
        <w:rPr>
          <w:rFonts w:ascii="Times New Roman"/>
          <w:b w:val="false"/>
          <w:i w:val="false"/>
          <w:color w:val="000000"/>
          <w:sz w:val="28"/>
        </w:rPr>
        <w:t>
      32. В разделе "По работам и услугам, приобретенным от нерезидента в предыдущие налоговые периоды" указываются сведения по работам, услугам, приобретенным у нерезидента в предыдущие налоговые периоды, по которым уплата налога на добавленную стоимость за нерезидента частично или полностью произведена в отчетном налоговом периоде:</w:t>
      </w:r>
    </w:p>
    <w:p>
      <w:pPr>
        <w:spacing w:after="0"/>
        <w:ind w:left="0"/>
        <w:jc w:val="both"/>
      </w:pPr>
      <w:r>
        <w:rPr>
          <w:rFonts w:ascii="Times New Roman"/>
          <w:b w:val="false"/>
          <w:i w:val="false"/>
          <w:color w:val="000000"/>
          <w:sz w:val="28"/>
        </w:rPr>
        <w:t>
      1) в строке 300.05.004 указывается облагаемый оборот по работам и услугам, приобретенным у нерезидента в предыдущие налоговые периоды. Данная строка заполняется в том случае, если налог на добавленную стоимость, подлежащий к уплате в бюджет, не был уплачен (или частично был уплачен) в установленный срок;</w:t>
      </w:r>
    </w:p>
    <w:p>
      <w:pPr>
        <w:spacing w:after="0"/>
        <w:ind w:left="0"/>
        <w:jc w:val="both"/>
      </w:pPr>
      <w:r>
        <w:rPr>
          <w:rFonts w:ascii="Times New Roman"/>
          <w:b w:val="false"/>
          <w:i w:val="false"/>
          <w:color w:val="000000"/>
          <w:sz w:val="28"/>
        </w:rPr>
        <w:t xml:space="preserve">
      2) в строке 300.05.005 указывается сумма налога на добавленную стоимость, подлежащего уплате за нерезидента, по обороту, указанному в строке 300.05.004; </w:t>
      </w:r>
    </w:p>
    <w:p>
      <w:pPr>
        <w:spacing w:after="0"/>
        <w:ind w:left="0"/>
        <w:jc w:val="both"/>
      </w:pPr>
      <w:r>
        <w:rPr>
          <w:rFonts w:ascii="Times New Roman"/>
          <w:b w:val="false"/>
          <w:i w:val="false"/>
          <w:color w:val="000000"/>
          <w:sz w:val="28"/>
        </w:rPr>
        <w:t xml:space="preserve">
      3) в строке 300.05.006 указывается сумма налога на добавленную стоимость, фактически уплаченная в бюджет в течение налогового периода, по обороту, указанному в строке 300.05.004. В данную строку также включается сумма налога, излишне уплаченного в бюджет, зачтенного в счет погашения недоимки по налогу на добавленную стоимость, подлежащего уплате за нерезидента, согласно статье 31 Закона о введении; </w:t>
      </w:r>
    </w:p>
    <w:p>
      <w:pPr>
        <w:spacing w:after="0"/>
        <w:ind w:left="0"/>
        <w:jc w:val="both"/>
      </w:pPr>
      <w:r>
        <w:rPr>
          <w:rFonts w:ascii="Times New Roman"/>
          <w:b w:val="false"/>
          <w:i w:val="false"/>
          <w:color w:val="000000"/>
          <w:sz w:val="28"/>
        </w:rPr>
        <w:t>
      4) в строке 300.05.007 указывается общая сумма налога на добавленную стоимость, фактически уплаченного в бюджет в налоговом периоде, по работам и услугам, приобретенным у нерезидента, определяемая как сумма строк 300.05.003 и 300.05.006.</w:t>
      </w:r>
    </w:p>
    <w:p>
      <w:pPr>
        <w:spacing w:after="0"/>
        <w:ind w:left="0"/>
        <w:jc w:val="both"/>
      </w:pPr>
      <w:r>
        <w:rPr>
          <w:rFonts w:ascii="Times New Roman"/>
          <w:b w:val="false"/>
          <w:i w:val="false"/>
          <w:color w:val="000000"/>
          <w:sz w:val="28"/>
        </w:rPr>
        <w:t xml:space="preserve">
      Сумма строки 300.05.001 переносится в строку 300.00.014 А. </w:t>
      </w:r>
    </w:p>
    <w:p>
      <w:pPr>
        <w:spacing w:after="0"/>
        <w:ind w:left="0"/>
        <w:jc w:val="both"/>
      </w:pPr>
      <w:r>
        <w:rPr>
          <w:rFonts w:ascii="Times New Roman"/>
          <w:b w:val="false"/>
          <w:i w:val="false"/>
          <w:color w:val="000000"/>
          <w:sz w:val="28"/>
        </w:rPr>
        <w:t>
      Сумма строки 300.05.007 переносится в строку 300.00.014 В.</w:t>
      </w:r>
    </w:p>
    <w:p>
      <w:pPr>
        <w:spacing w:after="0"/>
        <w:ind w:left="0"/>
        <w:jc w:val="left"/>
      </w:pPr>
      <w:r>
        <w:rPr>
          <w:rFonts w:ascii="Times New Roman"/>
          <w:b/>
          <w:i w:val="false"/>
          <w:color w:val="000000"/>
        </w:rPr>
        <w:t xml:space="preserve"> 8. Составление формы 300.06 -</w:t>
      </w:r>
      <w:r>
        <w:br/>
      </w:r>
      <w:r>
        <w:rPr>
          <w:rFonts w:ascii="Times New Roman"/>
          <w:b/>
          <w:i w:val="false"/>
          <w:color w:val="000000"/>
        </w:rPr>
        <w:t>Корректировка размера облагаемого и освобожденного оборотов и</w:t>
      </w:r>
      <w:r>
        <w:br/>
      </w:r>
      <w:r>
        <w:rPr>
          <w:rFonts w:ascii="Times New Roman"/>
          <w:b/>
          <w:i w:val="false"/>
          <w:color w:val="000000"/>
        </w:rPr>
        <w:t>суммы налога на добавленную стоимость, отнесенного в зачет</w:t>
      </w:r>
    </w:p>
    <w:p>
      <w:pPr>
        <w:spacing w:after="0"/>
        <w:ind w:left="0"/>
        <w:jc w:val="both"/>
      </w:pPr>
      <w:r>
        <w:rPr>
          <w:rFonts w:ascii="Times New Roman"/>
          <w:b w:val="false"/>
          <w:i w:val="false"/>
          <w:color w:val="000000"/>
          <w:sz w:val="28"/>
        </w:rPr>
        <w:t xml:space="preserve">
      33. Данная форма предназначена для детального отражения корректировки размера облагаемого и освобожденного оборотов и суммы налога на добавленную стоимость, произведенной в отчетном налоговом периоде. Корректировка размера облагаемого и освобожденного оборотов и суммы налога на добавленную стоимость производится в случаях и в порядке, предусмотренных </w:t>
      </w:r>
      <w:r>
        <w:rPr>
          <w:rFonts w:ascii="Times New Roman"/>
          <w:b w:val="false"/>
          <w:i w:val="false"/>
          <w:color w:val="000000"/>
          <w:sz w:val="28"/>
        </w:rPr>
        <w:t>статьями 239</w:t>
      </w:r>
      <w:r>
        <w:rPr>
          <w:rFonts w:ascii="Times New Roman"/>
          <w:b w:val="false"/>
          <w:i w:val="false"/>
          <w:color w:val="000000"/>
          <w:sz w:val="28"/>
        </w:rPr>
        <w:t xml:space="preserve"> и </w:t>
      </w:r>
      <w:r>
        <w:rPr>
          <w:rFonts w:ascii="Times New Roman"/>
          <w:b w:val="false"/>
          <w:i w:val="false"/>
          <w:color w:val="000000"/>
          <w:sz w:val="28"/>
        </w:rPr>
        <w:t>240</w:t>
      </w:r>
      <w:r>
        <w:rPr>
          <w:rFonts w:ascii="Times New Roman"/>
          <w:b w:val="false"/>
          <w:i w:val="false"/>
          <w:color w:val="000000"/>
          <w:sz w:val="28"/>
        </w:rPr>
        <w:t xml:space="preserve"> Налогового кодекса. Также в данной форме отражаются сведения по корректировке суммы налога на добавленную стоимость, отнесенного в зачет, произведенной в соответствии со </w:t>
      </w:r>
      <w:r>
        <w:rPr>
          <w:rFonts w:ascii="Times New Roman"/>
          <w:b w:val="false"/>
          <w:i w:val="false"/>
          <w:color w:val="000000"/>
          <w:sz w:val="28"/>
        </w:rPr>
        <w:t>статьями 258</w:t>
      </w:r>
      <w:r>
        <w:rPr>
          <w:rFonts w:ascii="Times New Roman"/>
          <w:b w:val="false"/>
          <w:i w:val="false"/>
          <w:color w:val="000000"/>
          <w:sz w:val="28"/>
        </w:rPr>
        <w:t xml:space="preserve"> и </w:t>
      </w:r>
      <w:r>
        <w:rPr>
          <w:rFonts w:ascii="Times New Roman"/>
          <w:b w:val="false"/>
          <w:i w:val="false"/>
          <w:color w:val="000000"/>
          <w:sz w:val="28"/>
        </w:rPr>
        <w:t>259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Приложение 300.06 подлежит заполнению, если в разделе "Общая информация о плательщике НДС" формы 300.00 в строке 12 "Представленные приложения" отмечена ячейка "06".</w:t>
      </w:r>
    </w:p>
    <w:p>
      <w:pPr>
        <w:spacing w:after="0"/>
        <w:ind w:left="0"/>
        <w:jc w:val="both"/>
      </w:pPr>
      <w:r>
        <w:rPr>
          <w:rFonts w:ascii="Times New Roman"/>
          <w:b w:val="false"/>
          <w:i w:val="false"/>
          <w:color w:val="000000"/>
          <w:sz w:val="28"/>
        </w:rPr>
        <w:t>
      Строки данной формы могут иметь отрицательное и (или) положительное значение. В случае корректировки размера освобожденного оборота графа и корректировки размера оборота, облагаемого по нулевой ставке, графа "В" "Сумма корректировки НДС" в разделе "Корректировка размера облагаемого и освобожденного оборота" не заполняется.</w:t>
      </w:r>
    </w:p>
    <w:p>
      <w:pPr>
        <w:spacing w:after="0"/>
        <w:ind w:left="0"/>
        <w:jc w:val="both"/>
      </w:pPr>
      <w:r>
        <w:rPr>
          <w:rFonts w:ascii="Times New Roman"/>
          <w:b w:val="false"/>
          <w:i w:val="false"/>
          <w:color w:val="000000"/>
          <w:sz w:val="28"/>
        </w:rPr>
        <w:t xml:space="preserve">
      В случае если в ином документе, подтверждающем наступление случаев, при которых производится корректировка размера облагаемого оборота, не указана сумма налога на добавленную стоимость, то данная сумма определяется путем применения ставки налога к сумме корректировки размера облагаемого оборота. </w:t>
      </w:r>
    </w:p>
    <w:p>
      <w:pPr>
        <w:spacing w:after="0"/>
        <w:ind w:left="0"/>
        <w:jc w:val="both"/>
      </w:pPr>
      <w:r>
        <w:rPr>
          <w:rFonts w:ascii="Times New Roman"/>
          <w:b w:val="false"/>
          <w:i w:val="false"/>
          <w:color w:val="000000"/>
          <w:sz w:val="28"/>
        </w:rPr>
        <w:t xml:space="preserve">
      34. Строки с 300.06.001 А по 300.06.008 А в разделе "Корректировка размера облагаемого и освобожденного оборота" заполняются как при корректировке размера облагаемого оборота, так и при корректировке размера освобожденного оборота. </w:t>
      </w:r>
    </w:p>
    <w:p>
      <w:pPr>
        <w:spacing w:after="0"/>
        <w:ind w:left="0"/>
        <w:jc w:val="both"/>
      </w:pPr>
      <w:r>
        <w:rPr>
          <w:rFonts w:ascii="Times New Roman"/>
          <w:b w:val="false"/>
          <w:i w:val="false"/>
          <w:color w:val="000000"/>
          <w:sz w:val="28"/>
        </w:rPr>
        <w:t>
      В разделе "Корректировка размера облагаемого и освобожденного оборота":</w:t>
      </w:r>
    </w:p>
    <w:p>
      <w:pPr>
        <w:spacing w:after="0"/>
        <w:ind w:left="0"/>
        <w:jc w:val="both"/>
      </w:pPr>
      <w:r>
        <w:rPr>
          <w:rFonts w:ascii="Times New Roman"/>
          <w:b w:val="false"/>
          <w:i w:val="false"/>
          <w:color w:val="000000"/>
          <w:sz w:val="28"/>
        </w:rPr>
        <w:t>
      1) в строке 300.06.001 А указывается сумма корректировки оборота, связанного с частичным или полным возвратом товара;</w:t>
      </w:r>
    </w:p>
    <w:p>
      <w:pPr>
        <w:spacing w:after="0"/>
        <w:ind w:left="0"/>
        <w:jc w:val="both"/>
      </w:pPr>
      <w:r>
        <w:rPr>
          <w:rFonts w:ascii="Times New Roman"/>
          <w:b w:val="false"/>
          <w:i w:val="false"/>
          <w:color w:val="000000"/>
          <w:sz w:val="28"/>
        </w:rPr>
        <w:t>
      2) в строке 300.06.001 В указывается сумма корректировки налога на добавленную стоимость по облагаемому обороту, связанному с частичным или полным возвратом товаров;</w:t>
      </w:r>
    </w:p>
    <w:p>
      <w:pPr>
        <w:spacing w:after="0"/>
        <w:ind w:left="0"/>
        <w:jc w:val="both"/>
      </w:pPr>
      <w:r>
        <w:rPr>
          <w:rFonts w:ascii="Times New Roman"/>
          <w:b w:val="false"/>
          <w:i w:val="false"/>
          <w:color w:val="000000"/>
          <w:sz w:val="28"/>
        </w:rPr>
        <w:t>
      3) в строке 300.06.002 А указывается сумма корректировки оборота по товарам, работам, услугам, по которым изменены условия сделки;</w:t>
      </w:r>
    </w:p>
    <w:p>
      <w:pPr>
        <w:spacing w:after="0"/>
        <w:ind w:left="0"/>
        <w:jc w:val="both"/>
      </w:pPr>
      <w:r>
        <w:rPr>
          <w:rFonts w:ascii="Times New Roman"/>
          <w:b w:val="false"/>
          <w:i w:val="false"/>
          <w:color w:val="000000"/>
          <w:sz w:val="28"/>
        </w:rPr>
        <w:t>
      4) в строке 300.06.002 В указывается сумма корректировки налога на добавленную стоимость по облагаемому обороту по товарам, работам, услугам, по которым изменены условия сделки;</w:t>
      </w:r>
    </w:p>
    <w:p>
      <w:pPr>
        <w:spacing w:after="0"/>
        <w:ind w:left="0"/>
        <w:jc w:val="both"/>
      </w:pPr>
      <w:r>
        <w:rPr>
          <w:rFonts w:ascii="Times New Roman"/>
          <w:b w:val="false"/>
          <w:i w:val="false"/>
          <w:color w:val="000000"/>
          <w:sz w:val="28"/>
        </w:rPr>
        <w:t>
      5) в строке 300.06.003 А указывается сумма корректировки оборота, произведенного в связи с изменением цены, компенсации за реализованные товары, работы, услуги;</w:t>
      </w:r>
    </w:p>
    <w:p>
      <w:pPr>
        <w:spacing w:after="0"/>
        <w:ind w:left="0"/>
        <w:jc w:val="both"/>
      </w:pPr>
      <w:r>
        <w:rPr>
          <w:rFonts w:ascii="Times New Roman"/>
          <w:b w:val="false"/>
          <w:i w:val="false"/>
          <w:color w:val="000000"/>
          <w:sz w:val="28"/>
        </w:rPr>
        <w:t>
      6) в строке 300.06.003 В указывается сумма корректировки налога на добавленную стоимость по облагаемому обороту, произведенному в связи с изменением цены, компенсации за реализованные товары, работы, услуги;</w:t>
      </w:r>
    </w:p>
    <w:p>
      <w:pPr>
        <w:spacing w:after="0"/>
        <w:ind w:left="0"/>
        <w:jc w:val="both"/>
      </w:pPr>
      <w:r>
        <w:rPr>
          <w:rFonts w:ascii="Times New Roman"/>
          <w:b w:val="false"/>
          <w:i w:val="false"/>
          <w:color w:val="000000"/>
          <w:sz w:val="28"/>
        </w:rPr>
        <w:t>
      7) в строке 300.06.004 А указывается сумма корректировки оборота в связи со скидкой с цены, скидкой с продаж;</w:t>
      </w:r>
    </w:p>
    <w:p>
      <w:pPr>
        <w:spacing w:after="0"/>
        <w:ind w:left="0"/>
        <w:jc w:val="both"/>
      </w:pPr>
      <w:r>
        <w:rPr>
          <w:rFonts w:ascii="Times New Roman"/>
          <w:b w:val="false"/>
          <w:i w:val="false"/>
          <w:color w:val="000000"/>
          <w:sz w:val="28"/>
        </w:rPr>
        <w:t>
      8) в строке 300.06.004 B указывается сумма корректировки налога на добавленную стоимость по облагаемому обороту в связи со скидкой с цены, скидкой с продаж;</w:t>
      </w:r>
    </w:p>
    <w:p>
      <w:pPr>
        <w:spacing w:after="0"/>
        <w:ind w:left="0"/>
        <w:jc w:val="both"/>
      </w:pPr>
      <w:r>
        <w:rPr>
          <w:rFonts w:ascii="Times New Roman"/>
          <w:b w:val="false"/>
          <w:i w:val="false"/>
          <w:color w:val="000000"/>
          <w:sz w:val="28"/>
        </w:rPr>
        <w:t>
      9) в строке 300.06.005 А указывается сумма корректировки оборота при получении разницы в стоимости за реализованные товары, работы, услуги при их оплате в тенге;</w:t>
      </w:r>
    </w:p>
    <w:p>
      <w:pPr>
        <w:spacing w:after="0"/>
        <w:ind w:left="0"/>
        <w:jc w:val="both"/>
      </w:pPr>
      <w:r>
        <w:rPr>
          <w:rFonts w:ascii="Times New Roman"/>
          <w:b w:val="false"/>
          <w:i w:val="false"/>
          <w:color w:val="000000"/>
          <w:sz w:val="28"/>
        </w:rPr>
        <w:t>
      10) в строке 300.06.005 В указывается сумма корректировки налога на добавленную стоимость по облагаемому обороту при получении разницы в стоимости за реализованные товары, работы, услуги при их оплате в тенге;</w:t>
      </w:r>
    </w:p>
    <w:p>
      <w:pPr>
        <w:spacing w:after="0"/>
        <w:ind w:left="0"/>
        <w:jc w:val="both"/>
      </w:pPr>
      <w:r>
        <w:rPr>
          <w:rFonts w:ascii="Times New Roman"/>
          <w:b w:val="false"/>
          <w:i w:val="false"/>
          <w:color w:val="000000"/>
          <w:sz w:val="28"/>
        </w:rPr>
        <w:t>
      11) в строке 300.06.006 А указывается сумма корректировки оборота при возврате тары;</w:t>
      </w:r>
    </w:p>
    <w:p>
      <w:pPr>
        <w:spacing w:after="0"/>
        <w:ind w:left="0"/>
        <w:jc w:val="both"/>
      </w:pPr>
      <w:r>
        <w:rPr>
          <w:rFonts w:ascii="Times New Roman"/>
          <w:b w:val="false"/>
          <w:i w:val="false"/>
          <w:color w:val="000000"/>
          <w:sz w:val="28"/>
        </w:rPr>
        <w:t>
      12) в строке 300.06.006 В указывается сумма корректировки налога на добавленную стоимость по облагаемому обороту при возврате тары;</w:t>
      </w:r>
    </w:p>
    <w:p>
      <w:pPr>
        <w:spacing w:after="0"/>
        <w:ind w:left="0"/>
        <w:jc w:val="both"/>
      </w:pPr>
      <w:r>
        <w:rPr>
          <w:rFonts w:ascii="Times New Roman"/>
          <w:b w:val="false"/>
          <w:i w:val="false"/>
          <w:color w:val="000000"/>
          <w:sz w:val="28"/>
        </w:rPr>
        <w:t>
      13) в строке 300.06.007 А указывается сумма корректировки оборота при признании сомнительных требований;</w:t>
      </w:r>
    </w:p>
    <w:p>
      <w:pPr>
        <w:spacing w:after="0"/>
        <w:ind w:left="0"/>
        <w:jc w:val="both"/>
      </w:pPr>
      <w:r>
        <w:rPr>
          <w:rFonts w:ascii="Times New Roman"/>
          <w:b w:val="false"/>
          <w:i w:val="false"/>
          <w:color w:val="000000"/>
          <w:sz w:val="28"/>
        </w:rPr>
        <w:t>
      14) в строке 300.06.007 B указывается сумма корректировки налога на добавленную стоимость по облагаемому обороту при признании сомнительных требований;</w:t>
      </w:r>
    </w:p>
    <w:p>
      <w:pPr>
        <w:spacing w:after="0"/>
        <w:ind w:left="0"/>
        <w:jc w:val="both"/>
      </w:pPr>
      <w:r>
        <w:rPr>
          <w:rFonts w:ascii="Times New Roman"/>
          <w:b w:val="false"/>
          <w:i w:val="false"/>
          <w:color w:val="000000"/>
          <w:sz w:val="28"/>
        </w:rPr>
        <w:t>
      15) в строке 300.06.008 А указывается сумма корректировки оборота при увеличении размера облагаемого оборота на стоимость оплаты по сомнительным требованиям;</w:t>
      </w:r>
    </w:p>
    <w:p>
      <w:pPr>
        <w:spacing w:after="0"/>
        <w:ind w:left="0"/>
        <w:jc w:val="both"/>
      </w:pPr>
      <w:r>
        <w:rPr>
          <w:rFonts w:ascii="Times New Roman"/>
          <w:b w:val="false"/>
          <w:i w:val="false"/>
          <w:color w:val="000000"/>
          <w:sz w:val="28"/>
        </w:rPr>
        <w:t>
      16) в строке 300.06.008 В указывается сумма корректировки налога на добавленную стоимость по облагаемому обороту при увеличении размера облагаемого оборота на стоимость оплаты по сомнительным требованиям;</w:t>
      </w:r>
    </w:p>
    <w:p>
      <w:pPr>
        <w:spacing w:after="0"/>
        <w:ind w:left="0"/>
        <w:jc w:val="both"/>
      </w:pPr>
      <w:r>
        <w:rPr>
          <w:rFonts w:ascii="Times New Roman"/>
          <w:b w:val="false"/>
          <w:i w:val="false"/>
          <w:color w:val="000000"/>
          <w:sz w:val="28"/>
        </w:rPr>
        <w:t>
      17) в строке 300.06.009 А указывается итоговая сумма корректировки размера облагаемого оборота, за исключением суммы корректировки размера оборота, облагаемого по нулевой ставке, и определяется путем сложения сумм из строк с 300.06.001 А по 300.06.008 А по облагаемым оборотам, за исключением оборотов, облагаемых по нулевой ставке;</w:t>
      </w:r>
    </w:p>
    <w:p>
      <w:pPr>
        <w:spacing w:after="0"/>
        <w:ind w:left="0"/>
        <w:jc w:val="both"/>
      </w:pPr>
      <w:r>
        <w:rPr>
          <w:rFonts w:ascii="Times New Roman"/>
          <w:b w:val="false"/>
          <w:i w:val="false"/>
          <w:color w:val="000000"/>
          <w:sz w:val="28"/>
        </w:rPr>
        <w:t>
      18) в строке 300.06.009 В указывается итоговая сумма корректировки налога на добавленную стоимость по облагаемым оборотам, которая определяется путем сложения сумм из строк с 300.06.001 В по 300.06.008 В по облагаемым оборотам;</w:t>
      </w:r>
    </w:p>
    <w:p>
      <w:pPr>
        <w:spacing w:after="0"/>
        <w:ind w:left="0"/>
        <w:jc w:val="both"/>
      </w:pPr>
      <w:r>
        <w:rPr>
          <w:rFonts w:ascii="Times New Roman"/>
          <w:b w:val="false"/>
          <w:i w:val="false"/>
          <w:color w:val="000000"/>
          <w:sz w:val="28"/>
        </w:rPr>
        <w:t>
      19) в строке 300.06.010 А указывается итоговая сумма корректировки размера оборота, облагаемого по нулевой ставке, которая определяется путем сложения сумм из строк с 300.06.001 А по 300.06.008 А по оборотам, облагаемым по нулевой ставке;</w:t>
      </w:r>
    </w:p>
    <w:p>
      <w:pPr>
        <w:spacing w:after="0"/>
        <w:ind w:left="0"/>
        <w:jc w:val="both"/>
      </w:pPr>
      <w:r>
        <w:rPr>
          <w:rFonts w:ascii="Times New Roman"/>
          <w:b w:val="false"/>
          <w:i w:val="false"/>
          <w:color w:val="000000"/>
          <w:sz w:val="28"/>
        </w:rPr>
        <w:t>
      20) в строке 300.06.011 А указывается итоговая сумма корректировки размера освобожденного оборота, которая определяется путем сложения сумм из строк с 300.06.001 А по 300.06.008 А по освобожденным оборотам.</w:t>
      </w:r>
    </w:p>
    <w:p>
      <w:pPr>
        <w:spacing w:after="0"/>
        <w:ind w:left="0"/>
        <w:jc w:val="both"/>
      </w:pPr>
      <w:r>
        <w:rPr>
          <w:rFonts w:ascii="Times New Roman"/>
          <w:b w:val="false"/>
          <w:i w:val="false"/>
          <w:color w:val="000000"/>
          <w:sz w:val="28"/>
        </w:rPr>
        <w:t>
      35. В разделе "Корректировка суммы НДС, относимого в зачет":</w:t>
      </w:r>
    </w:p>
    <w:p>
      <w:pPr>
        <w:spacing w:after="0"/>
        <w:ind w:left="0"/>
        <w:jc w:val="both"/>
      </w:pPr>
      <w:r>
        <w:rPr>
          <w:rFonts w:ascii="Times New Roman"/>
          <w:b w:val="false"/>
          <w:i w:val="false"/>
          <w:color w:val="000000"/>
          <w:sz w:val="28"/>
        </w:rPr>
        <w:t>
      1) в строке 300.06.012 А указывается сумма корректировки оборота по товарам, работам, услугам, по которым в предыдущие налоговые периоды налог на добавленную стоимость был отнесен в зачет, и которые в отчетном налоговом периоде были использованы не в целях облагаемого оборота;</w:t>
      </w:r>
    </w:p>
    <w:p>
      <w:pPr>
        <w:spacing w:after="0"/>
        <w:ind w:left="0"/>
        <w:jc w:val="both"/>
      </w:pPr>
      <w:r>
        <w:rPr>
          <w:rFonts w:ascii="Times New Roman"/>
          <w:b w:val="false"/>
          <w:i w:val="false"/>
          <w:color w:val="000000"/>
          <w:sz w:val="28"/>
        </w:rPr>
        <w:t>
      2) в строке 300.06.013 А указывается сумма корректировки оборота по товарам в случае их порчи или утраты. Данная строка может иметь только отрицательное значение;</w:t>
      </w:r>
    </w:p>
    <w:p>
      <w:pPr>
        <w:spacing w:after="0"/>
        <w:ind w:left="0"/>
        <w:jc w:val="both"/>
      </w:pPr>
      <w:r>
        <w:rPr>
          <w:rFonts w:ascii="Times New Roman"/>
          <w:b w:val="false"/>
          <w:i w:val="false"/>
          <w:color w:val="000000"/>
          <w:sz w:val="28"/>
        </w:rPr>
        <w:t>
      3) в строке 300.06.014 А указывается сумма корректировки оборота по сверхнормативным потерям. Данная строка заполняется теми плательщиками налога на добавленную стоимость, которые в соответствии с законодательством Республики Казахстан являются субъектами естественных монополий;</w:t>
      </w:r>
    </w:p>
    <w:p>
      <w:pPr>
        <w:spacing w:after="0"/>
        <w:ind w:left="0"/>
        <w:jc w:val="both"/>
      </w:pPr>
      <w:r>
        <w:rPr>
          <w:rFonts w:ascii="Times New Roman"/>
          <w:b w:val="false"/>
          <w:i w:val="false"/>
          <w:color w:val="000000"/>
          <w:sz w:val="28"/>
        </w:rPr>
        <w:t>
      4) в строке 300.06.015 А указывается сумма корректировки оборота по имуществу, переданному в качестве взноса в уставный капитал;</w:t>
      </w:r>
    </w:p>
    <w:p>
      <w:pPr>
        <w:spacing w:after="0"/>
        <w:ind w:left="0"/>
        <w:jc w:val="both"/>
      </w:pPr>
      <w:r>
        <w:rPr>
          <w:rFonts w:ascii="Times New Roman"/>
          <w:b w:val="false"/>
          <w:i w:val="false"/>
          <w:color w:val="000000"/>
          <w:sz w:val="28"/>
        </w:rPr>
        <w:t>
      5) в строке 300.06.016 А указывается сумма корректировки оборота по товарам, частично или полностью возвращенным поставщику;</w:t>
      </w:r>
    </w:p>
    <w:p>
      <w:pPr>
        <w:spacing w:after="0"/>
        <w:ind w:left="0"/>
        <w:jc w:val="both"/>
      </w:pPr>
      <w:r>
        <w:rPr>
          <w:rFonts w:ascii="Times New Roman"/>
          <w:b w:val="false"/>
          <w:i w:val="false"/>
          <w:color w:val="000000"/>
          <w:sz w:val="28"/>
        </w:rPr>
        <w:t>
      6) в строке 300.06.017 А указывается сумма корректировки оборота по товарам, работам, услугам, по которым изменены условия сделки;</w:t>
      </w:r>
    </w:p>
    <w:p>
      <w:pPr>
        <w:spacing w:after="0"/>
        <w:ind w:left="0"/>
        <w:jc w:val="both"/>
      </w:pPr>
      <w:r>
        <w:rPr>
          <w:rFonts w:ascii="Times New Roman"/>
          <w:b w:val="false"/>
          <w:i w:val="false"/>
          <w:color w:val="000000"/>
          <w:sz w:val="28"/>
        </w:rPr>
        <w:t>
      7) в строке 300.06.018 А указывается сумма корректировки оборота, производимой в связи с изменением цены, компенсации за приобретенные товары, работы, услуги;</w:t>
      </w:r>
    </w:p>
    <w:p>
      <w:pPr>
        <w:spacing w:after="0"/>
        <w:ind w:left="0"/>
        <w:jc w:val="both"/>
      </w:pPr>
      <w:r>
        <w:rPr>
          <w:rFonts w:ascii="Times New Roman"/>
          <w:b w:val="false"/>
          <w:i w:val="false"/>
          <w:color w:val="000000"/>
          <w:sz w:val="28"/>
        </w:rPr>
        <w:t>
      8) в строке 300.06.019 А указывается сумма корректировки оборота в связи со скидкой с цены, скидкой продаж;</w:t>
      </w:r>
    </w:p>
    <w:p>
      <w:pPr>
        <w:spacing w:after="0"/>
        <w:ind w:left="0"/>
        <w:jc w:val="both"/>
      </w:pPr>
      <w:r>
        <w:rPr>
          <w:rFonts w:ascii="Times New Roman"/>
          <w:b w:val="false"/>
          <w:i w:val="false"/>
          <w:color w:val="000000"/>
          <w:sz w:val="28"/>
        </w:rPr>
        <w:t>
      9) в строке 300.06.020 А указывается сумма корректировки оборота в связи с получением разницы в стоимости реализованных товаров, работ, услуг при их оплате в тенге;</w:t>
      </w:r>
    </w:p>
    <w:p>
      <w:pPr>
        <w:spacing w:after="0"/>
        <w:ind w:left="0"/>
        <w:jc w:val="both"/>
      </w:pPr>
      <w:r>
        <w:rPr>
          <w:rFonts w:ascii="Times New Roman"/>
          <w:b w:val="false"/>
          <w:i w:val="false"/>
          <w:color w:val="000000"/>
          <w:sz w:val="28"/>
        </w:rPr>
        <w:t>
      10) в строке 300.06.021 А указывается сумма корректировки оборота при возврате тары;</w:t>
      </w:r>
    </w:p>
    <w:p>
      <w:pPr>
        <w:spacing w:after="0"/>
        <w:ind w:left="0"/>
        <w:jc w:val="both"/>
      </w:pPr>
      <w:r>
        <w:rPr>
          <w:rFonts w:ascii="Times New Roman"/>
          <w:b w:val="false"/>
          <w:i w:val="false"/>
          <w:color w:val="000000"/>
          <w:sz w:val="28"/>
        </w:rPr>
        <w:t>
      11) в строке 300.06.022 А указывается сумма корректировки оборота по сомнительным обязательствам, списании обязательств;</w:t>
      </w:r>
    </w:p>
    <w:p>
      <w:pPr>
        <w:spacing w:after="0"/>
        <w:ind w:left="0"/>
        <w:jc w:val="both"/>
      </w:pPr>
      <w:r>
        <w:rPr>
          <w:rFonts w:ascii="Times New Roman"/>
          <w:b w:val="false"/>
          <w:i w:val="false"/>
          <w:color w:val="000000"/>
          <w:sz w:val="28"/>
        </w:rPr>
        <w:t>
      12) в строке 300.06.023 А указывается сумма корректировки оборота при осуществлении оплаты по сомнительным обязательствам, по которым ранее была произведена корректировка зачета по налогу на добавленную стоимость при признании сомнительных обязательств;</w:t>
      </w:r>
    </w:p>
    <w:p>
      <w:pPr>
        <w:spacing w:after="0"/>
        <w:ind w:left="0"/>
        <w:jc w:val="both"/>
      </w:pPr>
      <w:r>
        <w:rPr>
          <w:rFonts w:ascii="Times New Roman"/>
          <w:b w:val="false"/>
          <w:i w:val="false"/>
          <w:color w:val="000000"/>
          <w:sz w:val="28"/>
        </w:rPr>
        <w:t>
      13) в строке 300.06.024 А указывается итоговая сумма корректировки оборота по приобретенным товарам, работам, услугам, определяемая как сумма строк с 300.06.012 А по 300.06.023 А;</w:t>
      </w:r>
    </w:p>
    <w:p>
      <w:pPr>
        <w:spacing w:after="0"/>
        <w:ind w:left="0"/>
        <w:jc w:val="both"/>
      </w:pPr>
      <w:r>
        <w:rPr>
          <w:rFonts w:ascii="Times New Roman"/>
          <w:b w:val="false"/>
          <w:i w:val="false"/>
          <w:color w:val="000000"/>
          <w:sz w:val="28"/>
        </w:rPr>
        <w:t>
      14) в строке 300.06.012 В указывается сумма корректировки зачета по налогу на добавленную стоимость по товарам, работам, услугам, по которым в предыдущие налоговые периоды налог на добавленную стоимость был отнесен в зачет, и которые в отчетном налоговом периоде были использованы не в целях облагаемого оборота.</w:t>
      </w:r>
    </w:p>
    <w:p>
      <w:pPr>
        <w:spacing w:after="0"/>
        <w:ind w:left="0"/>
        <w:jc w:val="both"/>
      </w:pPr>
      <w:r>
        <w:rPr>
          <w:rFonts w:ascii="Times New Roman"/>
          <w:b w:val="false"/>
          <w:i w:val="false"/>
          <w:color w:val="000000"/>
          <w:sz w:val="28"/>
        </w:rPr>
        <w:t>
      Корректировка зачета по товарам, работам, услугам производится следующим образом:</w:t>
      </w:r>
    </w:p>
    <w:p>
      <w:pPr>
        <w:spacing w:after="0"/>
        <w:ind w:left="0"/>
        <w:jc w:val="both"/>
      </w:pPr>
      <w:r>
        <w:rPr>
          <w:rFonts w:ascii="Times New Roman"/>
          <w:b w:val="false"/>
          <w:i w:val="false"/>
          <w:color w:val="000000"/>
          <w:sz w:val="28"/>
        </w:rPr>
        <w:t>
      сумма налога на добавленную стоимость, подлежащая корректировке по основным средствам, используемым не в целях облагаемого оборота, определяется по балансовой стоимости, то есть за минусом амортизационных отчислений, без учета переоценки путем применения ставки налога на добавленную стоимость, действовавшей на момент приобретения основного средства;</w:t>
      </w:r>
    </w:p>
    <w:p>
      <w:pPr>
        <w:spacing w:after="0"/>
        <w:ind w:left="0"/>
        <w:jc w:val="both"/>
      </w:pPr>
      <w:r>
        <w:rPr>
          <w:rFonts w:ascii="Times New Roman"/>
          <w:b w:val="false"/>
          <w:i w:val="false"/>
          <w:color w:val="000000"/>
          <w:sz w:val="28"/>
        </w:rPr>
        <w:t>
      по товароматериальным запасам, частично использованным не в целях облагаемого оборота, корректировка налога на добавленную стоимость, ранее отнесенного в зачет, производится в части суммы налога, отнесенного в зачет по товарам, использованным не в целях облагаемого оборота;</w:t>
      </w:r>
    </w:p>
    <w:p>
      <w:pPr>
        <w:spacing w:after="0"/>
        <w:ind w:left="0"/>
        <w:jc w:val="both"/>
      </w:pPr>
      <w:r>
        <w:rPr>
          <w:rFonts w:ascii="Times New Roman"/>
          <w:b w:val="false"/>
          <w:i w:val="false"/>
          <w:color w:val="000000"/>
          <w:sz w:val="28"/>
        </w:rPr>
        <w:t>
      при использовании работ, услуг не в целях облагаемого оборота корректировка производится по работам, услугам, не использованным ранее в целях облагаемого оборота;</w:t>
      </w:r>
    </w:p>
    <w:p>
      <w:pPr>
        <w:spacing w:after="0"/>
        <w:ind w:left="0"/>
        <w:jc w:val="both"/>
      </w:pPr>
      <w:r>
        <w:rPr>
          <w:rFonts w:ascii="Times New Roman"/>
          <w:b w:val="false"/>
          <w:i w:val="false"/>
          <w:color w:val="000000"/>
          <w:sz w:val="28"/>
        </w:rPr>
        <w:t>
      15) в строке 300.06.013 В указывается сумма корректировки зачета по налогу на добавленную стоимость по товарам в случае их порчи или утраты. Данная строка может иметь только отрицательное значение;</w:t>
      </w:r>
    </w:p>
    <w:p>
      <w:pPr>
        <w:spacing w:after="0"/>
        <w:ind w:left="0"/>
        <w:jc w:val="both"/>
      </w:pPr>
      <w:r>
        <w:rPr>
          <w:rFonts w:ascii="Times New Roman"/>
          <w:b w:val="false"/>
          <w:i w:val="false"/>
          <w:color w:val="000000"/>
          <w:sz w:val="28"/>
        </w:rPr>
        <w:t>
      16) в строке 300.06.014 В указывается сумма корректировки зачета по налогу на добавленную стоимость по сверхнормативным потерям. Данная строка заполняется теми плательщиками налога на добавленную стоимость, которые в соответствии с законодательством Республики Казахстан являются субъектами естественных монополий;</w:t>
      </w:r>
    </w:p>
    <w:p>
      <w:pPr>
        <w:spacing w:after="0"/>
        <w:ind w:left="0"/>
        <w:jc w:val="both"/>
      </w:pPr>
      <w:r>
        <w:rPr>
          <w:rFonts w:ascii="Times New Roman"/>
          <w:b w:val="false"/>
          <w:i w:val="false"/>
          <w:color w:val="000000"/>
          <w:sz w:val="28"/>
        </w:rPr>
        <w:t>
      17) в строке 300.06.015 В указывается сумма корректировки зачета по налогу на добавленную стоимость по имуществу, переданному в качестве взноса в уставный капитал;</w:t>
      </w:r>
    </w:p>
    <w:p>
      <w:pPr>
        <w:spacing w:after="0"/>
        <w:ind w:left="0"/>
        <w:jc w:val="both"/>
      </w:pPr>
      <w:r>
        <w:rPr>
          <w:rFonts w:ascii="Times New Roman"/>
          <w:b w:val="false"/>
          <w:i w:val="false"/>
          <w:color w:val="000000"/>
          <w:sz w:val="28"/>
        </w:rPr>
        <w:t>
      18) в строке 300.06.016 В указывается сумма корректировки зачета по налогу на добавленную стоимость по товарам, частично или полностью возвращенным поставщику;</w:t>
      </w:r>
    </w:p>
    <w:p>
      <w:pPr>
        <w:spacing w:after="0"/>
        <w:ind w:left="0"/>
        <w:jc w:val="both"/>
      </w:pPr>
      <w:r>
        <w:rPr>
          <w:rFonts w:ascii="Times New Roman"/>
          <w:b w:val="false"/>
          <w:i w:val="false"/>
          <w:color w:val="000000"/>
          <w:sz w:val="28"/>
        </w:rPr>
        <w:t>
      19) в строке 300.06.017 В указывается сумма корректировки зачета по налогу на добавленную стоимость по товарам, работам, услугам, по которым изменены условия сделки;</w:t>
      </w:r>
    </w:p>
    <w:p>
      <w:pPr>
        <w:spacing w:after="0"/>
        <w:ind w:left="0"/>
        <w:jc w:val="both"/>
      </w:pPr>
      <w:r>
        <w:rPr>
          <w:rFonts w:ascii="Times New Roman"/>
          <w:b w:val="false"/>
          <w:i w:val="false"/>
          <w:color w:val="000000"/>
          <w:sz w:val="28"/>
        </w:rPr>
        <w:t>
      20) в строке 300.06.018 В указывается сумма корректировки зачета по налогу на добавленную стоимость, производимой в связи с изменением цены, компенсации за приобретенные товары, работы, услуги;</w:t>
      </w:r>
    </w:p>
    <w:p>
      <w:pPr>
        <w:spacing w:after="0"/>
        <w:ind w:left="0"/>
        <w:jc w:val="both"/>
      </w:pPr>
      <w:r>
        <w:rPr>
          <w:rFonts w:ascii="Times New Roman"/>
          <w:b w:val="false"/>
          <w:i w:val="false"/>
          <w:color w:val="000000"/>
          <w:sz w:val="28"/>
        </w:rPr>
        <w:t>
      21) в строке 300.06.019 В указывается сумма корректировки зачета по налогу на добавленную стоимость в связи со скидкой с цены, скидкой продаж;</w:t>
      </w:r>
    </w:p>
    <w:p>
      <w:pPr>
        <w:spacing w:after="0"/>
        <w:ind w:left="0"/>
        <w:jc w:val="both"/>
      </w:pPr>
      <w:r>
        <w:rPr>
          <w:rFonts w:ascii="Times New Roman"/>
          <w:b w:val="false"/>
          <w:i w:val="false"/>
          <w:color w:val="000000"/>
          <w:sz w:val="28"/>
        </w:rPr>
        <w:t>
      22) в строке 300.06.020 B указывается сумма корректировки зачета по налогу на добавленную стоимость в связи с получением разницы в стоимости реализованных товаров, работ, услуг при их оплате в тенге;</w:t>
      </w:r>
    </w:p>
    <w:p>
      <w:pPr>
        <w:spacing w:after="0"/>
        <w:ind w:left="0"/>
        <w:jc w:val="both"/>
      </w:pPr>
      <w:r>
        <w:rPr>
          <w:rFonts w:ascii="Times New Roman"/>
          <w:b w:val="false"/>
          <w:i w:val="false"/>
          <w:color w:val="000000"/>
          <w:sz w:val="28"/>
        </w:rPr>
        <w:t>
      23) в строке 300.06.021 B указывается сумма корректировки зачета по налогу на добавленную стоимость при возврате тары;</w:t>
      </w:r>
    </w:p>
    <w:p>
      <w:pPr>
        <w:spacing w:after="0"/>
        <w:ind w:left="0"/>
        <w:jc w:val="both"/>
      </w:pPr>
      <w:r>
        <w:rPr>
          <w:rFonts w:ascii="Times New Roman"/>
          <w:b w:val="false"/>
          <w:i w:val="false"/>
          <w:color w:val="000000"/>
          <w:sz w:val="28"/>
        </w:rPr>
        <w:t>
      24) в строке 300.06.022 B указывается сумма корректировки зачета по налогу на добавленную стоимость по сомнительным обязательствам, списании обязательств;</w:t>
      </w:r>
    </w:p>
    <w:p>
      <w:pPr>
        <w:spacing w:after="0"/>
        <w:ind w:left="0"/>
        <w:jc w:val="both"/>
      </w:pPr>
      <w:r>
        <w:rPr>
          <w:rFonts w:ascii="Times New Roman"/>
          <w:b w:val="false"/>
          <w:i w:val="false"/>
          <w:color w:val="000000"/>
          <w:sz w:val="28"/>
        </w:rPr>
        <w:t>
      25) в строке 300.06.023 B указывается сумма корректировки зачета по налогу на добавленную стоимость, при осуществлении оплаты по сомнительным обязательствам, по которым ранее была произведена корректировка зачета по налогу на добавленную стоимость при признании сомнительных обязательств;</w:t>
      </w:r>
    </w:p>
    <w:p>
      <w:pPr>
        <w:spacing w:after="0"/>
        <w:ind w:left="0"/>
        <w:jc w:val="both"/>
      </w:pPr>
      <w:r>
        <w:rPr>
          <w:rFonts w:ascii="Times New Roman"/>
          <w:b w:val="false"/>
          <w:i w:val="false"/>
          <w:color w:val="000000"/>
          <w:sz w:val="28"/>
        </w:rPr>
        <w:t>
      26) в строке 300.06.024 B указывается итоговая сумма корректировки зачета по налогу на добавленную стоимость, определяемая как сумма строк с 300.06.012 В по 300.06.023 В.</w:t>
      </w:r>
    </w:p>
    <w:p>
      <w:pPr>
        <w:spacing w:after="0"/>
        <w:ind w:left="0"/>
        <w:jc w:val="both"/>
      </w:pPr>
      <w:r>
        <w:rPr>
          <w:rFonts w:ascii="Times New Roman"/>
          <w:b w:val="false"/>
          <w:i w:val="false"/>
          <w:color w:val="000000"/>
          <w:sz w:val="28"/>
        </w:rPr>
        <w:t>
      Сумма строки 300.06.009 А переносится в строку 300.00.003 А.</w:t>
      </w:r>
    </w:p>
    <w:p>
      <w:pPr>
        <w:spacing w:after="0"/>
        <w:ind w:left="0"/>
        <w:jc w:val="both"/>
      </w:pPr>
      <w:r>
        <w:rPr>
          <w:rFonts w:ascii="Times New Roman"/>
          <w:b w:val="false"/>
          <w:i w:val="false"/>
          <w:color w:val="000000"/>
          <w:sz w:val="28"/>
        </w:rPr>
        <w:t>
      Сумма строки 300.06.009 В переносится в строку 300.00.003 В.</w:t>
      </w:r>
    </w:p>
    <w:p>
      <w:pPr>
        <w:spacing w:after="0"/>
        <w:ind w:left="0"/>
        <w:jc w:val="both"/>
      </w:pPr>
      <w:r>
        <w:rPr>
          <w:rFonts w:ascii="Times New Roman"/>
          <w:b w:val="false"/>
          <w:i w:val="false"/>
          <w:color w:val="000000"/>
          <w:sz w:val="28"/>
        </w:rPr>
        <w:t>
      Сумма строки 300.06.010 А учитывается в строке 300.00.002 А.</w:t>
      </w:r>
    </w:p>
    <w:p>
      <w:pPr>
        <w:spacing w:after="0"/>
        <w:ind w:left="0"/>
        <w:jc w:val="both"/>
      </w:pPr>
      <w:r>
        <w:rPr>
          <w:rFonts w:ascii="Times New Roman"/>
          <w:b w:val="false"/>
          <w:i w:val="false"/>
          <w:color w:val="000000"/>
          <w:sz w:val="28"/>
        </w:rPr>
        <w:t>
      Сумма строки 300.06.011 А учитывается в строке 300.00.005 А.</w:t>
      </w:r>
    </w:p>
    <w:p>
      <w:pPr>
        <w:spacing w:after="0"/>
        <w:ind w:left="0"/>
        <w:jc w:val="both"/>
      </w:pPr>
      <w:r>
        <w:rPr>
          <w:rFonts w:ascii="Times New Roman"/>
          <w:b w:val="false"/>
          <w:i w:val="false"/>
          <w:color w:val="000000"/>
          <w:sz w:val="28"/>
        </w:rPr>
        <w:t>
      Сумма строки 300.06.024 B переносится в строку 300.00.022.</w:t>
      </w:r>
    </w:p>
    <w:p>
      <w:pPr>
        <w:spacing w:after="0"/>
        <w:ind w:left="0"/>
        <w:jc w:val="left"/>
      </w:pPr>
      <w:r>
        <w:rPr>
          <w:rFonts w:ascii="Times New Roman"/>
          <w:b/>
          <w:i w:val="false"/>
          <w:color w:val="000000"/>
        </w:rPr>
        <w:t xml:space="preserve"> 9. Составление формы 300.07 -</w:t>
      </w:r>
      <w:r>
        <w:br/>
      </w:r>
      <w:r>
        <w:rPr>
          <w:rFonts w:ascii="Times New Roman"/>
          <w:b/>
          <w:i w:val="false"/>
          <w:color w:val="000000"/>
        </w:rPr>
        <w:t>Реестр счетов-фактур по реализованным товарам, работам, услугам</w:t>
      </w:r>
      <w:r>
        <w:br/>
      </w:r>
      <w:r>
        <w:rPr>
          <w:rFonts w:ascii="Times New Roman"/>
          <w:b/>
          <w:i w:val="false"/>
          <w:color w:val="000000"/>
        </w:rPr>
        <w:t>в течение отчетного налогового периода</w:t>
      </w:r>
    </w:p>
    <w:p>
      <w:pPr>
        <w:spacing w:after="0"/>
        <w:ind w:left="0"/>
        <w:jc w:val="both"/>
      </w:pPr>
      <w:r>
        <w:rPr>
          <w:rFonts w:ascii="Times New Roman"/>
          <w:b w:val="false"/>
          <w:i w:val="false"/>
          <w:color w:val="000000"/>
          <w:sz w:val="28"/>
        </w:rPr>
        <w:t>
      36. Данная форма предназначена для детального отражения сведений о счетах-фактурах, выписанных по реализованным товарам, работам, услугам. При наличии за отчетный налоговый период оборотов по реализации данное приложение подлежит обязательному представлению и заполнению.</w:t>
      </w:r>
    </w:p>
    <w:p>
      <w:pPr>
        <w:spacing w:after="0"/>
        <w:ind w:left="0"/>
        <w:jc w:val="both"/>
      </w:pPr>
      <w:r>
        <w:rPr>
          <w:rFonts w:ascii="Times New Roman"/>
          <w:b w:val="false"/>
          <w:i w:val="false"/>
          <w:color w:val="000000"/>
          <w:sz w:val="28"/>
        </w:rPr>
        <w:t>
      37. В данной форме отражаются счета-фактуры, дата совершения оборота по реализации по которым приходится на отчетный налоговый период.</w:t>
      </w:r>
    </w:p>
    <w:p>
      <w:pPr>
        <w:spacing w:after="0"/>
        <w:ind w:left="0"/>
        <w:jc w:val="both"/>
      </w:pPr>
      <w:r>
        <w:rPr>
          <w:rFonts w:ascii="Times New Roman"/>
          <w:b w:val="false"/>
          <w:i w:val="false"/>
          <w:color w:val="000000"/>
          <w:sz w:val="28"/>
        </w:rPr>
        <w:t xml:space="preserve">
      Реестр счетов-фактур по реализованным товарам, работам, услугам в течение отчетного налогового периода (далее - Реестр) представляется по выписанным счетам-фактурам, в том числе выписанных комиссионерами, комитентами, доверителями, поверенными, в случаях, установленных </w:t>
      </w:r>
      <w:r>
        <w:rPr>
          <w:rFonts w:ascii="Times New Roman"/>
          <w:b w:val="false"/>
          <w:i w:val="false"/>
          <w:color w:val="000000"/>
          <w:sz w:val="28"/>
        </w:rPr>
        <w:t>пунктом 2</w:t>
      </w:r>
      <w:r>
        <w:rPr>
          <w:rFonts w:ascii="Times New Roman"/>
          <w:b w:val="false"/>
          <w:i w:val="false"/>
          <w:color w:val="000000"/>
          <w:sz w:val="28"/>
        </w:rPr>
        <w:t xml:space="preserve"> статьи 233 Налогового кодекса, экспедиторами, участниками договора о совместной деятельности.</w:t>
      </w:r>
    </w:p>
    <w:p>
      <w:pPr>
        <w:spacing w:after="0"/>
        <w:ind w:left="0"/>
        <w:jc w:val="both"/>
      </w:pPr>
      <w:r>
        <w:rPr>
          <w:rFonts w:ascii="Times New Roman"/>
          <w:b w:val="false"/>
          <w:i w:val="false"/>
          <w:color w:val="000000"/>
          <w:sz w:val="28"/>
        </w:rPr>
        <w:t>
      38. Не отражаются в Реестре счета-фактуры, выписанные в адрес нерезидентов, не осуществляющих деятельность в Республике Казахстан, в том числе через филиал и представительство, а также выписываемые в адрес физических лиц, за исключением индивидуальных предпринимателей.</w:t>
      </w:r>
    </w:p>
    <w:p>
      <w:pPr>
        <w:spacing w:after="0"/>
        <w:ind w:left="0"/>
        <w:jc w:val="both"/>
      </w:pPr>
      <w:r>
        <w:rPr>
          <w:rFonts w:ascii="Times New Roman"/>
          <w:b w:val="false"/>
          <w:i w:val="false"/>
          <w:color w:val="000000"/>
          <w:sz w:val="28"/>
        </w:rPr>
        <w:t>
      39. В разделе "Сумма НДС по реализованным товарам, работам, услугам:</w:t>
      </w:r>
    </w:p>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заглавными кириллическими буквами статус поставщика. Данная графа заполняется в случае реализации товаров, работ, услуг по договорам комиссии, поручения, транспортной экспедиции, финансового лизинга, в рамках договоров о совместной деятельности. Если поставщиком является комитент указывается статус "К"; комиссионер - указывается статус "М"; доверитель - указывается статус "Д"; поверенный - указывается статус "П"; экспедитор - указывается статус "Э"; лизингодатель - указывается статус "Л". Если реализация товаров, работ, услуг осуществляется в рамках договоров о совместной деятельности поставщиком-участником (-ами) договора о совместной деятельности, то в данной графе указывается статус "С";</w:t>
      </w:r>
    </w:p>
    <w:p>
      <w:pPr>
        <w:spacing w:after="0"/>
        <w:ind w:left="0"/>
        <w:jc w:val="both"/>
      </w:pPr>
      <w:r>
        <w:rPr>
          <w:rFonts w:ascii="Times New Roman"/>
          <w:b w:val="false"/>
          <w:i w:val="false"/>
          <w:color w:val="000000"/>
          <w:sz w:val="28"/>
        </w:rPr>
        <w:t>
      3) в графе С указывается регистрационный номер налогоплательщика покупателя либо его структурного подразделения, указанный в счете-фактуре;</w:t>
      </w:r>
    </w:p>
    <w:p>
      <w:pPr>
        <w:spacing w:after="0"/>
        <w:ind w:left="0"/>
        <w:jc w:val="both"/>
      </w:pPr>
      <w:r>
        <w:rPr>
          <w:rFonts w:ascii="Times New Roman"/>
          <w:b w:val="false"/>
          <w:i w:val="false"/>
          <w:color w:val="000000"/>
          <w:sz w:val="28"/>
        </w:rPr>
        <w:t>
      4) в графе D указывается индивидуальный идентификационный (бизнес идентификационный) номер (при его наличии) покупателя либо его структурного подразделения;</w:t>
      </w:r>
    </w:p>
    <w:p>
      <w:pPr>
        <w:spacing w:after="0"/>
        <w:ind w:left="0"/>
        <w:jc w:val="both"/>
      </w:pPr>
      <w:r>
        <w:rPr>
          <w:rFonts w:ascii="Times New Roman"/>
          <w:b w:val="false"/>
          <w:i w:val="false"/>
          <w:color w:val="000000"/>
          <w:sz w:val="28"/>
        </w:rPr>
        <w:t>
      5) в графе E указывается арабскими цифрами номер счета-фактуры, который должен соответствовать номеру, отраженному в счете-фактуре.</w:t>
      </w:r>
    </w:p>
    <w:p>
      <w:pPr>
        <w:spacing w:after="0"/>
        <w:ind w:left="0"/>
        <w:jc w:val="both"/>
      </w:pPr>
      <w:r>
        <w:rPr>
          <w:rFonts w:ascii="Times New Roman"/>
          <w:b w:val="false"/>
          <w:i w:val="false"/>
          <w:color w:val="000000"/>
          <w:sz w:val="28"/>
        </w:rPr>
        <w:t>
      Количество ячеек для указания номера счета-фактуры при предоставлении реестра счетов-фактур по реализованным товарам, работам, услугам в течение отчетного периода в электронном виде не ограничивается;</w:t>
      </w:r>
    </w:p>
    <w:p>
      <w:pPr>
        <w:spacing w:after="0"/>
        <w:ind w:left="0"/>
        <w:jc w:val="both"/>
      </w:pPr>
      <w:r>
        <w:rPr>
          <w:rFonts w:ascii="Times New Roman"/>
          <w:b w:val="false"/>
          <w:i w:val="false"/>
          <w:color w:val="000000"/>
          <w:sz w:val="28"/>
        </w:rPr>
        <w:t xml:space="preserve">
      6) в графе F указывается дата выписки счета-фактуры или дополнительного счета-фактуры, выписанного в соответствии со </w:t>
      </w:r>
      <w:r>
        <w:rPr>
          <w:rFonts w:ascii="Times New Roman"/>
          <w:b w:val="false"/>
          <w:i w:val="false"/>
          <w:color w:val="000000"/>
          <w:sz w:val="28"/>
        </w:rPr>
        <w:t>статьей 265</w:t>
      </w:r>
      <w:r>
        <w:rPr>
          <w:rFonts w:ascii="Times New Roman"/>
          <w:b w:val="false"/>
          <w:i w:val="false"/>
          <w:color w:val="000000"/>
          <w:sz w:val="28"/>
        </w:rPr>
        <w:t xml:space="preserve"> Налогового кодекса при корректировке размера облагаемого или освобожденного оборота;</w:t>
      </w:r>
    </w:p>
    <w:p>
      <w:pPr>
        <w:spacing w:after="0"/>
        <w:ind w:left="0"/>
        <w:jc w:val="both"/>
      </w:pPr>
      <w:r>
        <w:rPr>
          <w:rFonts w:ascii="Times New Roman"/>
          <w:b w:val="false"/>
          <w:i w:val="false"/>
          <w:color w:val="000000"/>
          <w:sz w:val="28"/>
        </w:rPr>
        <w:t xml:space="preserve">
      7) в графе G указывается признак вида деятельности по налогоплательщику, который осуществляет деятельность в рамках специального налогового режима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При этом в данной графе отмечается "1", если счет-фактура выписан исключительно в целях осуществления деятельности, налогообложение которой осуществляется в общеустановленном порядке; "2" - если счет-фактура выписан исключительно в целях осуществления деятельности, налогообложение которой осуществляется в рамках специального налогового режима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8) в графе H указывается всего стоимость товаров, работ, услуг, указанных в счете-фактуре, без учета налога на добавленную стоимость.</w:t>
      </w:r>
    </w:p>
    <w:p>
      <w:pPr>
        <w:spacing w:after="0"/>
        <w:ind w:left="0"/>
        <w:jc w:val="both"/>
      </w:pPr>
      <w:r>
        <w:rPr>
          <w:rFonts w:ascii="Times New Roman"/>
          <w:b w:val="false"/>
          <w:i w:val="false"/>
          <w:color w:val="000000"/>
          <w:sz w:val="28"/>
        </w:rPr>
        <w:t xml:space="preserve">
      При этом налогоплательщики, выписывающие счета-фактуры покупателю товаров, работ, услуг с учетом особенностей, установленных  </w:t>
      </w:r>
      <w:r>
        <w:rPr>
          <w:rFonts w:ascii="Times New Roman"/>
          <w:b w:val="false"/>
          <w:i w:val="false"/>
          <w:color w:val="000000"/>
          <w:sz w:val="28"/>
        </w:rPr>
        <w:t xml:space="preserve">статьей 264 </w:t>
      </w:r>
      <w:r>
        <w:rPr>
          <w:rFonts w:ascii="Times New Roman"/>
          <w:b w:val="false"/>
          <w:i w:val="false"/>
          <w:color w:val="000000"/>
          <w:sz w:val="28"/>
        </w:rPr>
        <w:t>Налогового кодекса, в данной графе указывают общую сумму оборота (облагаемого и (или) необлагаемого) по реализации товаров, работ, услуг, отраженную в счете-фактуре, с учетом стоимости работ и услуг, выполненных и оказанных перевозчиками и (или) поставщиками в рамках договора транспортной экспедиции.</w:t>
      </w:r>
    </w:p>
    <w:p>
      <w:pPr>
        <w:spacing w:after="0"/>
        <w:ind w:left="0"/>
        <w:jc w:val="both"/>
      </w:pPr>
      <w:r>
        <w:rPr>
          <w:rFonts w:ascii="Times New Roman"/>
          <w:b w:val="false"/>
          <w:i w:val="false"/>
          <w:color w:val="000000"/>
          <w:sz w:val="28"/>
        </w:rPr>
        <w:t xml:space="preserve">
      Комиссионеры, выписывающие счета-фактуры покупателю товаров, работ, услуг с учетом особенностей, установленных </w:t>
      </w:r>
      <w:r>
        <w:rPr>
          <w:rFonts w:ascii="Times New Roman"/>
          <w:b w:val="false"/>
          <w:i w:val="false"/>
          <w:color w:val="000000"/>
          <w:sz w:val="28"/>
        </w:rPr>
        <w:t>пунктом 18</w:t>
      </w:r>
      <w:r>
        <w:rPr>
          <w:rFonts w:ascii="Times New Roman"/>
          <w:b w:val="false"/>
          <w:i w:val="false"/>
          <w:color w:val="000000"/>
          <w:sz w:val="28"/>
        </w:rPr>
        <w:t xml:space="preserve"> статьи 263 Налогового кодекса, указывают общую сумму оборота (облагаемого и (или) необлагаемого) по реализации товаров, работ, услуг, отраженную в счете- фактуре, выписанном комиссионером, исходя из стоимости товаров, работ, услуг, по которой комиссионерами осуществляется их реализация покупателю.</w:t>
      </w:r>
    </w:p>
    <w:p>
      <w:pPr>
        <w:spacing w:after="0"/>
        <w:ind w:left="0"/>
        <w:jc w:val="both"/>
      </w:pPr>
      <w:r>
        <w:rPr>
          <w:rFonts w:ascii="Times New Roman"/>
          <w:b w:val="false"/>
          <w:i w:val="false"/>
          <w:color w:val="000000"/>
          <w:sz w:val="28"/>
        </w:rPr>
        <w:t>
      Лизингодатели, выписывающие счета-фактуры на передаваемый ими предмет лизинга, указывают в данной графе сумму оборота (облагаемого или необлагаемого), указанную в счете-фактуре, исходя из общей суммы всех лизинговых платежей в соответствии с договором финансового лизинга без включения в него суммы вознаграждения и налога на добавленную стоимость.</w:t>
      </w:r>
    </w:p>
    <w:p>
      <w:pPr>
        <w:spacing w:after="0"/>
        <w:ind w:left="0"/>
        <w:jc w:val="both"/>
      </w:pPr>
      <w:r>
        <w:rPr>
          <w:rFonts w:ascii="Times New Roman"/>
          <w:b w:val="false"/>
          <w:i w:val="false"/>
          <w:color w:val="000000"/>
          <w:sz w:val="28"/>
        </w:rPr>
        <w:t>
      Итоговая величина графы H указывается только на первой странице формы 300.07 в строке 00000001 и определяется путем сложения всех сумм, отраженных в данной графе всех страниц;</w:t>
      </w:r>
    </w:p>
    <w:p>
      <w:pPr>
        <w:spacing w:after="0"/>
        <w:ind w:left="0"/>
        <w:jc w:val="both"/>
      </w:pPr>
      <w:r>
        <w:rPr>
          <w:rFonts w:ascii="Times New Roman"/>
          <w:b w:val="false"/>
          <w:i w:val="false"/>
          <w:color w:val="000000"/>
          <w:sz w:val="28"/>
        </w:rPr>
        <w:t>
      9) в графе I отражается сумма налога на добавленную стоимость, указанная в счете-фактуре. Итоговая величина графы I указывается только на первой странице формы 300.07 в строке 00000001 и определяется путем сложения всех сумм, отраженных в данной графе всех страниц;</w:t>
      </w:r>
    </w:p>
    <w:p>
      <w:pPr>
        <w:spacing w:after="0"/>
        <w:ind w:left="0"/>
        <w:jc w:val="both"/>
      </w:pPr>
      <w:r>
        <w:rPr>
          <w:rFonts w:ascii="Times New Roman"/>
          <w:b w:val="false"/>
          <w:i w:val="false"/>
          <w:color w:val="000000"/>
          <w:sz w:val="28"/>
        </w:rPr>
        <w:t>
      10) в графе J указывается сумма начисленного налога на добавленную стоимость за отчетный налоговый период.</w:t>
      </w:r>
    </w:p>
    <w:p>
      <w:pPr>
        <w:spacing w:after="0"/>
        <w:ind w:left="0"/>
        <w:jc w:val="both"/>
      </w:pPr>
      <w:r>
        <w:rPr>
          <w:rFonts w:ascii="Times New Roman"/>
          <w:b w:val="false"/>
          <w:i w:val="false"/>
          <w:color w:val="000000"/>
          <w:sz w:val="28"/>
        </w:rPr>
        <w:t>
      11) в графе K указывается вид полезного ископаемого, реализованного за отчетный налоговый период.</w:t>
      </w:r>
    </w:p>
    <w:p>
      <w:pPr>
        <w:spacing w:after="0"/>
        <w:ind w:left="0"/>
        <w:jc w:val="both"/>
      </w:pPr>
      <w:r>
        <w:rPr>
          <w:rFonts w:ascii="Times New Roman"/>
          <w:b w:val="false"/>
          <w:i w:val="false"/>
          <w:color w:val="000000"/>
          <w:sz w:val="28"/>
        </w:rPr>
        <w:t>
      12) в графе L указывается объем полезного ископаемого, реализованного за отчетный налоговый период.</w:t>
      </w:r>
    </w:p>
    <w:p>
      <w:pPr>
        <w:spacing w:after="0"/>
        <w:ind w:left="0"/>
        <w:jc w:val="both"/>
      </w:pPr>
      <w:r>
        <w:rPr>
          <w:rFonts w:ascii="Times New Roman"/>
          <w:b w:val="false"/>
          <w:i w:val="false"/>
          <w:color w:val="000000"/>
          <w:sz w:val="28"/>
        </w:rPr>
        <w:t>
      13) в графе M указываются единицы измерения реализованного полезного ископаемого за отчетный налоговый период.</w:t>
      </w:r>
    </w:p>
    <w:p>
      <w:pPr>
        <w:spacing w:after="0"/>
        <w:ind w:left="0"/>
        <w:jc w:val="both"/>
      </w:pPr>
      <w:r>
        <w:rPr>
          <w:rFonts w:ascii="Times New Roman"/>
          <w:b w:val="false"/>
          <w:i w:val="false"/>
          <w:color w:val="000000"/>
          <w:sz w:val="28"/>
        </w:rPr>
        <w:t>
      Графы K, L, M заполняются в случае, если счет-фактура выписан для реализации полезных ископаемых и/или минерального сырья, содержащего полезные ископаемые. К видам полезных ископаемых относятся углеводородное сырье (сырая нефть, газовый конденсат, газ), твердые полезные ископаемые (руды, металлы, минеральное сырье), общераспространенные полезные ископаемые, подземные воды и лечебные грязи.</w:t>
      </w:r>
    </w:p>
    <w:p>
      <w:pPr>
        <w:spacing w:after="0"/>
        <w:ind w:left="0"/>
        <w:jc w:val="both"/>
      </w:pPr>
      <w:r>
        <w:rPr>
          <w:rFonts w:ascii="Times New Roman"/>
          <w:b w:val="false"/>
          <w:i w:val="false"/>
          <w:color w:val="000000"/>
          <w:sz w:val="28"/>
        </w:rPr>
        <w:t xml:space="preserve">
      При передаче имущества в финансовый лизинг в данной графе указывается сумма начисленного налога на добавленную стоимость по облагаемому обороту, определенному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238 Налогового кодекса.</w:t>
      </w:r>
    </w:p>
    <w:p>
      <w:pPr>
        <w:spacing w:after="0"/>
        <w:ind w:left="0"/>
        <w:jc w:val="both"/>
      </w:pPr>
      <w:r>
        <w:rPr>
          <w:rFonts w:ascii="Times New Roman"/>
          <w:b w:val="false"/>
          <w:i w:val="false"/>
          <w:color w:val="000000"/>
          <w:sz w:val="28"/>
        </w:rPr>
        <w:t xml:space="preserve">
      По счету-фактуре, выписанному при реализации периодических печатных изданий согласно </w:t>
      </w:r>
      <w:r>
        <w:rPr>
          <w:rFonts w:ascii="Times New Roman"/>
          <w:b w:val="false"/>
          <w:i w:val="false"/>
          <w:color w:val="000000"/>
          <w:sz w:val="28"/>
        </w:rPr>
        <w:t>пункту 11</w:t>
      </w:r>
      <w:r>
        <w:rPr>
          <w:rFonts w:ascii="Times New Roman"/>
          <w:b w:val="false"/>
          <w:i w:val="false"/>
          <w:color w:val="000000"/>
          <w:sz w:val="28"/>
        </w:rPr>
        <w:t xml:space="preserve"> статьи 263 Налогового кодекса, в данной графе указывается сумма начисленного налога на добавленную стоимость по облагаемому обороту, определенному в соответствии с </w:t>
      </w:r>
      <w:r>
        <w:rPr>
          <w:rFonts w:ascii="Times New Roman"/>
          <w:b w:val="false"/>
          <w:i w:val="false"/>
          <w:color w:val="000000"/>
          <w:sz w:val="28"/>
        </w:rPr>
        <w:t>пунктом 16</w:t>
      </w:r>
      <w:r>
        <w:rPr>
          <w:rFonts w:ascii="Times New Roman"/>
          <w:b w:val="false"/>
          <w:i w:val="false"/>
          <w:color w:val="000000"/>
          <w:sz w:val="28"/>
        </w:rPr>
        <w:t xml:space="preserve"> статьи 238 Налогового кодекса.</w:t>
      </w:r>
    </w:p>
    <w:p>
      <w:pPr>
        <w:spacing w:after="0"/>
        <w:ind w:left="0"/>
        <w:jc w:val="both"/>
      </w:pPr>
      <w:r>
        <w:rPr>
          <w:rFonts w:ascii="Times New Roman"/>
          <w:b w:val="false"/>
          <w:i w:val="false"/>
          <w:color w:val="000000"/>
          <w:sz w:val="28"/>
        </w:rPr>
        <w:t xml:space="preserve">
      По счету-фактуре, выписанному в рамках договора о совместной деятельности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235 Налогового кодекса, в данной графе указывается сумма начисленного налога на добавленную стоимость, приходящаяся на данного участника договора о совместной деятельности.</w:t>
      </w:r>
    </w:p>
    <w:p>
      <w:pPr>
        <w:spacing w:after="0"/>
        <w:ind w:left="0"/>
        <w:jc w:val="both"/>
      </w:pPr>
      <w:r>
        <w:rPr>
          <w:rFonts w:ascii="Times New Roman"/>
          <w:b w:val="false"/>
          <w:i w:val="false"/>
          <w:color w:val="000000"/>
          <w:sz w:val="28"/>
        </w:rPr>
        <w:t xml:space="preserve">
      По счету-фактуре, выписанному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235 Налогового кодекса, когда осуществляется реализация участнику (участникам) договора о совместной деятельности, в данной графе указывается сумма начисленного налога на добавленную стоимость приходящегося на каждого участника договора о совместной деятельности. При этом один счет-фактура может указываться в Реестре в несколько строк в зависимости от количества участников договора о соместной деятельности </w:t>
      </w:r>
    </w:p>
    <w:p>
      <w:pPr>
        <w:spacing w:after="0"/>
        <w:ind w:left="0"/>
        <w:jc w:val="both"/>
      </w:pPr>
      <w:r>
        <w:rPr>
          <w:rFonts w:ascii="Times New Roman"/>
          <w:b w:val="false"/>
          <w:i w:val="false"/>
          <w:color w:val="000000"/>
          <w:sz w:val="28"/>
        </w:rPr>
        <w:t>
      Графа J подлежит обязательному заполнению в случае, если по соотвествующей строке заполнена графа I. Итоговая величина графы J указывается только на первой странице формы 300.07 в строке 00000001 и определяется путем сложения всех сумм, отраженных в данной графе всех страниц.</w:t>
      </w:r>
    </w:p>
    <w:p>
      <w:pPr>
        <w:spacing w:after="0"/>
        <w:ind w:left="0"/>
        <w:jc w:val="both"/>
      </w:pPr>
      <w:r>
        <w:rPr>
          <w:rFonts w:ascii="Times New Roman"/>
          <w:b w:val="false"/>
          <w:i w:val="false"/>
          <w:color w:val="000000"/>
          <w:sz w:val="28"/>
        </w:rPr>
        <w:t>
      40. Внесение изменений и дополнений в Реестры производится с учетом следующего:</w:t>
      </w:r>
    </w:p>
    <w:p>
      <w:pPr>
        <w:spacing w:after="0"/>
        <w:ind w:left="0"/>
        <w:jc w:val="both"/>
      </w:pPr>
      <w:r>
        <w:rPr>
          <w:rFonts w:ascii="Times New Roman"/>
          <w:b w:val="false"/>
          <w:i w:val="false"/>
          <w:color w:val="000000"/>
          <w:sz w:val="28"/>
        </w:rPr>
        <w:t xml:space="preserve">
      1) в основной форме декларации по НДС формы 300.00 с учетом отнесения к виду налоговой отчетности, предусмотренной в </w:t>
      </w:r>
      <w:r>
        <w:rPr>
          <w:rFonts w:ascii="Times New Roman"/>
          <w:b w:val="false"/>
          <w:i w:val="false"/>
          <w:color w:val="000000"/>
          <w:sz w:val="28"/>
        </w:rPr>
        <w:t>пункте 3</w:t>
      </w:r>
      <w:r>
        <w:rPr>
          <w:rFonts w:ascii="Times New Roman"/>
          <w:b w:val="false"/>
          <w:i w:val="false"/>
          <w:color w:val="000000"/>
          <w:sz w:val="28"/>
        </w:rPr>
        <w:t xml:space="preserve"> статьи 63 Налогового кодекса, обязательно проставление отметки в ячейке "дополнительная" или "дополнительная по уведомлению";</w:t>
      </w:r>
    </w:p>
    <w:p>
      <w:pPr>
        <w:spacing w:after="0"/>
        <w:ind w:left="0"/>
        <w:jc w:val="both"/>
      </w:pPr>
      <w:r>
        <w:rPr>
          <w:rFonts w:ascii="Times New Roman"/>
          <w:b w:val="false"/>
          <w:i w:val="false"/>
          <w:color w:val="000000"/>
          <w:sz w:val="28"/>
        </w:rPr>
        <w:t>
      2) в разделе "Общая информация о плательщике НДС" Реестра указываются регистрационный номер налогоплательщика, индивидуальный идентификационный (бизнес идентификационный) номер (при его наличии) и налоговый период за который вносятся изменения и дополнения;</w:t>
      </w:r>
    </w:p>
    <w:p>
      <w:pPr>
        <w:spacing w:after="0"/>
        <w:ind w:left="0"/>
        <w:jc w:val="both"/>
      </w:pPr>
      <w:r>
        <w:rPr>
          <w:rFonts w:ascii="Times New Roman"/>
          <w:b w:val="false"/>
          <w:i w:val="false"/>
          <w:color w:val="000000"/>
          <w:sz w:val="28"/>
        </w:rPr>
        <w:t>
      3) в случае обнаружения ошибки в любой из граф В, С, D, E, F,G, Н, I, J раздела "Сумма НДС по реализованным товарам, работам, услугам" производится удаление из Реестра ранее указанного ошибочного счета-фактуры. Для удаления ошибочного счета-фактуры в дополнительном Реестре указывается номер строки, следующей за последним номером строки ранее представленного Реестра за период, в который вносятся изменения, указываются ранее отраженные реквизиты граф В, С, D, E, F, G, а в графах Н, I, J, указываются ранее отраженные суммы со знаком минус. Далее новой строкой вводится счет-фактура с правильными реквизитами и суммами;</w:t>
      </w:r>
    </w:p>
    <w:p>
      <w:pPr>
        <w:spacing w:after="0"/>
        <w:ind w:left="0"/>
        <w:jc w:val="both"/>
      </w:pPr>
      <w:r>
        <w:rPr>
          <w:rFonts w:ascii="Times New Roman"/>
          <w:b w:val="false"/>
          <w:i w:val="false"/>
          <w:color w:val="000000"/>
          <w:sz w:val="28"/>
        </w:rPr>
        <w:t>
      4) в случае дополнения Реестра за налоговый период новыми строками указывается номер строки, следующей за последним номером строки ранее представленного Реестра за период, в который вносятся дополнения.</w:t>
      </w:r>
    </w:p>
    <w:p>
      <w:pPr>
        <w:spacing w:after="0"/>
        <w:ind w:left="0"/>
        <w:jc w:val="both"/>
      </w:pPr>
      <w:r>
        <w:rPr>
          <w:rFonts w:ascii="Times New Roman"/>
          <w:b w:val="false"/>
          <w:i w:val="false"/>
          <w:color w:val="000000"/>
          <w:sz w:val="28"/>
        </w:rPr>
        <w:t xml:space="preserve">
      41. При применении подпунктов 3) и 4) </w:t>
      </w:r>
      <w:r>
        <w:rPr>
          <w:rFonts w:ascii="Times New Roman"/>
          <w:b w:val="false"/>
          <w:i w:val="false"/>
          <w:color w:val="000000"/>
          <w:sz w:val="28"/>
        </w:rPr>
        <w:t>пункта 40</w:t>
      </w:r>
      <w:r>
        <w:rPr>
          <w:rFonts w:ascii="Times New Roman"/>
          <w:b w:val="false"/>
          <w:i w:val="false"/>
          <w:color w:val="000000"/>
          <w:sz w:val="28"/>
        </w:rPr>
        <w:t xml:space="preserve"> Правил следует учесть, что если представляется первая дополнительная декларация после представления очередной декларации, то при дополнении реестра или удалении строк из реестра указывается номер строки, следующей за последней строкой реестра к очередной декларации.</w:t>
      </w:r>
    </w:p>
    <w:p>
      <w:pPr>
        <w:spacing w:after="0"/>
        <w:ind w:left="0"/>
        <w:jc w:val="both"/>
      </w:pPr>
      <w:r>
        <w:rPr>
          <w:rFonts w:ascii="Times New Roman"/>
          <w:b w:val="false"/>
          <w:i w:val="false"/>
          <w:color w:val="000000"/>
          <w:sz w:val="28"/>
        </w:rPr>
        <w:t>
      Если представляется дополнительная декларация к очередной декларации, к которой уже представлялись дополнительные декларации, то при дополнении реестра или удалении строк из реестра указывается номер строки, следующей за последней строкой реестра, представленного к последней дополнительной декларации.</w:t>
      </w:r>
    </w:p>
    <w:p>
      <w:pPr>
        <w:spacing w:after="0"/>
        <w:ind w:left="0"/>
        <w:jc w:val="left"/>
      </w:pPr>
      <w:r>
        <w:rPr>
          <w:rFonts w:ascii="Times New Roman"/>
          <w:b/>
          <w:i w:val="false"/>
          <w:color w:val="000000"/>
        </w:rPr>
        <w:t xml:space="preserve"> 10. Составление формы 300.08 -</w:t>
      </w:r>
      <w:r>
        <w:br/>
      </w:r>
      <w:r>
        <w:rPr>
          <w:rFonts w:ascii="Times New Roman"/>
          <w:b/>
          <w:i w:val="false"/>
          <w:color w:val="000000"/>
        </w:rPr>
        <w:t>Реестр счетов-фактур (документов на выпуск товаров из</w:t>
      </w:r>
      <w:r>
        <w:br/>
      </w:r>
      <w:r>
        <w:rPr>
          <w:rFonts w:ascii="Times New Roman"/>
          <w:b/>
          <w:i w:val="false"/>
          <w:color w:val="000000"/>
        </w:rPr>
        <w:t>госматрезерва) по приобретенным товарам, работам, услугам в</w:t>
      </w:r>
      <w:r>
        <w:br/>
      </w:r>
      <w:r>
        <w:rPr>
          <w:rFonts w:ascii="Times New Roman"/>
          <w:b/>
          <w:i w:val="false"/>
          <w:color w:val="000000"/>
        </w:rPr>
        <w:t>течение отчетного налогового периода</w:t>
      </w:r>
    </w:p>
    <w:p>
      <w:pPr>
        <w:spacing w:after="0"/>
        <w:ind w:left="0"/>
        <w:jc w:val="both"/>
      </w:pPr>
      <w:r>
        <w:rPr>
          <w:rFonts w:ascii="Times New Roman"/>
          <w:b w:val="false"/>
          <w:i w:val="false"/>
          <w:color w:val="000000"/>
          <w:sz w:val="28"/>
        </w:rPr>
        <w:t>
      42. Форма 300.08 предназначена для отражения сведений о счетах - фактурах (документов на выпуск товаров из государственного материального резерва) по товарам, работам, услугам, приобретенным на территории Республики Казахстан. При осуществлении за отчетный налоговый период приобретений товаров, работ, услуг, данное приложение подлежит обязательному представлению и заполнению.</w:t>
      </w:r>
    </w:p>
    <w:p>
      <w:pPr>
        <w:spacing w:after="0"/>
        <w:ind w:left="0"/>
        <w:jc w:val="both"/>
      </w:pPr>
      <w:r>
        <w:rPr>
          <w:rFonts w:ascii="Times New Roman"/>
          <w:b w:val="false"/>
          <w:i w:val="false"/>
          <w:color w:val="000000"/>
          <w:sz w:val="28"/>
        </w:rPr>
        <w:t>
      Реестр счетов-фактур по приобретенным товарам, работам, услугам в течение отчетного периода (далее - Реестр) представляется также комиссионерами, комитентами, поверенными, доверителями, экспедиторами, участниками договора о совместной деятельности.</w:t>
      </w:r>
    </w:p>
    <w:p>
      <w:pPr>
        <w:spacing w:after="0"/>
        <w:ind w:left="0"/>
        <w:jc w:val="both"/>
      </w:pPr>
      <w:r>
        <w:rPr>
          <w:rFonts w:ascii="Times New Roman"/>
          <w:b w:val="false"/>
          <w:i w:val="false"/>
          <w:color w:val="000000"/>
          <w:sz w:val="28"/>
        </w:rPr>
        <w:t>
      Не отражаются в Реестре счета-фактуры по товарам, работам, услугам, приобретенным от нерезидентов, не осуществляющих деятельность в Республике Казахстан, в том числе через филиал, представительство.</w:t>
      </w:r>
    </w:p>
    <w:p>
      <w:pPr>
        <w:spacing w:after="0"/>
        <w:ind w:left="0"/>
        <w:jc w:val="both"/>
      </w:pPr>
      <w:r>
        <w:rPr>
          <w:rFonts w:ascii="Times New Roman"/>
          <w:b w:val="false"/>
          <w:i w:val="false"/>
          <w:color w:val="000000"/>
          <w:sz w:val="28"/>
        </w:rPr>
        <w:t>
      43. В разделе "Сумма НДС по приобретенным товарам, работам, услугам":</w:t>
      </w:r>
    </w:p>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заглавными кириллическими буквами статус поставщика в случае приобретения товаров, работ, услуг по договорам комиссии, транспортной экспедиции, финансового лизинга, в рамках договоров о совместной деятельности.</w:t>
      </w:r>
    </w:p>
    <w:p>
      <w:pPr>
        <w:spacing w:after="0"/>
        <w:ind w:left="0"/>
        <w:jc w:val="both"/>
      </w:pPr>
      <w:r>
        <w:rPr>
          <w:rFonts w:ascii="Times New Roman"/>
          <w:b w:val="false"/>
          <w:i w:val="false"/>
          <w:color w:val="000000"/>
          <w:sz w:val="28"/>
        </w:rPr>
        <w:t>
      Если поставщиком по счету-фактуре является комитент указывается отметка "К"; если экспедитор - указывается отметка "Э"; если лизингодатель - указывается отметка "Л". В случае, если приобретение товаров, работ, услуг осуществляется от поставщика - участника договора о совместной деятельности, то в данной графе указывается отметка "С";</w:t>
      </w:r>
    </w:p>
    <w:p>
      <w:pPr>
        <w:spacing w:after="0"/>
        <w:ind w:left="0"/>
        <w:jc w:val="both"/>
      </w:pPr>
      <w:r>
        <w:rPr>
          <w:rFonts w:ascii="Times New Roman"/>
          <w:b w:val="false"/>
          <w:i w:val="false"/>
          <w:color w:val="000000"/>
          <w:sz w:val="28"/>
        </w:rPr>
        <w:t>
      3) в графе С указывается регистрационный номер налогоплательщика поставщика либо его структурного подразделения, указанный в счете-фактуре (документе);</w:t>
      </w:r>
    </w:p>
    <w:p>
      <w:pPr>
        <w:spacing w:after="0"/>
        <w:ind w:left="0"/>
        <w:jc w:val="both"/>
      </w:pPr>
      <w:r>
        <w:rPr>
          <w:rFonts w:ascii="Times New Roman"/>
          <w:b w:val="false"/>
          <w:i w:val="false"/>
          <w:color w:val="000000"/>
          <w:sz w:val="28"/>
        </w:rPr>
        <w:t>
      4) в графе D указывается индивидуальный идентификационный (бизнес идентификационный) номер (при его наличии) поставщика либо его структурного подразделения;</w:t>
      </w:r>
    </w:p>
    <w:p>
      <w:pPr>
        <w:spacing w:after="0"/>
        <w:ind w:left="0"/>
        <w:jc w:val="both"/>
      </w:pPr>
      <w:r>
        <w:rPr>
          <w:rFonts w:ascii="Times New Roman"/>
          <w:b w:val="false"/>
          <w:i w:val="false"/>
          <w:color w:val="000000"/>
          <w:sz w:val="28"/>
        </w:rPr>
        <w:t>
      5) в графе E указывается арабскими цифрами номер счета-фактуры, который должен соответствовать номеру, указанному в счете-фактуре или указывается номер документа на выпуск товаров из госматрезерва.</w:t>
      </w:r>
    </w:p>
    <w:p>
      <w:pPr>
        <w:spacing w:after="0"/>
        <w:ind w:left="0"/>
        <w:jc w:val="both"/>
      </w:pPr>
      <w:r>
        <w:rPr>
          <w:rFonts w:ascii="Times New Roman"/>
          <w:b w:val="false"/>
          <w:i w:val="false"/>
          <w:color w:val="000000"/>
          <w:sz w:val="28"/>
        </w:rPr>
        <w:t>
      Количество ячеек для указания номера счета-фактуры (документа) при предоставлении в электронном виде реестра счетов-фактур по реализованным товарам, работам, услугам в течение отчетного периода не ограничивается;</w:t>
      </w:r>
    </w:p>
    <w:p>
      <w:pPr>
        <w:spacing w:after="0"/>
        <w:ind w:left="0"/>
        <w:jc w:val="both"/>
      </w:pPr>
      <w:r>
        <w:rPr>
          <w:rFonts w:ascii="Times New Roman"/>
          <w:b w:val="false"/>
          <w:i w:val="false"/>
          <w:color w:val="000000"/>
          <w:sz w:val="28"/>
        </w:rPr>
        <w:t>
      6) в графе F указывается дата выписки счета-фактуры (документа);</w:t>
      </w:r>
    </w:p>
    <w:p>
      <w:pPr>
        <w:spacing w:after="0"/>
        <w:ind w:left="0"/>
        <w:jc w:val="both"/>
      </w:pPr>
      <w:r>
        <w:rPr>
          <w:rFonts w:ascii="Times New Roman"/>
          <w:b w:val="false"/>
          <w:i w:val="false"/>
          <w:color w:val="000000"/>
          <w:sz w:val="28"/>
        </w:rPr>
        <w:t xml:space="preserve">
      7) в графе G указывается признак вида деятельности по налогоплательщику, который осуществляет деятельность в рамках специального налогового режима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При этом в данной графе отмечается "1", если приобретение товаров, работ, услуг по счету-фактуре произведено исключительно в целях деятельности, налогообложение которой осуществляется в общеустановленном порядке; "2" - если приобретение товаров, работ, услуг по счету-фактуре произведено исключительно в целях деятельности, налогообложение которой осуществляется в рамках специального налогового режима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"3" - если приобретение товаров, работ, услуг по счету-фактуре подлежит распределению между деятельностью, налогообложение которой осуществляется в общеустановленном режиме и деятельностью, налогообложение которой осуществляется в рамках специального налогового режима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8) в графе H указывается всего стоимость по счету-фактуре (документу) без учета налога на добавленную стоимость. Итоговая величина графы H указывается только на первой странице формы 300.08 в строке 00000001 и определяется путем сложения всех сумм, отраженных в данной графе всех страниц;</w:t>
      </w:r>
    </w:p>
    <w:p>
      <w:pPr>
        <w:spacing w:after="0"/>
        <w:ind w:left="0"/>
        <w:jc w:val="both"/>
      </w:pPr>
      <w:r>
        <w:rPr>
          <w:rFonts w:ascii="Times New Roman"/>
          <w:b w:val="false"/>
          <w:i w:val="false"/>
          <w:color w:val="000000"/>
          <w:sz w:val="28"/>
        </w:rPr>
        <w:t>
      9) в графе I указывается сумма налога на добавленную стоимость, указанная в счете-фактуре (документе). Итоговая величина графы I указывается только на первой странице формы 300.08 в строке 00000001 и определяется путем сложения всех сумм, отраженных в данной графе всех страниц;</w:t>
      </w:r>
    </w:p>
    <w:p>
      <w:pPr>
        <w:spacing w:after="0"/>
        <w:ind w:left="0"/>
        <w:jc w:val="both"/>
      </w:pPr>
      <w:r>
        <w:rPr>
          <w:rFonts w:ascii="Times New Roman"/>
          <w:b w:val="false"/>
          <w:i w:val="false"/>
          <w:color w:val="000000"/>
          <w:sz w:val="28"/>
        </w:rPr>
        <w:t>
      10) в графе J указывается сумма налога на добавленную стоимость, подлежащего отнесению в зачет по указанному счету-фактуре (документу).</w:t>
      </w:r>
    </w:p>
    <w:p>
      <w:pPr>
        <w:spacing w:after="0"/>
        <w:ind w:left="0"/>
        <w:jc w:val="both"/>
      </w:pPr>
      <w:r>
        <w:rPr>
          <w:rFonts w:ascii="Times New Roman"/>
          <w:b w:val="false"/>
          <w:i w:val="false"/>
          <w:color w:val="000000"/>
          <w:sz w:val="28"/>
        </w:rPr>
        <w:t>
      11) в графе K указывается вид полезного ископаемого, приобретенного за отчетный налоговый период.</w:t>
      </w:r>
    </w:p>
    <w:p>
      <w:pPr>
        <w:spacing w:after="0"/>
        <w:ind w:left="0"/>
        <w:jc w:val="both"/>
      </w:pPr>
      <w:r>
        <w:rPr>
          <w:rFonts w:ascii="Times New Roman"/>
          <w:b w:val="false"/>
          <w:i w:val="false"/>
          <w:color w:val="000000"/>
          <w:sz w:val="28"/>
        </w:rPr>
        <w:t>
      12) в графе L указывается объем полезного ископаемого, приобретенного за отчетный налоговый период.</w:t>
      </w:r>
    </w:p>
    <w:p>
      <w:pPr>
        <w:spacing w:after="0"/>
        <w:ind w:left="0"/>
        <w:jc w:val="both"/>
      </w:pPr>
      <w:r>
        <w:rPr>
          <w:rFonts w:ascii="Times New Roman"/>
          <w:b w:val="false"/>
          <w:i w:val="false"/>
          <w:color w:val="000000"/>
          <w:sz w:val="28"/>
        </w:rPr>
        <w:t>
      13) в графе M указываются единицы измерения приобретенного полезного ископаемого за отчетный налоговый период.</w:t>
      </w:r>
    </w:p>
    <w:p>
      <w:pPr>
        <w:spacing w:after="0"/>
        <w:ind w:left="0"/>
        <w:jc w:val="both"/>
      </w:pPr>
      <w:r>
        <w:rPr>
          <w:rFonts w:ascii="Times New Roman"/>
          <w:b w:val="false"/>
          <w:i w:val="false"/>
          <w:color w:val="000000"/>
          <w:sz w:val="28"/>
        </w:rPr>
        <w:t>
      Графы K, L, M заполняются в случае, если счет-фактура выписан при приобретении полезных ископаемых и/или минерального сырья, содержащего полезные ископаемые. К видам полезных ископаемых относятся углеводородное сырье (сырая нефть, газовый конденсат, газ), твердые полезные ископаемые (руды, металлы, минеральное сырье), общераспространенные полезные ископаемые, подземные воды и лечебные грязи.</w:t>
      </w:r>
    </w:p>
    <w:p>
      <w:pPr>
        <w:spacing w:after="0"/>
        <w:ind w:left="0"/>
        <w:jc w:val="both"/>
      </w:pPr>
      <w:r>
        <w:rPr>
          <w:rFonts w:ascii="Times New Roman"/>
          <w:b w:val="false"/>
          <w:i w:val="false"/>
          <w:color w:val="000000"/>
          <w:sz w:val="28"/>
        </w:rPr>
        <w:t xml:space="preserve">
      По счету-фактуре, выписанному по договору финансового лизинга, в данной графе отражается сумма налога на добавленную стоимость, подлежащего отнесению в зачет в соответствии с подпунктом 2) </w:t>
      </w:r>
      <w:r>
        <w:rPr>
          <w:rFonts w:ascii="Times New Roman"/>
          <w:b w:val="false"/>
          <w:i w:val="false"/>
          <w:color w:val="000000"/>
          <w:sz w:val="28"/>
        </w:rPr>
        <w:t>пункта 2</w:t>
      </w:r>
      <w:r>
        <w:rPr>
          <w:rFonts w:ascii="Times New Roman"/>
          <w:b w:val="false"/>
          <w:i w:val="false"/>
          <w:color w:val="000000"/>
          <w:sz w:val="28"/>
        </w:rPr>
        <w:t xml:space="preserve"> статьи 256 Налогового кодекса.</w:t>
      </w:r>
    </w:p>
    <w:p>
      <w:pPr>
        <w:spacing w:after="0"/>
        <w:ind w:left="0"/>
        <w:jc w:val="both"/>
      </w:pPr>
      <w:r>
        <w:rPr>
          <w:rFonts w:ascii="Times New Roman"/>
          <w:b w:val="false"/>
          <w:i w:val="false"/>
          <w:color w:val="000000"/>
          <w:sz w:val="28"/>
        </w:rPr>
        <w:t xml:space="preserve">
      По счету-фактуре, выписанному при реализации периодических печатных изданий согласно </w:t>
      </w:r>
      <w:r>
        <w:rPr>
          <w:rFonts w:ascii="Times New Roman"/>
          <w:b w:val="false"/>
          <w:i w:val="false"/>
          <w:color w:val="000000"/>
          <w:sz w:val="28"/>
        </w:rPr>
        <w:t>пункту 11</w:t>
      </w:r>
      <w:r>
        <w:rPr>
          <w:rFonts w:ascii="Times New Roman"/>
          <w:b w:val="false"/>
          <w:i w:val="false"/>
          <w:color w:val="000000"/>
          <w:sz w:val="28"/>
        </w:rPr>
        <w:t xml:space="preserve"> статьи 263 Налогового кодекса, в данной графе отражается сумма налога на добавленную стоимость, подлежащего отнесению в зачет в соответствии с подпунктом 4) </w:t>
      </w:r>
      <w:r>
        <w:rPr>
          <w:rFonts w:ascii="Times New Roman"/>
          <w:b w:val="false"/>
          <w:i w:val="false"/>
          <w:color w:val="000000"/>
          <w:sz w:val="28"/>
        </w:rPr>
        <w:t>пункта 2</w:t>
      </w:r>
      <w:r>
        <w:rPr>
          <w:rFonts w:ascii="Times New Roman"/>
          <w:b w:val="false"/>
          <w:i w:val="false"/>
          <w:color w:val="000000"/>
          <w:sz w:val="28"/>
        </w:rPr>
        <w:t>2 статьи 256 Налогового кодекса.</w:t>
      </w:r>
    </w:p>
    <w:p>
      <w:pPr>
        <w:spacing w:after="0"/>
        <w:ind w:left="0"/>
        <w:jc w:val="both"/>
      </w:pPr>
      <w:r>
        <w:rPr>
          <w:rFonts w:ascii="Times New Roman"/>
          <w:b w:val="false"/>
          <w:i w:val="false"/>
          <w:color w:val="000000"/>
          <w:sz w:val="28"/>
        </w:rPr>
        <w:t xml:space="preserve">
      По счету-фактуре, выписанному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235 Налогового кодекса, когда товары, работы, услуги приобретаются от участника (участников) договора о совместной деятельности, в данной графе указывается сумма налога на добавленную стоимость, подлежащего отнесению в зачет, от каждого участника договора о совместной деятельности. При этом один счет-фактура может указываться в Реестре несколькими строками в зависимости от количества участников договора о совместной деятельности.</w:t>
      </w:r>
    </w:p>
    <w:p>
      <w:pPr>
        <w:spacing w:after="0"/>
        <w:ind w:left="0"/>
        <w:jc w:val="both"/>
      </w:pPr>
      <w:r>
        <w:rPr>
          <w:rFonts w:ascii="Times New Roman"/>
          <w:b w:val="false"/>
          <w:i w:val="false"/>
          <w:color w:val="000000"/>
          <w:sz w:val="28"/>
        </w:rPr>
        <w:t xml:space="preserve">
      По счету-фактуре, выписанному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235 Налогового кодекса, когда участником (участниками) договора о совместной деятельности приобретаются товары, работы, услуги в рамках такой деятельности, в данной графе указывается сумма налога на добавленную стоимость, подлежащего отнесению в зачет данным участником договора о совместной деятельности.</w:t>
      </w:r>
    </w:p>
    <w:p>
      <w:pPr>
        <w:spacing w:after="0"/>
        <w:ind w:left="0"/>
        <w:jc w:val="both"/>
      </w:pPr>
      <w:r>
        <w:rPr>
          <w:rFonts w:ascii="Times New Roman"/>
          <w:b w:val="false"/>
          <w:i w:val="false"/>
          <w:color w:val="000000"/>
          <w:sz w:val="28"/>
        </w:rPr>
        <w:t>
      Итоговая величина графы J указывается только на первой странице формы 300.08 в строке 00000001 и определяется путем сложения всех сумм, отраженных в данной графе всех страниц.</w:t>
      </w:r>
    </w:p>
    <w:p>
      <w:pPr>
        <w:spacing w:after="0"/>
        <w:ind w:left="0"/>
        <w:jc w:val="both"/>
      </w:pPr>
      <w:r>
        <w:rPr>
          <w:rFonts w:ascii="Times New Roman"/>
          <w:b w:val="false"/>
          <w:i w:val="false"/>
          <w:color w:val="000000"/>
          <w:sz w:val="28"/>
        </w:rPr>
        <w:t xml:space="preserve">
      44. Порядок внесения изменений и дополнений в ранее представленный Реестр по приобретенным товарам, работам, услугам аналогичен порядку внесения изменений в Реестр по реализованным товарам, работам, услугам, согласно согласно </w:t>
      </w:r>
      <w:r>
        <w:rPr>
          <w:rFonts w:ascii="Times New Roman"/>
          <w:b w:val="false"/>
          <w:i w:val="false"/>
          <w:color w:val="000000"/>
          <w:sz w:val="28"/>
        </w:rPr>
        <w:t>пунктам 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настоящих Правил.</w:t>
      </w:r>
    </w:p>
    <w:p>
      <w:pPr>
        <w:spacing w:after="0"/>
        <w:ind w:left="0"/>
        <w:jc w:val="left"/>
      </w:pPr>
      <w:r>
        <w:rPr>
          <w:rFonts w:ascii="Times New Roman"/>
          <w:b/>
          <w:i w:val="false"/>
          <w:color w:val="000000"/>
        </w:rPr>
        <w:t xml:space="preserve"> 11. Составление формы 300.09 -</w:t>
      </w:r>
      <w:r>
        <w:br/>
      </w:r>
      <w:r>
        <w:rPr>
          <w:rFonts w:ascii="Times New Roman"/>
          <w:b/>
          <w:i w:val="false"/>
          <w:color w:val="000000"/>
        </w:rPr>
        <w:t>Перечень заявлений о ввозе товаров и уплате косвенных налогов</w:t>
      </w:r>
    </w:p>
    <w:p>
      <w:pPr>
        <w:spacing w:after="0"/>
        <w:ind w:left="0"/>
        <w:jc w:val="both"/>
      </w:pPr>
      <w:r>
        <w:rPr>
          <w:rFonts w:ascii="Times New Roman"/>
          <w:b w:val="false"/>
          <w:i w:val="false"/>
          <w:color w:val="000000"/>
          <w:sz w:val="28"/>
        </w:rPr>
        <w:t xml:space="preserve">
      45. Данная форма предназначена для детального отражения налогоплательщиком Республики Казахстан сведений о заявлении (-ях) о ввозе товаров и уплате косвенных налогов налогоплательщика государства-члена Таможенного союза, импортировавшего товары (в том числе продукты переработки давальческого сырья) с территории Республики Казахстан. На каждое государство-член Таможенного союза заполняется отдельный лист путем отражения соответствующего кода государства-члена Таможенного союза, на территорию которого осуществлен импорт товаров (в том числе продукты переработки давальческого сырья) с территории Республики Казахстан. </w:t>
      </w:r>
    </w:p>
    <w:p>
      <w:pPr>
        <w:spacing w:after="0"/>
        <w:ind w:left="0"/>
        <w:jc w:val="both"/>
      </w:pPr>
      <w:r>
        <w:rPr>
          <w:rFonts w:ascii="Times New Roman"/>
          <w:b w:val="false"/>
          <w:i w:val="false"/>
          <w:color w:val="000000"/>
          <w:sz w:val="28"/>
        </w:rPr>
        <w:t>
      46. Представление приложения 300.09 с заполнением всех граф A, В, С, D, E, F, G, H, I является обязательным при наличии за отчетный налоговый период оборотов по реализации товаров (в том числе продуктов переработки давальческого сырья) в государства-члены Таможенного союза.</w:t>
      </w:r>
    </w:p>
    <w:p>
      <w:pPr>
        <w:spacing w:after="0"/>
        <w:ind w:left="0"/>
        <w:jc w:val="both"/>
      </w:pPr>
      <w:r>
        <w:rPr>
          <w:rFonts w:ascii="Times New Roman"/>
          <w:b w:val="false"/>
          <w:i w:val="false"/>
          <w:color w:val="000000"/>
          <w:sz w:val="28"/>
        </w:rPr>
        <w:t>
      В случае, если на момент наступления срока представления очередной декларации не получены:</w:t>
      </w:r>
    </w:p>
    <w:p>
      <w:pPr>
        <w:spacing w:after="0"/>
        <w:ind w:left="0"/>
        <w:jc w:val="both"/>
      </w:pPr>
      <w:r>
        <w:rPr>
          <w:rFonts w:ascii="Times New Roman"/>
          <w:b w:val="false"/>
          <w:i w:val="false"/>
          <w:color w:val="000000"/>
          <w:sz w:val="28"/>
        </w:rPr>
        <w:t>
      заявление (-я) о ввозе товаров и уплате косвенных налогов на бумажном носителе от налогоплательщика государства-члена Таможенного союза, импортировавшего товары (в том числе продукты переработки давальческого сырья)</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уведомление (-я) о получении органом государственных доходов сведений из заявления о ввозе товаров и уплате косвенных налогов, поступившего от налоговых органов государств-членов Таможенного союза в электронном виде,</w:t>
      </w:r>
    </w:p>
    <w:p>
      <w:pPr>
        <w:spacing w:after="0"/>
        <w:ind w:left="0"/>
        <w:jc w:val="both"/>
      </w:pPr>
      <w:r>
        <w:rPr>
          <w:rFonts w:ascii="Times New Roman"/>
          <w:b w:val="false"/>
          <w:i w:val="false"/>
          <w:color w:val="000000"/>
          <w:sz w:val="28"/>
        </w:rPr>
        <w:t>
      обязательному заполнению подлежат сведения только в графах A, D, E, F, G, H, I. При этом сведения по графам В и С подлежат отражению в дополнительной декларации по соответствующей (-м) строке (-м) графы А к которому относятся вносимые дополнения.</w:t>
      </w:r>
    </w:p>
    <w:p>
      <w:pPr>
        <w:spacing w:after="0"/>
        <w:ind w:left="0"/>
        <w:jc w:val="both"/>
      </w:pPr>
      <w:r>
        <w:rPr>
          <w:rFonts w:ascii="Times New Roman"/>
          <w:b w:val="false"/>
          <w:i w:val="false"/>
          <w:color w:val="000000"/>
          <w:sz w:val="28"/>
        </w:rPr>
        <w:t>
      В случае дополнения приложения 300.09 новыми строками в графе А указывается порядковый номер строки, продолжающий нумерацию данной графы приложения 300.09 к ранее представленной декларации за соответствующий налоговый период.</w:t>
      </w:r>
    </w:p>
    <w:p>
      <w:pPr>
        <w:spacing w:after="0"/>
        <w:ind w:left="0"/>
        <w:jc w:val="both"/>
      </w:pPr>
      <w:r>
        <w:rPr>
          <w:rFonts w:ascii="Times New Roman"/>
          <w:b w:val="false"/>
          <w:i w:val="false"/>
          <w:color w:val="000000"/>
          <w:sz w:val="28"/>
        </w:rPr>
        <w:t>
      47. Данная форма представляется за налоговый период, на который приходится дата совершения оборота по реализации товаров (в том числе продуктов переработки давальческого сырья).</w:t>
      </w:r>
    </w:p>
    <w:p>
      <w:pPr>
        <w:spacing w:after="0"/>
        <w:ind w:left="0"/>
        <w:jc w:val="both"/>
      </w:pPr>
      <w:r>
        <w:rPr>
          <w:rFonts w:ascii="Times New Roman"/>
          <w:b w:val="false"/>
          <w:i w:val="false"/>
          <w:color w:val="000000"/>
          <w:sz w:val="28"/>
        </w:rPr>
        <w:t xml:space="preserve">
      48. Не отражаются в приложении 300.09 сведения о заявлении (-ях) о ввозе товаров и уплате косвенных налогов, представленном (-ых) налогоплательщиком Республики Казахстан при импорте товаров с территории государств-членов Таможенного союза. </w:t>
      </w:r>
    </w:p>
    <w:p>
      <w:pPr>
        <w:spacing w:after="0"/>
        <w:ind w:left="0"/>
        <w:jc w:val="both"/>
      </w:pPr>
      <w:r>
        <w:rPr>
          <w:rFonts w:ascii="Times New Roman"/>
          <w:b w:val="false"/>
          <w:i w:val="false"/>
          <w:color w:val="000000"/>
          <w:sz w:val="28"/>
        </w:rPr>
        <w:t>
      49. В разделе "Сумма НДС по реализованным товарам, выполненным работам по переработке давальческого сырья":</w:t>
      </w:r>
    </w:p>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номер отметки, проставленной налоговым органом государства-члена Таможенного союза на заявлении (-ях) о ввозе товаров и уплате косвенных налогов налогоплательщика этого государства-члена Таможенного союза;</w:t>
      </w:r>
    </w:p>
    <w:p>
      <w:pPr>
        <w:spacing w:after="0"/>
        <w:ind w:left="0"/>
        <w:jc w:val="both"/>
      </w:pPr>
      <w:r>
        <w:rPr>
          <w:rFonts w:ascii="Times New Roman"/>
          <w:b w:val="false"/>
          <w:i w:val="false"/>
          <w:color w:val="000000"/>
          <w:sz w:val="28"/>
        </w:rPr>
        <w:t>
      3) в графе С указывается дата отметки, проставленной налоговым органом государства-члена Таможенного союза на заявлении (-ях) о ввозе товаров и уплате косвенных налогов налогоплательщика этого государства-члена Таможенного союза;</w:t>
      </w:r>
    </w:p>
    <w:p>
      <w:pPr>
        <w:spacing w:after="0"/>
        <w:ind w:left="0"/>
        <w:jc w:val="both"/>
      </w:pPr>
      <w:r>
        <w:rPr>
          <w:rFonts w:ascii="Times New Roman"/>
          <w:b w:val="false"/>
          <w:i w:val="false"/>
          <w:color w:val="000000"/>
          <w:sz w:val="28"/>
        </w:rPr>
        <w:t>
      4) в графе D указывается идентификационный код (номер) покупателя/получателя товаров (в том числе продуктов переработки давальческого сырья) в государстве-члене Таможенного союза;</w:t>
      </w:r>
    </w:p>
    <w:p>
      <w:pPr>
        <w:spacing w:after="0"/>
        <w:ind w:left="0"/>
        <w:jc w:val="both"/>
      </w:pPr>
      <w:r>
        <w:rPr>
          <w:rFonts w:ascii="Times New Roman"/>
          <w:b w:val="false"/>
          <w:i w:val="false"/>
          <w:color w:val="000000"/>
          <w:sz w:val="28"/>
        </w:rPr>
        <w:t>
      5) в графе Е указывается арабскими цифрами номер счета-фактуры, который должен соответствовать номеру, отраженному в счете-фактуре.</w:t>
      </w:r>
    </w:p>
    <w:p>
      <w:pPr>
        <w:spacing w:after="0"/>
        <w:ind w:left="0"/>
        <w:jc w:val="both"/>
      </w:pPr>
      <w:r>
        <w:rPr>
          <w:rFonts w:ascii="Times New Roman"/>
          <w:b w:val="false"/>
          <w:i w:val="false"/>
          <w:color w:val="000000"/>
          <w:sz w:val="28"/>
        </w:rPr>
        <w:t>
      Количество ячеек для указания номера счета-фактуры при предоставлении реестра счетов-фактур по реализованным товарам, работам, услугам в течение отчетного периода в электронном виде не ограничивается;</w:t>
      </w:r>
    </w:p>
    <w:p>
      <w:pPr>
        <w:spacing w:after="0"/>
        <w:ind w:left="0"/>
        <w:jc w:val="both"/>
      </w:pPr>
      <w:r>
        <w:rPr>
          <w:rFonts w:ascii="Times New Roman"/>
          <w:b w:val="false"/>
          <w:i w:val="false"/>
          <w:color w:val="000000"/>
          <w:sz w:val="28"/>
        </w:rPr>
        <w:t xml:space="preserve">
      6) в графе F указывается дата выписки счета-фактуры или дополнительного счета-фактуры, выписанного в соответствии со </w:t>
      </w:r>
      <w:r>
        <w:rPr>
          <w:rFonts w:ascii="Times New Roman"/>
          <w:b w:val="false"/>
          <w:i w:val="false"/>
          <w:color w:val="000000"/>
          <w:sz w:val="28"/>
        </w:rPr>
        <w:t>статьей 265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7) в графе G указывается дата совершения оборота по реализации, определяемая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статьи 276-6 Налогового кодекса;</w:t>
      </w:r>
    </w:p>
    <w:p>
      <w:pPr>
        <w:spacing w:after="0"/>
        <w:ind w:left="0"/>
        <w:jc w:val="both"/>
      </w:pPr>
      <w:r>
        <w:rPr>
          <w:rFonts w:ascii="Times New Roman"/>
          <w:b w:val="false"/>
          <w:i w:val="false"/>
          <w:color w:val="000000"/>
          <w:sz w:val="28"/>
        </w:rPr>
        <w:t>
      8) в графе H заглавными кириллическими буквами указывается вид оборота, облагаемого по нулевой ставке. Если счет-фактура выписан по экспортированным в государства-члены Таможенного союза товарам, указывается "Э". Если счет-фактура выписан резиденту государства, не являющегося членом Таможенного союза, а грузополучателем товара на территории государства-члена Таможенного союза является резидент этого государства-члена Таможенного союза, то в данной графе указывается буква "Г". Если счет-фактура выписан по работам по переработке давальческого сырья, ввезенного на территорию Республики Казахстан с территории другого государства-члена Таможенного союза с последующим вывозом продуктов переработки на территорию другого государства, указывается "Р";</w:t>
      </w:r>
    </w:p>
    <w:p>
      <w:pPr>
        <w:spacing w:after="0"/>
        <w:ind w:left="0"/>
        <w:jc w:val="both"/>
      </w:pPr>
      <w:r>
        <w:rPr>
          <w:rFonts w:ascii="Times New Roman"/>
          <w:b w:val="false"/>
          <w:i w:val="false"/>
          <w:color w:val="000000"/>
          <w:sz w:val="28"/>
        </w:rPr>
        <w:t>
      9) в графе I указывается всего размер оборота, отраженного в счете- фактуре и облагаемого по нулевой ставке, по реализованным (отгруженным) в государства-члены Таможенного союза в течение налогового периода товарам или выполненным работам по переработке давальческого сырья, ввезенного на территорию Республики Казахстан с территории другого государства-члена Таможенного союза с последующим вывозом продуктов переработки на территорию другого государства.</w:t>
      </w:r>
    </w:p>
    <w:p>
      <w:pPr>
        <w:spacing w:after="0"/>
        <w:ind w:left="0"/>
        <w:jc w:val="both"/>
      </w:pPr>
      <w:r>
        <w:rPr>
          <w:rFonts w:ascii="Times New Roman"/>
          <w:b w:val="false"/>
          <w:i w:val="false"/>
          <w:color w:val="000000"/>
          <w:sz w:val="28"/>
        </w:rPr>
        <w:t>
      Итоговая величина графы I указывается только на первой странице формы 300.09 в строке 00000001 и определяется путем сложения всех сумм, отраженных в данной графе всех страниц.</w:t>
      </w:r>
    </w:p>
    <w:p>
      <w:pPr>
        <w:spacing w:after="0"/>
        <w:ind w:left="0"/>
        <w:jc w:val="left"/>
      </w:pPr>
      <w:r>
        <w:rPr>
          <w:rFonts w:ascii="Times New Roman"/>
          <w:b/>
          <w:i w:val="false"/>
          <w:color w:val="000000"/>
        </w:rPr>
        <w:t xml:space="preserve"> 12. Составление формы 300.11</w:t>
      </w:r>
      <w:r>
        <w:br/>
      </w:r>
      <w:r>
        <w:rPr>
          <w:rFonts w:ascii="Times New Roman"/>
          <w:b/>
          <w:i w:val="false"/>
          <w:color w:val="000000"/>
        </w:rPr>
        <w:t>Сведения по суммам налога на добавленную стоимость,</w:t>
      </w:r>
      <w:r>
        <w:br/>
      </w:r>
      <w:r>
        <w:rPr>
          <w:rFonts w:ascii="Times New Roman"/>
          <w:b/>
          <w:i w:val="false"/>
          <w:color w:val="000000"/>
        </w:rPr>
        <w:t>предъявленным к возврату</w:t>
      </w:r>
    </w:p>
    <w:p>
      <w:pPr>
        <w:spacing w:after="0"/>
        <w:ind w:left="0"/>
        <w:jc w:val="both"/>
      </w:pPr>
      <w:r>
        <w:rPr>
          <w:rFonts w:ascii="Times New Roman"/>
          <w:b w:val="false"/>
          <w:i w:val="false"/>
          <w:color w:val="000000"/>
          <w:sz w:val="28"/>
        </w:rPr>
        <w:t xml:space="preserve">
      50. Данная форма предназначена для детального отражения сведений по суммам налога на добавленную стоимость, предъявленным к возврату в соответствии со </w:t>
      </w:r>
      <w:r>
        <w:rPr>
          <w:rFonts w:ascii="Times New Roman"/>
          <w:b w:val="false"/>
          <w:i w:val="false"/>
          <w:color w:val="000000"/>
          <w:sz w:val="28"/>
        </w:rPr>
        <w:t>статьями 272</w:t>
      </w:r>
      <w:r>
        <w:rPr>
          <w:rFonts w:ascii="Times New Roman"/>
          <w:b w:val="false"/>
          <w:i w:val="false"/>
          <w:color w:val="000000"/>
          <w:sz w:val="28"/>
        </w:rPr>
        <w:t xml:space="preserve"> – </w:t>
      </w:r>
      <w:r>
        <w:rPr>
          <w:rFonts w:ascii="Times New Roman"/>
          <w:b w:val="false"/>
          <w:i w:val="false"/>
          <w:color w:val="000000"/>
          <w:sz w:val="28"/>
        </w:rPr>
        <w:t>274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51. Данная форма не заполняется в случае, если в разделе "Общая информация о плательщике НДС" в строке 5 отмечен вид декларации "дополнительная", "дополнительная по уведомлению", а также, если налогоплательщик отнесен одной из категорий, указанных в </w:t>
      </w:r>
      <w:r>
        <w:rPr>
          <w:rFonts w:ascii="Times New Roman"/>
          <w:b w:val="false"/>
          <w:i w:val="false"/>
          <w:color w:val="000000"/>
          <w:sz w:val="28"/>
        </w:rPr>
        <w:t>пункте 5</w:t>
      </w:r>
      <w:r>
        <w:rPr>
          <w:rFonts w:ascii="Times New Roman"/>
          <w:b w:val="false"/>
          <w:i w:val="false"/>
          <w:color w:val="000000"/>
          <w:sz w:val="28"/>
        </w:rPr>
        <w:t xml:space="preserve"> статьи 273 Налогового кодекса.</w:t>
      </w:r>
    </w:p>
    <w:p>
      <w:pPr>
        <w:spacing w:after="0"/>
        <w:ind w:left="0"/>
        <w:jc w:val="both"/>
      </w:pPr>
      <w:r>
        <w:rPr>
          <w:rFonts w:ascii="Times New Roman"/>
          <w:b w:val="false"/>
          <w:i w:val="false"/>
          <w:color w:val="000000"/>
          <w:sz w:val="28"/>
        </w:rPr>
        <w:t>
      52. В разделе "Сумма НДС, предъявленная к возврату" отражаются суммы НДС, заявленные налогоплательщиком, в разрезе налоговых периодов в течение срока исковой давности.</w:t>
      </w:r>
    </w:p>
    <w:p>
      <w:pPr>
        <w:spacing w:after="0"/>
        <w:ind w:left="0"/>
        <w:jc w:val="both"/>
      </w:pPr>
      <w:r>
        <w:rPr>
          <w:rFonts w:ascii="Times New Roman"/>
          <w:b w:val="false"/>
          <w:i w:val="false"/>
          <w:color w:val="000000"/>
          <w:sz w:val="28"/>
        </w:rPr>
        <w:t>
      В данном разделе:</w:t>
      </w:r>
    </w:p>
    <w:p>
      <w:pPr>
        <w:spacing w:after="0"/>
        <w:ind w:left="0"/>
        <w:jc w:val="both"/>
      </w:pPr>
      <w:r>
        <w:rPr>
          <w:rFonts w:ascii="Times New Roman"/>
          <w:b w:val="false"/>
          <w:i w:val="false"/>
          <w:color w:val="000000"/>
          <w:sz w:val="28"/>
        </w:rPr>
        <w:t>
      1) в строке 300.11.001 указывается сумма превышения налога на добавленную стоимость, предъявленная к возврату. Данная строка включает в себя сумму строк с 300.11.001 I по 300.11.001 V.</w:t>
      </w:r>
    </w:p>
    <w:p>
      <w:pPr>
        <w:spacing w:after="0"/>
        <w:ind w:left="0"/>
        <w:jc w:val="both"/>
      </w:pPr>
      <w:r>
        <w:rPr>
          <w:rFonts w:ascii="Times New Roman"/>
          <w:b w:val="false"/>
          <w:i w:val="false"/>
          <w:color w:val="000000"/>
          <w:sz w:val="28"/>
        </w:rPr>
        <w:t>
      2) в строке 300.11.001 I указывается сумма превышения налога на добавленную стоимость, предъявленная к возврату, образовавшаяся по оборотам, облагаемым по нулевой ставке, за исключением оборотов, облагаемых по нулевой ставке в рамках Таможенного союза, в том числе с разбивкой по налоговым периодам в пределах срока исковой давности;</w:t>
      </w:r>
    </w:p>
    <w:p>
      <w:pPr>
        <w:spacing w:after="0"/>
        <w:ind w:left="0"/>
        <w:jc w:val="both"/>
      </w:pPr>
      <w:r>
        <w:rPr>
          <w:rFonts w:ascii="Times New Roman"/>
          <w:b w:val="false"/>
          <w:i w:val="false"/>
          <w:color w:val="000000"/>
          <w:sz w:val="28"/>
        </w:rPr>
        <w:t>
      3) в строке 300.11.001 II указывается сумма превышения налога на добавленную стоимость, образовавшаяся по оборотам, облагаемым по нулевой ставке в рамках Таможенного союза, в том числе с разбивкой по налоговым периодам в пределах срока исковой давности;</w:t>
      </w:r>
    </w:p>
    <w:p>
      <w:pPr>
        <w:spacing w:after="0"/>
        <w:ind w:left="0"/>
        <w:jc w:val="both"/>
      </w:pPr>
      <w:r>
        <w:rPr>
          <w:rFonts w:ascii="Times New Roman"/>
          <w:b w:val="false"/>
          <w:i w:val="false"/>
          <w:color w:val="000000"/>
          <w:sz w:val="28"/>
        </w:rPr>
        <w:t>
      4) в строке 300.11.001 III указывается сумма превышения налога на добавленную стоимость, образовавшаяся в связи с уплатой налога на добавленную стоимость на импорт, в том числе с разбивкой по налоговым периодам в пределах срока исковой давности;</w:t>
      </w:r>
    </w:p>
    <w:p>
      <w:pPr>
        <w:spacing w:after="0"/>
        <w:ind w:left="0"/>
        <w:jc w:val="both"/>
      </w:pPr>
      <w:r>
        <w:rPr>
          <w:rFonts w:ascii="Times New Roman"/>
          <w:b w:val="false"/>
          <w:i w:val="false"/>
          <w:color w:val="000000"/>
          <w:sz w:val="28"/>
        </w:rPr>
        <w:t>
      5) в строке 300.11.001 IV указывается сумма превышения налога на добавленную стоимость, образовавшаяся в связи с уплатой налога на добавленную стоимость за нерезидента, в том числе с разбивкой по налоговым периодам в пределах срока исковой давности;</w:t>
      </w:r>
    </w:p>
    <w:p>
      <w:pPr>
        <w:spacing w:after="0"/>
        <w:ind w:left="0"/>
        <w:jc w:val="both"/>
      </w:pPr>
      <w:r>
        <w:rPr>
          <w:rFonts w:ascii="Times New Roman"/>
          <w:b w:val="false"/>
          <w:i w:val="false"/>
          <w:color w:val="000000"/>
          <w:sz w:val="28"/>
        </w:rPr>
        <w:t>
      6) в строке 300.11.001 V указывается сумма превышения налога на добавленную стоимость, образовавшаяся по вводимым в эксплуатацию основным средствам, инвестициям в недвижимость, приобретенным биологическим активам, в том числе с разбивкой по налоговым периодам в пределах срока исковой давности.</w:t>
      </w:r>
    </w:p>
    <w:p>
      <w:pPr>
        <w:spacing w:after="0"/>
        <w:ind w:left="0"/>
        <w:jc w:val="both"/>
      </w:pPr>
      <w:r>
        <w:rPr>
          <w:rFonts w:ascii="Times New Roman"/>
          <w:b w:val="false"/>
          <w:i w:val="false"/>
          <w:color w:val="000000"/>
          <w:sz w:val="28"/>
        </w:rPr>
        <w:t>
      Сумма строки 300.11.001 переносится в строку 300.00.033.</w:t>
      </w:r>
    </w:p>
    <w:p>
      <w:pPr>
        <w:spacing w:after="0"/>
        <w:ind w:left="0"/>
        <w:jc w:val="left"/>
      </w:pPr>
      <w:r>
        <w:rPr>
          <w:rFonts w:ascii="Times New Roman"/>
          <w:b/>
          <w:i w:val="false"/>
          <w:color w:val="000000"/>
        </w:rPr>
        <w:t xml:space="preserve"> 13. Составление формы 300.12</w:t>
      </w:r>
      <w:r>
        <w:br/>
      </w:r>
      <w:r>
        <w:rPr>
          <w:rFonts w:ascii="Times New Roman"/>
          <w:b/>
          <w:i w:val="false"/>
          <w:color w:val="000000"/>
        </w:rPr>
        <w:t>Об объектах налогообложения и (или) объектах, связанных с</w:t>
      </w:r>
      <w:r>
        <w:br/>
      </w:r>
      <w:r>
        <w:rPr>
          <w:rFonts w:ascii="Times New Roman"/>
          <w:b/>
          <w:i w:val="false"/>
          <w:color w:val="000000"/>
        </w:rPr>
        <w:t>налогообложением, по исчислению НДС по видам деятельности по</w:t>
      </w:r>
      <w:r>
        <w:br/>
      </w:r>
      <w:r>
        <w:rPr>
          <w:rFonts w:ascii="Times New Roman"/>
          <w:b/>
          <w:i w:val="false"/>
          <w:color w:val="000000"/>
        </w:rPr>
        <w:t>которым предусмотрено ведение раздельного учета</w:t>
      </w:r>
    </w:p>
    <w:p>
      <w:pPr>
        <w:spacing w:after="0"/>
        <w:ind w:left="0"/>
        <w:jc w:val="both"/>
      </w:pPr>
      <w:r>
        <w:rPr>
          <w:rFonts w:ascii="Times New Roman"/>
          <w:b w:val="false"/>
          <w:i w:val="false"/>
          <w:color w:val="000000"/>
          <w:sz w:val="28"/>
        </w:rPr>
        <w:t xml:space="preserve">
      53. Данная форма заполняется плательщиками налога на добавленную стоимость, применяющими специальный налоговый режим для юридических лиц-производителей сельскохозяйственной продукции, продукции аквакультуры (рыбоводство) и сельских потребительских кооперативов в соответствии со </w:t>
      </w:r>
      <w:r>
        <w:rPr>
          <w:rFonts w:ascii="Times New Roman"/>
          <w:b w:val="false"/>
          <w:i w:val="false"/>
          <w:color w:val="000000"/>
          <w:sz w:val="28"/>
        </w:rPr>
        <w:t>статьями 448</w:t>
      </w:r>
      <w:r>
        <w:rPr>
          <w:rFonts w:ascii="Times New Roman"/>
          <w:b w:val="false"/>
          <w:i w:val="false"/>
          <w:color w:val="000000"/>
          <w:sz w:val="28"/>
        </w:rPr>
        <w:t>–</w:t>
      </w:r>
      <w:r>
        <w:rPr>
          <w:rFonts w:ascii="Times New Roman"/>
          <w:b w:val="false"/>
          <w:i w:val="false"/>
          <w:color w:val="000000"/>
          <w:sz w:val="28"/>
        </w:rPr>
        <w:t>452</w:t>
      </w:r>
      <w:r>
        <w:rPr>
          <w:rFonts w:ascii="Times New Roman"/>
          <w:b w:val="false"/>
          <w:i w:val="false"/>
          <w:color w:val="000000"/>
          <w:sz w:val="28"/>
        </w:rPr>
        <w:t xml:space="preserve"> Налогового кодекса и предназначена для отражения сведений об объектах налогообложения и (или) объектах, связанных с налогообложением, по исчислению налога на добавленную стоимость по деятельности, по которой применяется общеустановленный порядок исчисления и уплаты налога на добавленную стоимость и (или) по деятельности, по которой применяется специальный налоговый режим для юридических лиц-производителей сельскохозяйственной продукции и сельских потребительских кооперативов в соответствии со </w:t>
      </w:r>
      <w:r>
        <w:rPr>
          <w:rFonts w:ascii="Times New Roman"/>
          <w:b w:val="false"/>
          <w:i w:val="false"/>
          <w:color w:val="000000"/>
          <w:sz w:val="28"/>
        </w:rPr>
        <w:t>статьями 448</w:t>
      </w:r>
      <w:r>
        <w:rPr>
          <w:rFonts w:ascii="Times New Roman"/>
          <w:b w:val="false"/>
          <w:i w:val="false"/>
          <w:color w:val="000000"/>
          <w:sz w:val="28"/>
        </w:rPr>
        <w:t>–</w:t>
      </w:r>
      <w:r>
        <w:rPr>
          <w:rFonts w:ascii="Times New Roman"/>
          <w:b w:val="false"/>
          <w:i w:val="false"/>
          <w:color w:val="000000"/>
          <w:sz w:val="28"/>
        </w:rPr>
        <w:t>452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Приложение 300.12 подлежит заполнению, если в разделе "Общая информация о плательщике НДС" формы 300.00 в строке 12 "Представленные приложения" отмечена ячейка "12".</w:t>
      </w:r>
    </w:p>
    <w:p>
      <w:pPr>
        <w:spacing w:after="0"/>
        <w:ind w:left="0"/>
        <w:jc w:val="both"/>
      </w:pPr>
      <w:r>
        <w:rPr>
          <w:rFonts w:ascii="Times New Roman"/>
          <w:b w:val="false"/>
          <w:i w:val="false"/>
          <w:color w:val="000000"/>
          <w:sz w:val="28"/>
        </w:rPr>
        <w:t>
      54. За отчетный налоговый период могут представляться 2 Приложения 300.12:</w:t>
      </w:r>
    </w:p>
    <w:p>
      <w:pPr>
        <w:spacing w:after="0"/>
        <w:ind w:left="0"/>
        <w:jc w:val="both"/>
      </w:pPr>
      <w:r>
        <w:rPr>
          <w:rFonts w:ascii="Times New Roman"/>
          <w:b w:val="false"/>
          <w:i w:val="false"/>
          <w:color w:val="000000"/>
          <w:sz w:val="28"/>
        </w:rPr>
        <w:t xml:space="preserve">
      по деятельности, по которой применяется специальный налоговый режим для юридических лиц-производителей сельскохозяйственной продукции, продукции аквакультуры (рыбоводства) и сельских потребительских кооперативов в соответствии со </w:t>
      </w:r>
      <w:r>
        <w:rPr>
          <w:rFonts w:ascii="Times New Roman"/>
          <w:b w:val="false"/>
          <w:i w:val="false"/>
          <w:color w:val="000000"/>
          <w:sz w:val="28"/>
        </w:rPr>
        <w:t>статьями 448</w:t>
      </w:r>
      <w:r>
        <w:rPr>
          <w:rFonts w:ascii="Times New Roman"/>
          <w:b w:val="false"/>
          <w:i w:val="false"/>
          <w:color w:val="000000"/>
          <w:sz w:val="28"/>
        </w:rPr>
        <w:t>–</w:t>
      </w:r>
      <w:r>
        <w:rPr>
          <w:rFonts w:ascii="Times New Roman"/>
          <w:b w:val="false"/>
          <w:i w:val="false"/>
          <w:color w:val="000000"/>
          <w:sz w:val="28"/>
        </w:rPr>
        <w:t>452</w:t>
      </w:r>
      <w:r>
        <w:rPr>
          <w:rFonts w:ascii="Times New Roman"/>
          <w:b w:val="false"/>
          <w:i w:val="false"/>
          <w:color w:val="000000"/>
          <w:sz w:val="28"/>
        </w:rPr>
        <w:t xml:space="preserve"> Налогового кодекса. При этом в строке 4 раздела "Общая информация о плательщике НДС" подлежит отметке ячейка 4 А "предусмотренный </w:t>
      </w:r>
      <w:r>
        <w:rPr>
          <w:rFonts w:ascii="Times New Roman"/>
          <w:b w:val="false"/>
          <w:i w:val="false"/>
          <w:color w:val="000000"/>
          <w:sz w:val="28"/>
        </w:rPr>
        <w:t>статьями 448</w:t>
      </w:r>
      <w:r>
        <w:rPr>
          <w:rFonts w:ascii="Times New Roman"/>
          <w:b w:val="false"/>
          <w:i w:val="false"/>
          <w:color w:val="000000"/>
          <w:sz w:val="28"/>
        </w:rPr>
        <w:t>–</w:t>
      </w:r>
      <w:r>
        <w:rPr>
          <w:rFonts w:ascii="Times New Roman"/>
          <w:b w:val="false"/>
          <w:i w:val="false"/>
          <w:color w:val="000000"/>
          <w:sz w:val="28"/>
        </w:rPr>
        <w:t>452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по деятельности, по которой применяется общеустановленный порядок исчисления и уплаты налога на добавленную стоимость. При этом в строке 4 раздела "Общая информация о плательщике НДС" подлежит отметке ячейка 4 В "общеустановленный порядок".</w:t>
      </w:r>
    </w:p>
    <w:p>
      <w:pPr>
        <w:spacing w:after="0"/>
        <w:ind w:left="0"/>
        <w:jc w:val="both"/>
      </w:pPr>
      <w:r>
        <w:rPr>
          <w:rFonts w:ascii="Times New Roman"/>
          <w:b w:val="false"/>
          <w:i w:val="false"/>
          <w:color w:val="000000"/>
          <w:sz w:val="28"/>
        </w:rPr>
        <w:t>
      55. В разделе "Начисление НДС":</w:t>
      </w:r>
    </w:p>
    <w:p>
      <w:pPr>
        <w:spacing w:after="0"/>
        <w:ind w:left="0"/>
        <w:jc w:val="both"/>
      </w:pPr>
      <w:r>
        <w:rPr>
          <w:rFonts w:ascii="Times New Roman"/>
          <w:b w:val="false"/>
          <w:i w:val="false"/>
          <w:color w:val="000000"/>
          <w:sz w:val="28"/>
        </w:rPr>
        <w:t>
      1) в строке 300.12.001 А указывается итоговая сумма оборотов по реализации товаров, работ, услуг, облагаемых налогом на добавленную стоимость;</w:t>
      </w:r>
    </w:p>
    <w:p>
      <w:pPr>
        <w:spacing w:after="0"/>
        <w:ind w:left="0"/>
        <w:jc w:val="both"/>
      </w:pPr>
      <w:r>
        <w:rPr>
          <w:rFonts w:ascii="Times New Roman"/>
          <w:b w:val="false"/>
          <w:i w:val="false"/>
          <w:color w:val="000000"/>
          <w:sz w:val="28"/>
        </w:rPr>
        <w:t>
      2) в строке 300.12.001 В указывается сумма начисленного налога на добавленную стоимость по оборотам, отраженным в строке 300.12.001 А;</w:t>
      </w:r>
    </w:p>
    <w:p>
      <w:pPr>
        <w:spacing w:after="0"/>
        <w:ind w:left="0"/>
        <w:jc w:val="both"/>
      </w:pPr>
      <w:r>
        <w:rPr>
          <w:rFonts w:ascii="Times New Roman"/>
          <w:b w:val="false"/>
          <w:i w:val="false"/>
          <w:color w:val="000000"/>
          <w:sz w:val="28"/>
        </w:rPr>
        <w:t>
      3) в строке 300.12.002 А указывается оборот по реализации за отчетный налоговый период, облагаемый налогом на добавленную стоимость по нулевой ставке c учетом корректировки размера такого оборота по реализации;</w:t>
      </w:r>
    </w:p>
    <w:p>
      <w:pPr>
        <w:spacing w:after="0"/>
        <w:ind w:left="0"/>
        <w:jc w:val="both"/>
      </w:pPr>
      <w:r>
        <w:rPr>
          <w:rFonts w:ascii="Times New Roman"/>
          <w:b w:val="false"/>
          <w:i w:val="false"/>
          <w:color w:val="000000"/>
          <w:sz w:val="28"/>
        </w:rPr>
        <w:t xml:space="preserve">
      4) в строке 300.12.003 А указывается сумма корректировки размера облагаемого оборота за отчетный налоговый период, которая производится в случаях и в порядке, предусмотренных </w:t>
      </w:r>
      <w:r>
        <w:rPr>
          <w:rFonts w:ascii="Times New Roman"/>
          <w:b w:val="false"/>
          <w:i w:val="false"/>
          <w:color w:val="000000"/>
          <w:sz w:val="28"/>
        </w:rPr>
        <w:t>статьями 239</w:t>
      </w:r>
      <w:r>
        <w:rPr>
          <w:rFonts w:ascii="Times New Roman"/>
          <w:b w:val="false"/>
          <w:i w:val="false"/>
          <w:color w:val="000000"/>
          <w:sz w:val="28"/>
        </w:rPr>
        <w:t xml:space="preserve"> и 240 Налогового кодекса. Данная строка может иметь как положительное, так и отрицательное значение;</w:t>
      </w:r>
    </w:p>
    <w:p>
      <w:pPr>
        <w:spacing w:after="0"/>
        <w:ind w:left="0"/>
        <w:jc w:val="both"/>
      </w:pPr>
      <w:r>
        <w:rPr>
          <w:rFonts w:ascii="Times New Roman"/>
          <w:b w:val="false"/>
          <w:i w:val="false"/>
          <w:color w:val="000000"/>
          <w:sz w:val="28"/>
        </w:rPr>
        <w:t xml:space="preserve">
      5) в строке 300.12.003 В указываются суммы корректировки налога на добавленную стоимость за отчетный налоговый период, которая производится в случаях и в порядке, предусмотренных </w:t>
      </w:r>
      <w:r>
        <w:rPr>
          <w:rFonts w:ascii="Times New Roman"/>
          <w:b w:val="false"/>
          <w:i w:val="false"/>
          <w:color w:val="000000"/>
          <w:sz w:val="28"/>
        </w:rPr>
        <w:t>статьями 239</w:t>
      </w:r>
      <w:r>
        <w:rPr>
          <w:rFonts w:ascii="Times New Roman"/>
          <w:b w:val="false"/>
          <w:i w:val="false"/>
          <w:color w:val="000000"/>
          <w:sz w:val="28"/>
        </w:rPr>
        <w:t xml:space="preserve"> и </w:t>
      </w:r>
      <w:r>
        <w:rPr>
          <w:rFonts w:ascii="Times New Roman"/>
          <w:b w:val="false"/>
          <w:i w:val="false"/>
          <w:color w:val="000000"/>
          <w:sz w:val="28"/>
        </w:rPr>
        <w:t>240</w:t>
      </w:r>
      <w:r>
        <w:rPr>
          <w:rFonts w:ascii="Times New Roman"/>
          <w:b w:val="false"/>
          <w:i w:val="false"/>
          <w:color w:val="000000"/>
          <w:sz w:val="28"/>
        </w:rPr>
        <w:t xml:space="preserve"> Налогового кодекса. Данная строка может иметь как положительное, так и отрицательное значение;</w:t>
      </w:r>
    </w:p>
    <w:p>
      <w:pPr>
        <w:spacing w:after="0"/>
        <w:ind w:left="0"/>
        <w:jc w:val="both"/>
      </w:pPr>
      <w:r>
        <w:rPr>
          <w:rFonts w:ascii="Times New Roman"/>
          <w:b w:val="false"/>
          <w:i w:val="false"/>
          <w:color w:val="000000"/>
          <w:sz w:val="28"/>
        </w:rPr>
        <w:t xml:space="preserve">
      6) в строке 300.12.004 указываются обороты по реализации товаров, работ и услуг, осуществленные плательщиком налога на добавленную стоимость в течение налогового периода, местом реализации, которых в соответствии со </w:t>
      </w:r>
      <w:r>
        <w:rPr>
          <w:rFonts w:ascii="Times New Roman"/>
          <w:b w:val="false"/>
          <w:i w:val="false"/>
          <w:color w:val="000000"/>
          <w:sz w:val="28"/>
        </w:rPr>
        <w:t>статьями 236</w:t>
      </w:r>
      <w:r>
        <w:rPr>
          <w:rFonts w:ascii="Times New Roman"/>
          <w:b w:val="false"/>
          <w:i w:val="false"/>
          <w:color w:val="000000"/>
          <w:sz w:val="28"/>
        </w:rPr>
        <w:t xml:space="preserve"> и </w:t>
      </w:r>
      <w:r>
        <w:rPr>
          <w:rFonts w:ascii="Times New Roman"/>
          <w:b w:val="false"/>
          <w:i w:val="false"/>
          <w:color w:val="000000"/>
          <w:sz w:val="28"/>
        </w:rPr>
        <w:t>276-5</w:t>
      </w:r>
      <w:r>
        <w:rPr>
          <w:rFonts w:ascii="Times New Roman"/>
          <w:b w:val="false"/>
          <w:i w:val="false"/>
          <w:color w:val="000000"/>
          <w:sz w:val="28"/>
        </w:rPr>
        <w:t xml:space="preserve"> Налогового кодекса не является Республика Казахстан;</w:t>
      </w:r>
    </w:p>
    <w:p>
      <w:pPr>
        <w:spacing w:after="0"/>
        <w:ind w:left="0"/>
        <w:jc w:val="both"/>
      </w:pPr>
      <w:r>
        <w:rPr>
          <w:rFonts w:ascii="Times New Roman"/>
          <w:b w:val="false"/>
          <w:i w:val="false"/>
          <w:color w:val="000000"/>
          <w:sz w:val="28"/>
        </w:rPr>
        <w:t>
      7) в строке 300.12.005 указываются общая сумма оборотов по реализации товаров, работ, услуг, освобожденных от налога на добавленную стоимость. В случае, если в отчетном налоговом периоде произведена корректировка размера освобожденного оборота, то в данной строке указывается сумма с учетом произведенной корректировки;</w:t>
      </w:r>
    </w:p>
    <w:p>
      <w:pPr>
        <w:spacing w:after="0"/>
        <w:ind w:left="0"/>
        <w:jc w:val="both"/>
      </w:pPr>
      <w:r>
        <w:rPr>
          <w:rFonts w:ascii="Times New Roman"/>
          <w:b w:val="false"/>
          <w:i w:val="false"/>
          <w:color w:val="000000"/>
          <w:sz w:val="28"/>
        </w:rPr>
        <w:t>
      8) в строке 300.12.006 указывается общая сумма оборотов по реализации товаров, работ, услуг, осуществленных в течение налогового периода, включающая в себя также сумму корректировки размера облагаемого и освобожденного оборотов. Данная строка определяется как сумма строк 300.12.001А, 300.12.002, 300.12.003 А, 300.12.004, 300.12.005, (300.12.001А+ 300.12.002 + 300.12.003А + 300.12.004 + 300.12.005);</w:t>
      </w:r>
    </w:p>
    <w:p>
      <w:pPr>
        <w:spacing w:after="0"/>
        <w:ind w:left="0"/>
        <w:jc w:val="both"/>
      </w:pPr>
      <w:r>
        <w:rPr>
          <w:rFonts w:ascii="Times New Roman"/>
          <w:b w:val="false"/>
          <w:i w:val="false"/>
          <w:color w:val="000000"/>
          <w:sz w:val="28"/>
        </w:rPr>
        <w:t>
      9) в строке 300.12.007 указывается доля облагаемого оборота в общем обороте по реализации, определяемая как отношение суммы строк 300.12.001 А, 300.12.002, 300.12.003 А, к строке 300.12.006, в процентах ((300.12.001 А + 300.12.002 + 300.12.003 А) / (300.12.006) х 100%);</w:t>
      </w:r>
    </w:p>
    <w:p>
      <w:pPr>
        <w:spacing w:after="0"/>
        <w:ind w:left="0"/>
        <w:jc w:val="both"/>
      </w:pPr>
      <w:r>
        <w:rPr>
          <w:rFonts w:ascii="Times New Roman"/>
          <w:b w:val="false"/>
          <w:i w:val="false"/>
          <w:color w:val="000000"/>
          <w:sz w:val="28"/>
        </w:rPr>
        <w:t>
      10) в строке 300.12.008 указывается доля оборота, облагаемого по нулевой ставке, в общем облагаемом обороте, определяемая как отношение строки 300.12.002 к суммам строк 300.12.001 А, 300.12.002, 300.12.003 А, в процентах (300.12.002/(300.12.001 А + 300.12.002 + 300.12.003 А ) х 100%). Данная строка не заполняется при отрицательном значении величины строки 300.12.002;</w:t>
      </w:r>
    </w:p>
    <w:p>
      <w:pPr>
        <w:spacing w:after="0"/>
        <w:ind w:left="0"/>
        <w:jc w:val="both"/>
      </w:pPr>
      <w:r>
        <w:rPr>
          <w:rFonts w:ascii="Times New Roman"/>
          <w:b w:val="false"/>
          <w:i w:val="false"/>
          <w:color w:val="000000"/>
          <w:sz w:val="28"/>
        </w:rPr>
        <w:t xml:space="preserve">
      11) в строке 300.12.009, которая определяется налогоплательщиком самостоятельно, указывается доля облагаемого оборота в общем обороте по реализации в случае, когда налогоплательщиком применяются одновременно пропорциональный и раздельный методы отнесения в зачет сумм налога на добавленную стоимость в соответствии с </w:t>
      </w:r>
      <w:r>
        <w:rPr>
          <w:rFonts w:ascii="Times New Roman"/>
          <w:b w:val="false"/>
          <w:i w:val="false"/>
          <w:color w:val="000000"/>
          <w:sz w:val="28"/>
        </w:rPr>
        <w:t>пунктами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260 Налогового кодекса,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262 Налогового кодекса. При этом обороты по реализации товаров, работ, услуг по которым при приобретении был применен раздельный метод отнесения в зачет, не учитываются при определении удельного веса облагаемого оборота в общей сумме оборота. Данная строка не заполняется при осуществлении деятельности, по которой применяется специальный налоговый режим.</w:t>
      </w:r>
    </w:p>
    <w:p>
      <w:pPr>
        <w:spacing w:after="0"/>
        <w:ind w:left="0"/>
        <w:jc w:val="both"/>
      </w:pPr>
      <w:r>
        <w:rPr>
          <w:rFonts w:ascii="Times New Roman"/>
          <w:b w:val="false"/>
          <w:i w:val="false"/>
          <w:color w:val="000000"/>
          <w:sz w:val="28"/>
        </w:rPr>
        <w:t>
      12) в строке 300.12.010 указывается сумма налога на добавленную стоимость, начисленного по импортируемым товарам в течение налогового периода и уплаченного методом зачета в соответствии с абзацами 74 статьи 49 и 19 статьи 49-1 Закона о введении;</w:t>
      </w:r>
    </w:p>
    <w:p>
      <w:pPr>
        <w:spacing w:after="0"/>
        <w:ind w:left="0"/>
        <w:jc w:val="both"/>
      </w:pPr>
      <w:r>
        <w:rPr>
          <w:rFonts w:ascii="Times New Roman"/>
          <w:b w:val="false"/>
          <w:i w:val="false"/>
          <w:color w:val="000000"/>
          <w:sz w:val="28"/>
        </w:rPr>
        <w:t>
      13) в строке 300.12.011 указывается общая сумма начисленного налога на добавленную стоимость за отчетный налоговый период, определяемая как сумма строк 300.12.001 В, 300.12.003 В, 300.12.010 (300.12.001 В + 300.12.003 В + 300.12.010).</w:t>
      </w:r>
    </w:p>
    <w:p>
      <w:pPr>
        <w:spacing w:after="0"/>
        <w:ind w:left="0"/>
        <w:jc w:val="both"/>
      </w:pPr>
      <w:r>
        <w:rPr>
          <w:rFonts w:ascii="Times New Roman"/>
          <w:b w:val="false"/>
          <w:i w:val="false"/>
          <w:color w:val="000000"/>
          <w:sz w:val="28"/>
        </w:rPr>
        <w:t>
      56. В разделе "Сумма НДС, относимого в зачет":</w:t>
      </w:r>
    </w:p>
    <w:p>
      <w:pPr>
        <w:spacing w:after="0"/>
        <w:ind w:left="0"/>
        <w:jc w:val="both"/>
      </w:pPr>
      <w:r>
        <w:rPr>
          <w:rFonts w:ascii="Times New Roman"/>
          <w:b w:val="false"/>
          <w:i w:val="false"/>
          <w:color w:val="000000"/>
          <w:sz w:val="28"/>
        </w:rPr>
        <w:t>
      1) в строке 300.12.012 А указывается общая сумма оборотов по товарам, работам, услугам, приобретенным с налогом на добавленную стоимость в Республике Казахстан;</w:t>
      </w:r>
    </w:p>
    <w:p>
      <w:pPr>
        <w:spacing w:after="0"/>
        <w:ind w:left="0"/>
        <w:jc w:val="both"/>
      </w:pPr>
      <w:r>
        <w:rPr>
          <w:rFonts w:ascii="Times New Roman"/>
          <w:b w:val="false"/>
          <w:i w:val="false"/>
          <w:color w:val="000000"/>
          <w:sz w:val="28"/>
        </w:rPr>
        <w:t>
      2) в строке 300.12.012 В указывается общая сумма налога на добавленную стоимость по товарам, работам, услугам, приобретенным с налогом на добавленную стоимость в Республике Казахстан;</w:t>
      </w:r>
    </w:p>
    <w:p>
      <w:pPr>
        <w:spacing w:after="0"/>
        <w:ind w:left="0"/>
        <w:jc w:val="both"/>
      </w:pPr>
      <w:r>
        <w:rPr>
          <w:rFonts w:ascii="Times New Roman"/>
          <w:b w:val="false"/>
          <w:i w:val="false"/>
          <w:color w:val="000000"/>
          <w:sz w:val="28"/>
        </w:rPr>
        <w:t xml:space="preserve">
      3) в строке 300.12.013 А указывается сумма облагаемого оборота по работам, услугам, приобретенным от нерезидента, не являющегося плательщиком налога на добавленную стоимость в Республике Казахстан и не осуществляющего деятельность в Республике Казахстан через филиал, представительство, местом реализации которых в соответствии со </w:t>
      </w:r>
      <w:r>
        <w:rPr>
          <w:rFonts w:ascii="Times New Roman"/>
          <w:b w:val="false"/>
          <w:i w:val="false"/>
          <w:color w:val="000000"/>
          <w:sz w:val="28"/>
        </w:rPr>
        <w:t>статьями 236</w:t>
      </w:r>
      <w:r>
        <w:rPr>
          <w:rFonts w:ascii="Times New Roman"/>
          <w:b w:val="false"/>
          <w:i w:val="false"/>
          <w:color w:val="000000"/>
          <w:sz w:val="28"/>
        </w:rPr>
        <w:t xml:space="preserve"> и </w:t>
      </w:r>
      <w:r>
        <w:rPr>
          <w:rFonts w:ascii="Times New Roman"/>
          <w:b w:val="false"/>
          <w:i w:val="false"/>
          <w:color w:val="000000"/>
          <w:sz w:val="28"/>
        </w:rPr>
        <w:t>276-5</w:t>
      </w:r>
      <w:r>
        <w:rPr>
          <w:rFonts w:ascii="Times New Roman"/>
          <w:b w:val="false"/>
          <w:i w:val="false"/>
          <w:color w:val="000000"/>
          <w:sz w:val="28"/>
        </w:rPr>
        <w:t xml:space="preserve"> Налогового кодекса признается Республика Казахстан;</w:t>
      </w:r>
    </w:p>
    <w:p>
      <w:pPr>
        <w:spacing w:after="0"/>
        <w:ind w:left="0"/>
        <w:jc w:val="both"/>
      </w:pPr>
      <w:r>
        <w:rPr>
          <w:rFonts w:ascii="Times New Roman"/>
          <w:b w:val="false"/>
          <w:i w:val="false"/>
          <w:color w:val="000000"/>
          <w:sz w:val="28"/>
        </w:rPr>
        <w:t>
      4) в строке 300.12.013 В указывается сумма начисленного налога на добавленную стоимость по работам и услугам, приобретенным от нерезидента, не являющегося плательщиком налога на добавленную стоимость в Республике Казахстан и не осуществляющего деятельность в Республике Казахстан через филиал, представительство, местом реализации которых признается Республика Казахстан;</w:t>
      </w:r>
    </w:p>
    <w:p>
      <w:pPr>
        <w:spacing w:after="0"/>
        <w:ind w:left="0"/>
        <w:jc w:val="both"/>
      </w:pPr>
      <w:r>
        <w:rPr>
          <w:rFonts w:ascii="Times New Roman"/>
          <w:b w:val="false"/>
          <w:i w:val="false"/>
          <w:color w:val="000000"/>
          <w:sz w:val="28"/>
        </w:rPr>
        <w:t xml:space="preserve">
      5) в строке 300.12.014 указывается сумма оборота по товарам, работам, услугам, приобретенным без налога на добавленную стоимость и по товарам, работам, услугам, приобретенным с налогом на добавленную стоимость, но по которым налог на добавленную стоимость не подлежит отнесению в зачет в соответствии со </w:t>
      </w:r>
      <w:r>
        <w:rPr>
          <w:rFonts w:ascii="Times New Roman"/>
          <w:b w:val="false"/>
          <w:i w:val="false"/>
          <w:color w:val="000000"/>
          <w:sz w:val="28"/>
        </w:rPr>
        <w:t>статьей 257</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6) в строке 300.12.015I А указывается размер облагаемого импорта по товарам, ввезенным из государств, не являющихся членами Таможенного союза, за исключением отражаемого в строках 300.12.016, 300.12.017, 300.12.024. Сумма оборота по облагаемому импорту, определяемому в соответствии со </w:t>
      </w:r>
      <w:r>
        <w:rPr>
          <w:rFonts w:ascii="Times New Roman"/>
          <w:b w:val="false"/>
          <w:i w:val="false"/>
          <w:color w:val="000000"/>
          <w:sz w:val="28"/>
        </w:rPr>
        <w:t>статьей 247</w:t>
      </w:r>
      <w:r>
        <w:rPr>
          <w:rFonts w:ascii="Times New Roman"/>
          <w:b w:val="false"/>
          <w:i w:val="false"/>
          <w:color w:val="000000"/>
          <w:sz w:val="28"/>
        </w:rPr>
        <w:t xml:space="preserve"> Налогового кодекса. Данная строка заполняется на основании сведений, указанных в декларации (-ях) на товары, представленных за соответствующий налоговый период;</w:t>
      </w:r>
    </w:p>
    <w:p>
      <w:pPr>
        <w:spacing w:after="0"/>
        <w:ind w:left="0"/>
        <w:jc w:val="both"/>
      </w:pPr>
      <w:r>
        <w:rPr>
          <w:rFonts w:ascii="Times New Roman"/>
          <w:b w:val="false"/>
          <w:i w:val="false"/>
          <w:color w:val="000000"/>
          <w:sz w:val="28"/>
        </w:rPr>
        <w:t xml:space="preserve">
      7) 300.12.015II А указывается сумма оборота по облагаемому импорту, определяемому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276-4 Налогового кодекса, за исключением отражаемого в строках 300.12.016, 300.12.017, 300.12.024. Данная строка заполняется на основании сведений, указанных в декларации (-ях) по косвенным налогам по импортированным товарам формы 320.00 и заявлении (-ях) о ввозе товаров и уплате косвенных налогов формы 328.00;</w:t>
      </w:r>
    </w:p>
    <w:p>
      <w:pPr>
        <w:spacing w:after="0"/>
        <w:ind w:left="0"/>
        <w:jc w:val="both"/>
      </w:pPr>
      <w:r>
        <w:rPr>
          <w:rFonts w:ascii="Times New Roman"/>
          <w:b w:val="false"/>
          <w:i w:val="false"/>
          <w:color w:val="000000"/>
          <w:sz w:val="28"/>
        </w:rPr>
        <w:t>
      8) в строке 300.12.015I В указывается сумма налога на добавленную стоимость на импорт, уплаченная по товарам, ввезенным из государств, не являющихся членами Таможенного союза. При применении пропорционального метода отнесения в зачет в данной строке указывается сумма налога на добавленную стоимость, уплаченного по импортируемым товарам, согласно декларации (-ий) на товары. При применении раздельного метода отнесения в зачет в данной строке указывается сумма налога на добавленную стоимость, уплаченного по импортируемым товарам, используемым для целей облагаемого оборота;</w:t>
      </w:r>
    </w:p>
    <w:p>
      <w:pPr>
        <w:spacing w:after="0"/>
        <w:ind w:left="0"/>
        <w:jc w:val="both"/>
      </w:pPr>
      <w:r>
        <w:rPr>
          <w:rFonts w:ascii="Times New Roman"/>
          <w:b w:val="false"/>
          <w:i w:val="false"/>
          <w:color w:val="000000"/>
          <w:sz w:val="28"/>
        </w:rPr>
        <w:t>
      9) в строке 300.12.015II В указывается сумма налога на добавленную стоимость на импорт, уплаченная по товарам, ввезенным из государств-членов Таможенного союза и отраженной в декларации (-ях) по косвенным налогам по импортированным товарам и в заявлении (-ях) о ввозе и уплате косвенных налогов. При применении пропорционального метода отнесения в зачет в данной строке указывается сумма налога на добавленную стоимость, уплаченного по импортируемым товарам, согласно декларации (-ий) по косвенным налогам по импортированным товарам формы 320.00 и заявления (-ий) о ввозе товаров и уплате косвенных налогов 328.00. При применении раздельного метода отнесения в зачет в данной строке указывается сумма налога на добавленную стоимость, уплаченного по импортируемым товарам, используемым для целей облагаемого оборота;</w:t>
      </w:r>
    </w:p>
    <w:p>
      <w:pPr>
        <w:spacing w:after="0"/>
        <w:ind w:left="0"/>
        <w:jc w:val="both"/>
      </w:pPr>
      <w:r>
        <w:rPr>
          <w:rFonts w:ascii="Times New Roman"/>
          <w:b w:val="false"/>
          <w:i w:val="false"/>
          <w:color w:val="000000"/>
          <w:sz w:val="28"/>
        </w:rPr>
        <w:t xml:space="preserve">
      10) в строке 300.12.016 указывается стоимость импортируемых товаров, освобожденных от налога на добавленную стоимость в соответствии со статьей 255, подпунктом 2) </w:t>
      </w:r>
      <w:r>
        <w:rPr>
          <w:rFonts w:ascii="Times New Roman"/>
          <w:b w:val="false"/>
          <w:i w:val="false"/>
          <w:color w:val="000000"/>
          <w:sz w:val="28"/>
        </w:rPr>
        <w:t>пункта 2</w:t>
      </w:r>
      <w:r>
        <w:rPr>
          <w:rFonts w:ascii="Times New Roman"/>
          <w:b w:val="false"/>
          <w:i w:val="false"/>
          <w:color w:val="000000"/>
          <w:sz w:val="28"/>
        </w:rPr>
        <w:t xml:space="preserve"> и </w:t>
      </w:r>
      <w:r>
        <w:rPr>
          <w:rFonts w:ascii="Times New Roman"/>
          <w:b w:val="false"/>
          <w:i w:val="false"/>
          <w:color w:val="000000"/>
          <w:sz w:val="28"/>
        </w:rPr>
        <w:t>пунктом 3</w:t>
      </w:r>
      <w:r>
        <w:rPr>
          <w:rFonts w:ascii="Times New Roman"/>
          <w:b w:val="false"/>
          <w:i w:val="false"/>
          <w:color w:val="000000"/>
          <w:sz w:val="28"/>
        </w:rPr>
        <w:t xml:space="preserve"> статьи 276-15 Налогового кодекса или в соответствии с международными договорами;</w:t>
      </w:r>
    </w:p>
    <w:p>
      <w:pPr>
        <w:spacing w:after="0"/>
        <w:ind w:left="0"/>
        <w:jc w:val="both"/>
      </w:pPr>
      <w:r>
        <w:rPr>
          <w:rFonts w:ascii="Times New Roman"/>
          <w:b w:val="false"/>
          <w:i w:val="false"/>
          <w:color w:val="000000"/>
          <w:sz w:val="28"/>
        </w:rPr>
        <w:t>
      11) в строке 300.12.017 указывается стоимость импортируемых товаров, по которым органом государственных доходов было вынесено решение об изменении сроков уплаты налога на добавленную стоимость в соответствии с абзацами 32-53 статьи 49 Закона о введении. Данная строка заполняется на основании декларации (-ий) на товары и (или) декларации (-ий) по косвенным налогам по импортированным товарам и заявления (-ий) о ввозе товаров и уплате косвенных налогов по товарам, импортированным из государств-членов Таможенного союза;</w:t>
      </w:r>
    </w:p>
    <w:p>
      <w:pPr>
        <w:spacing w:after="0"/>
        <w:ind w:left="0"/>
        <w:jc w:val="both"/>
      </w:pPr>
      <w:r>
        <w:rPr>
          <w:rFonts w:ascii="Times New Roman"/>
          <w:b w:val="false"/>
          <w:i w:val="false"/>
          <w:color w:val="000000"/>
          <w:sz w:val="28"/>
        </w:rPr>
        <w:t>
      12) в строке 300.12.018 указывается сумма фактически уплаченного в налоговом периоде налога на добавленную стоимость на импортируемые товары, по которым был изменен срок уплаты налога на добавленную стоимость в соответствии с абзацами 32-53 статьи 49 Закона о введении. При применении раздельного метода отнесения в зачет в данной строке указывается итоговая сумма уплаченного налога по импортированным товарам, используемым для целей облагаемого оборота;</w:t>
      </w:r>
    </w:p>
    <w:p>
      <w:pPr>
        <w:spacing w:after="0"/>
        <w:ind w:left="0"/>
        <w:jc w:val="both"/>
      </w:pPr>
      <w:r>
        <w:rPr>
          <w:rFonts w:ascii="Times New Roman"/>
          <w:b w:val="false"/>
          <w:i w:val="false"/>
          <w:color w:val="000000"/>
          <w:sz w:val="28"/>
        </w:rPr>
        <w:t>
      13) в строке 300.12.019 указывается общая сумма оборота по приобретению товаров, работ, услуг, определяемая как сумма строк 300.12.012 А. 300.12.013 А, 300.12.014, 300.12.015I А, 300.12.015II А, 300.12.016, 300.12.017, 300.12.024 А (300.12.012 А + 300.12.013 А + 300.12.014 + 300.12.015I А + 300.12.015II А + 300.12.016+ 300.12.017 + 300.12.024 А);</w:t>
      </w:r>
    </w:p>
    <w:p>
      <w:pPr>
        <w:spacing w:after="0"/>
        <w:ind w:left="0"/>
        <w:jc w:val="both"/>
      </w:pPr>
      <w:r>
        <w:rPr>
          <w:rFonts w:ascii="Times New Roman"/>
          <w:b w:val="false"/>
          <w:i w:val="false"/>
          <w:color w:val="000000"/>
          <w:sz w:val="28"/>
        </w:rPr>
        <w:t xml:space="preserve">
      14) в строке 300.12.020 указывается корректировка суммы налога на добавленную стоимость, относимого в зачет, которая производится в случаях и в порядке, предусмотренных </w:t>
      </w:r>
      <w:r>
        <w:rPr>
          <w:rFonts w:ascii="Times New Roman"/>
          <w:b w:val="false"/>
          <w:i w:val="false"/>
          <w:color w:val="000000"/>
          <w:sz w:val="28"/>
        </w:rPr>
        <w:t>статьями 258</w:t>
      </w:r>
      <w:r>
        <w:rPr>
          <w:rFonts w:ascii="Times New Roman"/>
          <w:b w:val="false"/>
          <w:i w:val="false"/>
          <w:color w:val="000000"/>
          <w:sz w:val="28"/>
        </w:rPr>
        <w:t>-</w:t>
      </w:r>
      <w:r>
        <w:rPr>
          <w:rFonts w:ascii="Times New Roman"/>
          <w:b w:val="false"/>
          <w:i w:val="false"/>
          <w:color w:val="000000"/>
          <w:sz w:val="28"/>
        </w:rPr>
        <w:t>259</w:t>
      </w:r>
      <w:r>
        <w:rPr>
          <w:rFonts w:ascii="Times New Roman"/>
          <w:b w:val="false"/>
          <w:i w:val="false"/>
          <w:color w:val="000000"/>
          <w:sz w:val="28"/>
        </w:rPr>
        <w:t xml:space="preserve"> Налогового кодекса. Строка может иметь отрицательное значение;</w:t>
      </w:r>
    </w:p>
    <w:p>
      <w:pPr>
        <w:spacing w:after="0"/>
        <w:ind w:left="0"/>
        <w:jc w:val="both"/>
      </w:pPr>
      <w:r>
        <w:rPr>
          <w:rFonts w:ascii="Times New Roman"/>
          <w:b w:val="false"/>
          <w:i w:val="false"/>
          <w:color w:val="000000"/>
          <w:sz w:val="28"/>
        </w:rPr>
        <w:t>
      15) в строке 300.12.021 указывается общая сумма налога на добавленную стоимость, относимого в зачет за налоговый период, за исключением указанной в строке 300.12.022. Определяется как сумма строк 300.12.012 В, 300.12.013 В, 300.12.015I В, 300.12.015II В, 300.12.018, 300.12.020(300.12.012 В + 300.12.013 В + 300.12.015I В + 300.12.015II В + 300.12.018 В + 300.12.020).</w:t>
      </w:r>
    </w:p>
    <w:p>
      <w:pPr>
        <w:spacing w:after="0"/>
        <w:ind w:left="0"/>
        <w:jc w:val="both"/>
      </w:pPr>
      <w:r>
        <w:rPr>
          <w:rFonts w:ascii="Times New Roman"/>
          <w:b w:val="false"/>
          <w:i w:val="false"/>
          <w:color w:val="000000"/>
          <w:sz w:val="28"/>
        </w:rPr>
        <w:t xml:space="preserve">
      16) в строке 300.12.022, которая определяется налогоплательщиком самостоятельно, указывается сумма налога на добавленную стоимость, относимого в зачет за налоговый период, в случае применения налогоплательщиком пропорционального и раздельного метода отнесения в зачет сумм налога на добавленную стоимость в соответствии с </w:t>
      </w:r>
      <w:r>
        <w:rPr>
          <w:rFonts w:ascii="Times New Roman"/>
          <w:b w:val="false"/>
          <w:i w:val="false"/>
          <w:color w:val="000000"/>
          <w:sz w:val="28"/>
        </w:rPr>
        <w:t>пунктами 3</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xml:space="preserve"> статьи 260 и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статьи 262 Налогового кодекса.</w:t>
      </w:r>
    </w:p>
    <w:p>
      <w:pPr>
        <w:spacing w:after="0"/>
        <w:ind w:left="0"/>
        <w:jc w:val="both"/>
      </w:pPr>
      <w:r>
        <w:rPr>
          <w:rFonts w:ascii="Times New Roman"/>
          <w:b w:val="false"/>
          <w:i w:val="false"/>
          <w:color w:val="000000"/>
          <w:sz w:val="28"/>
        </w:rPr>
        <w:t>
      Данная строка состоит из строк 300.12.022I, 300.12.022II, 300.12.022III;</w:t>
      </w:r>
    </w:p>
    <w:p>
      <w:pPr>
        <w:spacing w:after="0"/>
        <w:ind w:left="0"/>
        <w:jc w:val="both"/>
      </w:pPr>
      <w:r>
        <w:rPr>
          <w:rFonts w:ascii="Times New Roman"/>
          <w:b w:val="false"/>
          <w:i w:val="false"/>
          <w:color w:val="000000"/>
          <w:sz w:val="28"/>
        </w:rPr>
        <w:t>
      17) в строке 300.12.022I указывается сумма налога на добавленную стоимость, относимого в зачет по пропорциональному методу при применении одновременно пропорционального и раздельного методов отнесения в зачет;</w:t>
      </w:r>
    </w:p>
    <w:p>
      <w:pPr>
        <w:spacing w:after="0"/>
        <w:ind w:left="0"/>
        <w:jc w:val="both"/>
      </w:pPr>
      <w:r>
        <w:rPr>
          <w:rFonts w:ascii="Times New Roman"/>
          <w:b w:val="false"/>
          <w:i w:val="false"/>
          <w:color w:val="000000"/>
          <w:sz w:val="28"/>
        </w:rPr>
        <w:t>
      18) в строке 300.12.022II указывается сумма налога на добавленную стоимость, относимого в зачет по раздельному методу при применении одновременно пропорционального и раздельного методов отнесения в зачет;</w:t>
      </w:r>
    </w:p>
    <w:p>
      <w:pPr>
        <w:spacing w:after="0"/>
        <w:ind w:left="0"/>
        <w:jc w:val="both"/>
      </w:pPr>
      <w:r>
        <w:rPr>
          <w:rFonts w:ascii="Times New Roman"/>
          <w:b w:val="false"/>
          <w:i w:val="false"/>
          <w:color w:val="000000"/>
          <w:sz w:val="28"/>
        </w:rPr>
        <w:t>
      19) в строке 300.12.022III указывается сумма налога на добавленную стоимость по товарам, работам, услугам, используемым одновременно для целей облагаемых и необлагаемых оборотов по пропорциональному и раздельному методам отнесения в зачет;</w:t>
      </w:r>
    </w:p>
    <w:p>
      <w:pPr>
        <w:spacing w:after="0"/>
        <w:ind w:left="0"/>
        <w:jc w:val="both"/>
      </w:pPr>
      <w:r>
        <w:rPr>
          <w:rFonts w:ascii="Times New Roman"/>
          <w:b w:val="false"/>
          <w:i w:val="false"/>
          <w:color w:val="000000"/>
          <w:sz w:val="28"/>
        </w:rPr>
        <w:t>
      20) в строке 300.12.023 указывается сумма разрешенного зачета налога на добавленную стоимость, за налоговый период;</w:t>
      </w:r>
    </w:p>
    <w:p>
      <w:pPr>
        <w:spacing w:after="0"/>
        <w:ind w:left="0"/>
        <w:jc w:val="both"/>
      </w:pPr>
      <w:r>
        <w:rPr>
          <w:rFonts w:ascii="Times New Roman"/>
          <w:b w:val="false"/>
          <w:i w:val="false"/>
          <w:color w:val="000000"/>
          <w:sz w:val="28"/>
        </w:rPr>
        <w:t>
      21) в строке 300.12.023I указывается сумма разрешенного зачета налога на добавленную стоимость при применении раздельного метода отнесения в зачет. В данную строку переносится сумма строки 300.12.021;</w:t>
      </w:r>
    </w:p>
    <w:p>
      <w:pPr>
        <w:spacing w:after="0"/>
        <w:ind w:left="0"/>
        <w:jc w:val="both"/>
      </w:pPr>
      <w:r>
        <w:rPr>
          <w:rFonts w:ascii="Times New Roman"/>
          <w:b w:val="false"/>
          <w:i w:val="false"/>
          <w:color w:val="000000"/>
          <w:sz w:val="28"/>
        </w:rPr>
        <w:t>
      22) в строке 300.12.023II указывается сумма разрешенного зачета налога на добавленную стоимость при применении пропорционального метода отнесения в зачет, определяемая как произведение строки 300.12.021 и 300.12.007 (300.12.021 х 300.12.007);</w:t>
      </w:r>
    </w:p>
    <w:p>
      <w:pPr>
        <w:spacing w:after="0"/>
        <w:ind w:left="0"/>
        <w:jc w:val="both"/>
      </w:pPr>
      <w:r>
        <w:rPr>
          <w:rFonts w:ascii="Times New Roman"/>
          <w:b w:val="false"/>
          <w:i w:val="false"/>
          <w:color w:val="000000"/>
          <w:sz w:val="28"/>
        </w:rPr>
        <w:t>
      23) в строке 300.12.023III указывается сумма разрешенного зачета налога на добавленную стоимость при применении пропорционального и раздельного метода отнесения в зачет, определяемая по формуле: ((300.12.022Ix 300.12.009) + (300.12.022IIIx 300.12.007) + 300.12.022II);</w:t>
      </w:r>
    </w:p>
    <w:p>
      <w:pPr>
        <w:spacing w:after="0"/>
        <w:ind w:left="0"/>
        <w:jc w:val="both"/>
      </w:pPr>
      <w:r>
        <w:rPr>
          <w:rFonts w:ascii="Times New Roman"/>
          <w:b w:val="false"/>
          <w:i w:val="false"/>
          <w:color w:val="000000"/>
          <w:sz w:val="28"/>
        </w:rPr>
        <w:t>
      24) в строке 300.12.024 А указывается стоимость импортируемых товаров, по которым налог на добавленную стоимость уплачен методом зачета, в соответствии с абзацами 74 статьи 49 и 19 статьи 49-1 Закона о введении;</w:t>
      </w:r>
    </w:p>
    <w:p>
      <w:pPr>
        <w:spacing w:after="0"/>
        <w:ind w:left="0"/>
        <w:jc w:val="both"/>
      </w:pPr>
      <w:r>
        <w:rPr>
          <w:rFonts w:ascii="Times New Roman"/>
          <w:b w:val="false"/>
          <w:i w:val="false"/>
          <w:color w:val="000000"/>
          <w:sz w:val="28"/>
        </w:rPr>
        <w:t>
      25) в строке 300.12.024 В указывается сумма налога на добавленную стоимость по импортируемым товарам, по которым налог уплачен методом зачета, в соответствии с абзацами 74 статьи 49 и 19 статьи 49-1 Закона о введении.</w:t>
      </w:r>
    </w:p>
    <w:p>
      <w:pPr>
        <w:spacing w:after="0"/>
        <w:ind w:left="0"/>
        <w:jc w:val="both"/>
      </w:pPr>
      <w:r>
        <w:rPr>
          <w:rFonts w:ascii="Times New Roman"/>
          <w:b w:val="false"/>
          <w:i w:val="false"/>
          <w:color w:val="000000"/>
          <w:sz w:val="28"/>
        </w:rPr>
        <w:t>
      57. В разделе "Расчеты по НДС за налоговый период":</w:t>
      </w:r>
    </w:p>
    <w:p>
      <w:pPr>
        <w:spacing w:after="0"/>
        <w:ind w:left="0"/>
        <w:jc w:val="both"/>
      </w:pPr>
      <w:r>
        <w:rPr>
          <w:rFonts w:ascii="Times New Roman"/>
          <w:b w:val="false"/>
          <w:i w:val="false"/>
          <w:color w:val="000000"/>
          <w:sz w:val="28"/>
        </w:rPr>
        <w:t>
      1) в строке 300.12.025 указывается исчисленная сумма налога на добавленную стоимость за отчетный налоговый период, которая состоит строк 300.12.025I и 300.12.025II. Данная строка не подлежит заполнению, если по строке 4 раздела "Общая информация о плательщике НДС" не отмечена одна из ячеек А или В.</w:t>
      </w:r>
    </w:p>
    <w:p>
      <w:pPr>
        <w:spacing w:after="0"/>
        <w:ind w:left="0"/>
        <w:jc w:val="both"/>
      </w:pPr>
      <w:r>
        <w:rPr>
          <w:rFonts w:ascii="Times New Roman"/>
          <w:b w:val="false"/>
          <w:i w:val="false"/>
          <w:color w:val="000000"/>
          <w:sz w:val="28"/>
        </w:rPr>
        <w:t xml:space="preserve">
      В строке 300.12.025I указывается сумма налога на добавленную стоимость, подлежащего уплате в бюджет за налоговый период. </w:t>
      </w:r>
    </w:p>
    <w:p>
      <w:pPr>
        <w:spacing w:after="0"/>
        <w:ind w:left="0"/>
        <w:jc w:val="both"/>
      </w:pPr>
      <w:r>
        <w:rPr>
          <w:rFonts w:ascii="Times New Roman"/>
          <w:b w:val="false"/>
          <w:i w:val="false"/>
          <w:color w:val="000000"/>
          <w:sz w:val="28"/>
        </w:rPr>
        <w:t>
      Данная строка определяется:</w:t>
      </w:r>
    </w:p>
    <w:p>
      <w:pPr>
        <w:spacing w:after="0"/>
        <w:ind w:left="0"/>
        <w:jc w:val="both"/>
      </w:pPr>
      <w:r>
        <w:rPr>
          <w:rFonts w:ascii="Times New Roman"/>
          <w:b w:val="false"/>
          <w:i w:val="false"/>
          <w:color w:val="000000"/>
          <w:sz w:val="28"/>
        </w:rPr>
        <w:t>
      при раздельном методе отнесения в зачет как разница строк 300.12.011, 300.12.023I и 300.12.024 В (300.12.011 - 300.12.023I - 300.12.024 В);</w:t>
      </w:r>
    </w:p>
    <w:p>
      <w:pPr>
        <w:spacing w:after="0"/>
        <w:ind w:left="0"/>
        <w:jc w:val="both"/>
      </w:pPr>
      <w:r>
        <w:rPr>
          <w:rFonts w:ascii="Times New Roman"/>
          <w:b w:val="false"/>
          <w:i w:val="false"/>
          <w:color w:val="000000"/>
          <w:sz w:val="28"/>
        </w:rPr>
        <w:t xml:space="preserve">
      при пропорциональном методе отнесения в зачет как разница строк 300.12.011, 300.12.023II и 300.12.024 В (300.12.011 - 300.12.023II - 300.12.024 В); </w:t>
      </w:r>
    </w:p>
    <w:p>
      <w:pPr>
        <w:spacing w:after="0"/>
        <w:ind w:left="0"/>
        <w:jc w:val="both"/>
      </w:pPr>
      <w:r>
        <w:rPr>
          <w:rFonts w:ascii="Times New Roman"/>
          <w:b w:val="false"/>
          <w:i w:val="false"/>
          <w:color w:val="000000"/>
          <w:sz w:val="28"/>
        </w:rPr>
        <w:t>
      при применении одновременно пропорционального и раздельного методов отнесения в зачет как разница строк 300.12.011, 300.12.023III и 300.12.024 В (300.12.011 - 300.12.023III - 300.12.024 В).</w:t>
      </w:r>
    </w:p>
    <w:p>
      <w:pPr>
        <w:spacing w:after="0"/>
        <w:ind w:left="0"/>
        <w:jc w:val="both"/>
      </w:pPr>
      <w:r>
        <w:rPr>
          <w:rFonts w:ascii="Times New Roman"/>
          <w:b w:val="false"/>
          <w:i w:val="false"/>
          <w:color w:val="000000"/>
          <w:sz w:val="28"/>
        </w:rPr>
        <w:t>
      2) в строке 300.12.025II указывается превышение суммы налога на добавленную стоимость, относимого в зачет, над суммой начисленного налога, за отчетный налоговый период.</w:t>
      </w:r>
    </w:p>
    <w:p>
      <w:pPr>
        <w:spacing w:after="0"/>
        <w:ind w:left="0"/>
        <w:jc w:val="both"/>
      </w:pPr>
      <w:r>
        <w:rPr>
          <w:rFonts w:ascii="Times New Roman"/>
          <w:b w:val="false"/>
          <w:i w:val="false"/>
          <w:color w:val="000000"/>
          <w:sz w:val="28"/>
        </w:rPr>
        <w:t>
      Данная строка определяется:</w:t>
      </w:r>
    </w:p>
    <w:p>
      <w:pPr>
        <w:spacing w:after="0"/>
        <w:ind w:left="0"/>
        <w:jc w:val="both"/>
      </w:pPr>
      <w:r>
        <w:rPr>
          <w:rFonts w:ascii="Times New Roman"/>
          <w:b w:val="false"/>
          <w:i w:val="false"/>
          <w:color w:val="000000"/>
          <w:sz w:val="28"/>
        </w:rPr>
        <w:t>
      при раздельном методе отнесения в зачет по формуле 300.12.023I + 300.12.024 В - 300.12.011;</w:t>
      </w:r>
    </w:p>
    <w:p>
      <w:pPr>
        <w:spacing w:after="0"/>
        <w:ind w:left="0"/>
        <w:jc w:val="both"/>
      </w:pPr>
      <w:r>
        <w:rPr>
          <w:rFonts w:ascii="Times New Roman"/>
          <w:b w:val="false"/>
          <w:i w:val="false"/>
          <w:color w:val="000000"/>
          <w:sz w:val="28"/>
        </w:rPr>
        <w:t>
      при пропорциональном методе отнесения в зачет по формуле 300.12.023II + 300.12.024 В - 300.12.011;</w:t>
      </w:r>
    </w:p>
    <w:p>
      <w:pPr>
        <w:spacing w:after="0"/>
        <w:ind w:left="0"/>
        <w:jc w:val="both"/>
      </w:pPr>
      <w:r>
        <w:rPr>
          <w:rFonts w:ascii="Times New Roman"/>
          <w:b w:val="false"/>
          <w:i w:val="false"/>
          <w:color w:val="000000"/>
          <w:sz w:val="28"/>
        </w:rPr>
        <w:t>
      при применении одновременно пропорционального и раздельного методов отнесения в зачет по формуле 300.12.023III+300.12.024 В - 300.12.011;</w:t>
      </w:r>
    </w:p>
    <w:p>
      <w:pPr>
        <w:spacing w:after="0"/>
        <w:ind w:left="0"/>
        <w:jc w:val="both"/>
      </w:pPr>
      <w:r>
        <w:rPr>
          <w:rFonts w:ascii="Times New Roman"/>
          <w:b w:val="false"/>
          <w:i w:val="false"/>
          <w:color w:val="000000"/>
          <w:sz w:val="28"/>
        </w:rPr>
        <w:t>
      3) в строке 300.12.026 указывается сумма превышения налога на добавленную стоимость с нарастающим итогом, переносимая из предыдущих налоговых периодов, без учета превышения налога на добавленную стоимость за отчетный налоговый период. Строка заполняется только по деятельности, по которой применяется специальный налоговый режим;</w:t>
      </w:r>
    </w:p>
    <w:p>
      <w:pPr>
        <w:spacing w:after="0"/>
        <w:ind w:left="0"/>
        <w:jc w:val="both"/>
      </w:pPr>
      <w:r>
        <w:rPr>
          <w:rFonts w:ascii="Times New Roman"/>
          <w:b w:val="false"/>
          <w:i w:val="false"/>
          <w:color w:val="000000"/>
          <w:sz w:val="28"/>
        </w:rPr>
        <w:t>
      4) в строке 300.12.027 указывается сумма налога на добавленную стоимость, подлежащая уплате в бюджет за минусом строки 300.12.026. Строка заполняется только по деятельности, по которой применяется специальный налоговый режим, при условии, если сумма строки 300.12.025I превышает сумму строки 300.12.026. Сумма строки определяется по формуле (300.12.025I-300.12.026). Если строка 300.12.026 равна нулевому значению, то в данной строке указывается сумма строки 300.12.025I. Строка 300.12.027 включает в себя строку 300.12.027 I;</w:t>
      </w:r>
    </w:p>
    <w:p>
      <w:pPr>
        <w:spacing w:after="0"/>
        <w:ind w:left="0"/>
        <w:jc w:val="both"/>
      </w:pPr>
      <w:r>
        <w:rPr>
          <w:rFonts w:ascii="Times New Roman"/>
          <w:b w:val="false"/>
          <w:i w:val="false"/>
          <w:color w:val="000000"/>
          <w:sz w:val="28"/>
        </w:rPr>
        <w:t xml:space="preserve">
      5) в строке 300.12.027I указывается сумма налога на добавленную стоимость, подлежащего уплате в бюджет с учетом уменьшения на 70 процентов, предусмотренного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 Определяется, как произведение строки 300.12.027 и 30процентов (300.12.027 х 30%);</w:t>
      </w:r>
    </w:p>
    <w:p>
      <w:pPr>
        <w:spacing w:after="0"/>
        <w:ind w:left="0"/>
        <w:jc w:val="both"/>
      </w:pPr>
      <w:r>
        <w:rPr>
          <w:rFonts w:ascii="Times New Roman"/>
          <w:b w:val="false"/>
          <w:i w:val="false"/>
          <w:color w:val="000000"/>
          <w:sz w:val="28"/>
        </w:rPr>
        <w:t>
      6) в строке 300.12.028 указывается сумма уменьшения налога на добавленную стоимость на лицевом счете налогоплательщика. Данная строка заполняется только по деятельности, по которой применяется специальный налоговый режим, в случае если сумма строки 300.12.025I превышает сумму строки 300.12.026 в том числе, если строка 300.12.026 равна нулю или не заполнена. Сумма строки определяется как разница строк 300.12.027 и 300.12.027I.</w:t>
      </w:r>
    </w:p>
    <w:p>
      <w:pPr>
        <w:spacing w:after="0"/>
        <w:ind w:left="0"/>
        <w:jc w:val="both"/>
      </w:pPr>
      <w:r>
        <w:rPr>
          <w:rFonts w:ascii="Times New Roman"/>
          <w:b w:val="false"/>
          <w:i w:val="false"/>
          <w:color w:val="000000"/>
          <w:sz w:val="28"/>
        </w:rPr>
        <w:t>
      7) в строке 300.12.029 указывается сумма превышения налога на добавленную стоимость, переносимая на последующие налоговые. Строка заполняется только по деятельности, по которой применяется специальный налоговый режим. Строка определяется:</w:t>
      </w:r>
    </w:p>
    <w:p>
      <w:pPr>
        <w:spacing w:after="0"/>
        <w:ind w:left="0"/>
        <w:jc w:val="both"/>
      </w:pPr>
      <w:r>
        <w:rPr>
          <w:rFonts w:ascii="Times New Roman"/>
          <w:b w:val="false"/>
          <w:i w:val="false"/>
          <w:color w:val="000000"/>
          <w:sz w:val="28"/>
        </w:rPr>
        <w:t xml:space="preserve">
      как разница строк 300.12.026 и 300.12.025I 300.12.028-300.12.025I), в случае, если заполнены ненулевым значением строки 300.12.025I и 300.12.026 и сумма строки 300.12.026 превышает сумму строки 300.12.025I; </w:t>
      </w:r>
    </w:p>
    <w:p>
      <w:pPr>
        <w:spacing w:after="0"/>
        <w:ind w:left="0"/>
        <w:jc w:val="both"/>
      </w:pPr>
      <w:r>
        <w:rPr>
          <w:rFonts w:ascii="Times New Roman"/>
          <w:b w:val="false"/>
          <w:i w:val="false"/>
          <w:color w:val="000000"/>
          <w:sz w:val="28"/>
        </w:rPr>
        <w:t xml:space="preserve">
      как сумма строк 300.12.026 и 300.12.025II (300.12.026+300.12.025II), если заполнены ненулевым значением строки 300.12.025II и 300.12.026. Если строка 300.12.025II равна нулевому значению, то суммой строки 300.12.029 является сумма строки 300.12.026 или если строка 300.12.026 равна нулевому значению, то суммой строки 300.12.029 является сумма строки 300.12.025II. </w:t>
      </w:r>
    </w:p>
    <w:p>
      <w:pPr>
        <w:spacing w:after="0"/>
        <w:ind w:left="0"/>
        <w:jc w:val="both"/>
      </w:pPr>
      <w:r>
        <w:rPr>
          <w:rFonts w:ascii="Times New Roman"/>
          <w:b w:val="false"/>
          <w:i w:val="false"/>
          <w:color w:val="000000"/>
          <w:sz w:val="28"/>
        </w:rPr>
        <w:t xml:space="preserve">
      Строка 300.12.029 не заполняется в случае, если сумма строки 300.12.025I превышает сумму строки 300.12.026. </w:t>
      </w:r>
    </w:p>
    <w:p>
      <w:pPr>
        <w:spacing w:after="0"/>
        <w:ind w:left="0"/>
        <w:jc w:val="both"/>
      </w:pPr>
      <w:r>
        <w:rPr>
          <w:rFonts w:ascii="Times New Roman"/>
          <w:b w:val="false"/>
          <w:i w:val="false"/>
          <w:color w:val="000000"/>
          <w:sz w:val="28"/>
        </w:rPr>
        <w:t>
      58. Сумма каждой из строк с 300.12.001 по 300.12.024 переносится в соответствующие строки формы 300.00. В случае если за налоговый период представлены 2 Приложения 300.12 по деятельности, по которой применяется специальный налоговый режим и по деятельности, по которой применяется общеустановленный порядок исчисления и уплаты налога на добавленную стоимость, то в соответствующие строки формы 300.00 переносится итоговая сумма каждой из строк с 300.12.001 по 300.12.024, определенная путем суммирования между собой соответствующих строк двух приложений 300.12.</w:t>
      </w:r>
    </w:p>
    <w:p>
      <w:pPr>
        <w:spacing w:after="0"/>
        <w:ind w:left="0"/>
        <w:jc w:val="both"/>
      </w:pPr>
      <w:r>
        <w:rPr>
          <w:rFonts w:ascii="Times New Roman"/>
          <w:b w:val="false"/>
          <w:i w:val="false"/>
          <w:color w:val="000000"/>
          <w:sz w:val="28"/>
        </w:rPr>
        <w:t>
      Сумма строки 300.12.025 I по деятельности, по которой применяется общеустановленный порядок исчисления и уплаты налога на добавленную стоимость и сумма строки 300.12.027I по деятельности, по которой применяется специальный налоговый режим, суммируются между собой и итоговая величина этих строк переносится справочно в строку 300.00.027I формы 300.00.</w:t>
      </w:r>
    </w:p>
    <w:p>
      <w:pPr>
        <w:spacing w:after="0"/>
        <w:ind w:left="0"/>
        <w:jc w:val="both"/>
      </w:pPr>
      <w:r>
        <w:rPr>
          <w:rFonts w:ascii="Times New Roman"/>
          <w:b w:val="false"/>
          <w:i w:val="false"/>
          <w:color w:val="000000"/>
          <w:sz w:val="28"/>
        </w:rPr>
        <w:t>
      Сумма строки 300.12.025II по деятельности, по которой применяется общеустановленный порядок исчисления и уплаты налога на добавленную стоимость и сумма этой же строки по деятельности, по которой применяется специальный налоговый режим, суммируются между собой и итоговая величина этих строк справочно переносится в строку 300.00.027 II формы 300.00.</w:t>
      </w:r>
    </w:p>
    <w:p>
      <w:pPr>
        <w:spacing w:after="0"/>
        <w:ind w:left="0"/>
        <w:jc w:val="both"/>
      </w:pPr>
      <w:r>
        <w:rPr>
          <w:rFonts w:ascii="Times New Roman"/>
          <w:b w:val="false"/>
          <w:i w:val="false"/>
          <w:color w:val="000000"/>
          <w:sz w:val="28"/>
        </w:rPr>
        <w:t xml:space="preserve">
      Если представлено одно приложение 300.12 по деятельности, по которой применяется общеустановленный порядок исчисления и уплаты налога на добавленную стоимость или по деятельности, по которой применяется специальный налоговый режим, то в строку 300.00.027I переносится одна из строк 300.12.025I или 300.12.027I, а в строку 300.00.027II переносится строка 300.12.025II представленного приложения. </w:t>
      </w:r>
    </w:p>
    <w:p>
      <w:pPr>
        <w:spacing w:after="0"/>
        <w:ind w:left="0"/>
        <w:jc w:val="both"/>
      </w:pPr>
      <w:r>
        <w:rPr>
          <w:rFonts w:ascii="Times New Roman"/>
          <w:b w:val="false"/>
          <w:i w:val="false"/>
          <w:color w:val="000000"/>
          <w:sz w:val="28"/>
        </w:rPr>
        <w:t xml:space="preserve">
      Строки 300.12.026, 300.12.027, 300.12.028, 300.12.029, заполняемые по деятельности, по которой применяется специальный налоговый режим, в форму 300.00 не переносятся.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апреля 2015 года № 290</w:t>
            </w:r>
            <w:r>
              <w:br/>
            </w:r>
            <w:r>
              <w:rPr>
                <w:rFonts w:ascii="Times New Roman"/>
                <w:b w:val="false"/>
                <w:i w:val="false"/>
                <w:color w:val="000000"/>
                <w:sz w:val="20"/>
              </w:rPr>
              <w:t>Приложение 95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2015 года № 587</w:t>
            </w:r>
          </w:p>
        </w:tc>
      </w:tr>
    </w:tbl>
    <w:p>
      <w:pPr>
        <w:spacing w:after="0"/>
        <w:ind w:left="0"/>
        <w:jc w:val="left"/>
      </w:pPr>
      <w:r>
        <w:br/>
      </w:r>
    </w:p>
    <w:p>
      <w:pPr>
        <w:spacing w:after="0"/>
        <w:ind w:left="0"/>
        <w:jc w:val="both"/>
      </w:pPr>
      <w:r>
        <w:drawing>
          <wp:inline distT="0" distB="0" distL="0" distR="0">
            <wp:extent cx="7810500" cy="1130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130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27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127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3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53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9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139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65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165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4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134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1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131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0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140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0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30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апреля 2015 года № 290</w:t>
            </w:r>
            <w:r>
              <w:br/>
            </w:r>
            <w:r>
              <w:rPr>
                <w:rFonts w:ascii="Times New Roman"/>
                <w:b w:val="false"/>
                <w:i w:val="false"/>
                <w:color w:val="000000"/>
                <w:sz w:val="20"/>
              </w:rPr>
              <w:t>Приложение 96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p>
        </w:tc>
      </w:tr>
    </w:tbl>
    <w:p>
      <w:pPr>
        <w:spacing w:after="0"/>
        <w:ind w:left="0"/>
        <w:jc w:val="left"/>
      </w:pPr>
      <w:r>
        <w:rPr>
          <w:rFonts w:ascii="Times New Roman"/>
          <w:b/>
          <w:i w:val="false"/>
          <w:color w:val="000000"/>
        </w:rPr>
        <w:t xml:space="preserve"> Правила</w:t>
      </w:r>
      <w:r>
        <w:br/>
      </w:r>
      <w:r>
        <w:rPr>
          <w:rFonts w:ascii="Times New Roman"/>
          <w:b/>
          <w:i w:val="false"/>
          <w:color w:val="000000"/>
        </w:rPr>
        <w:t>составления налоговой отчетности (декларации) по косвенным налогам по импортированным товарам (Форма 320.00)</w:t>
      </w:r>
      <w:r>
        <w:br/>
      </w:r>
      <w:r>
        <w:rPr>
          <w:rFonts w:ascii="Times New Roman"/>
          <w:b/>
          <w:i w:val="false"/>
          <w:color w:val="000000"/>
        </w:rPr>
        <w:t>1. Общие положения</w:t>
      </w:r>
    </w:p>
    <w:p>
      <w:pPr>
        <w:spacing w:after="0"/>
        <w:ind w:left="0"/>
        <w:jc w:val="both"/>
      </w:pPr>
      <w:r>
        <w:rPr>
          <w:rFonts w:ascii="Times New Roman"/>
          <w:b w:val="false"/>
          <w:i w:val="false"/>
          <w:color w:val="000000"/>
          <w:sz w:val="28"/>
        </w:rPr>
        <w:t xml:space="preserve">
      1. Настоящие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(декларации) по косвенным налогам по импортированным товарам (далее - Декларация), предназначенной для детального отражения информации об исчислении налогового обязательства по налогу на добавленную стоимость и акцизам при импорте товаров с территории государств-членов Таможенного союза в соответствии с </w:t>
      </w:r>
      <w:r>
        <w:rPr>
          <w:rFonts w:ascii="Times New Roman"/>
          <w:b w:val="false"/>
          <w:i w:val="false"/>
          <w:color w:val="000000"/>
          <w:sz w:val="28"/>
        </w:rPr>
        <w:t>разделами 8</w:t>
      </w:r>
      <w:r>
        <w:rPr>
          <w:rFonts w:ascii="Times New Roman"/>
          <w:b w:val="false"/>
          <w:i w:val="false"/>
          <w:color w:val="000000"/>
          <w:sz w:val="28"/>
        </w:rPr>
        <w:t xml:space="preserve"> и </w:t>
      </w:r>
      <w:r>
        <w:rPr>
          <w:rFonts w:ascii="Times New Roman"/>
          <w:b w:val="false"/>
          <w:i w:val="false"/>
          <w:color w:val="000000"/>
          <w:sz w:val="28"/>
        </w:rPr>
        <w:t>9</w:t>
      </w:r>
      <w:r>
        <w:rPr>
          <w:rFonts w:ascii="Times New Roman"/>
          <w:b w:val="false"/>
          <w:i w:val="false"/>
          <w:color w:val="000000"/>
          <w:sz w:val="28"/>
        </w:rPr>
        <w:t xml:space="preserve"> Налогового кодекса и </w:t>
      </w:r>
      <w:r>
        <w:rPr>
          <w:rFonts w:ascii="Times New Roman"/>
          <w:b w:val="false"/>
          <w:i w:val="false"/>
          <w:color w:val="000000"/>
          <w:sz w:val="28"/>
        </w:rPr>
        <w:t>статьями 49</w:t>
      </w:r>
      <w:r>
        <w:rPr>
          <w:rFonts w:ascii="Times New Roman"/>
          <w:b w:val="false"/>
          <w:i w:val="false"/>
          <w:color w:val="000000"/>
          <w:sz w:val="28"/>
        </w:rPr>
        <w:t>, 49-1 Закона Республики Казахстан от 10 декабря 2008 года "О введении в действие Кодекса Республики Казахстан "О налогах и других обязательных платежах в бюджет" (Налоговый кодекс)" (далее - Закон о введении).</w:t>
      </w:r>
    </w:p>
    <w:p>
      <w:pPr>
        <w:spacing w:after="0"/>
        <w:ind w:left="0"/>
        <w:jc w:val="both"/>
      </w:pPr>
      <w:r>
        <w:rPr>
          <w:rFonts w:ascii="Times New Roman"/>
          <w:b w:val="false"/>
          <w:i w:val="false"/>
          <w:color w:val="000000"/>
          <w:sz w:val="28"/>
        </w:rPr>
        <w:t>
      2. Декларация состоит из самой Декларации (форма 320.00), приложений к ней (формы с 320.01 по 320.07), предназначенных для детального отражения информации об исчислении налогового обязательства по налогу на добавленную стоимость и акцизам.</w:t>
      </w:r>
    </w:p>
    <w:p>
      <w:pPr>
        <w:spacing w:after="0"/>
        <w:ind w:left="0"/>
        <w:jc w:val="both"/>
      </w:pPr>
      <w:r>
        <w:rPr>
          <w:rFonts w:ascii="Times New Roman"/>
          <w:b w:val="false"/>
          <w:i w:val="false"/>
          <w:color w:val="000000"/>
          <w:sz w:val="28"/>
        </w:rPr>
        <w:t xml:space="preserve">
      3. При заполнении Декларации не допускаются исправления, подчистки и помарки. </w:t>
      </w:r>
    </w:p>
    <w:p>
      <w:pPr>
        <w:spacing w:after="0"/>
        <w:ind w:left="0"/>
        <w:jc w:val="both"/>
      </w:pPr>
      <w:r>
        <w:rPr>
          <w:rFonts w:ascii="Times New Roman"/>
          <w:b w:val="false"/>
          <w:i w:val="false"/>
          <w:color w:val="000000"/>
          <w:sz w:val="28"/>
        </w:rPr>
        <w:t>
      4. При отсутствии показателей соответствующие ячейки не заполняются.</w:t>
      </w:r>
    </w:p>
    <w:p>
      <w:pPr>
        <w:spacing w:after="0"/>
        <w:ind w:left="0"/>
        <w:jc w:val="both"/>
      </w:pPr>
      <w:r>
        <w:rPr>
          <w:rFonts w:ascii="Times New Roman"/>
          <w:b w:val="false"/>
          <w:i w:val="false"/>
          <w:color w:val="000000"/>
          <w:sz w:val="28"/>
        </w:rPr>
        <w:t>
      5. Приложения к Декларации составляются в обязательном порядке при заполнении строк в Декларации, требующих раскрытия соответствующих показателей.</w:t>
      </w:r>
    </w:p>
    <w:p>
      <w:pPr>
        <w:spacing w:after="0"/>
        <w:ind w:left="0"/>
        <w:jc w:val="both"/>
      </w:pPr>
      <w:r>
        <w:rPr>
          <w:rFonts w:ascii="Times New Roman"/>
          <w:b w:val="false"/>
          <w:i w:val="false"/>
          <w:color w:val="000000"/>
          <w:sz w:val="28"/>
        </w:rPr>
        <w:t>
      6. Приложения к Декларации, за исключением приложения 320.07, не составляются при отсутствии данных, подлежащих отражению в них.</w:t>
      </w:r>
    </w:p>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p>
      <w:pPr>
        <w:spacing w:after="0"/>
        <w:ind w:left="0"/>
        <w:jc w:val="both"/>
      </w:pPr>
      <w:r>
        <w:rPr>
          <w:rFonts w:ascii="Times New Roman"/>
          <w:b w:val="false"/>
          <w:i w:val="false"/>
          <w:color w:val="000000"/>
          <w:sz w:val="28"/>
        </w:rPr>
        <w:t>
      8. В настоящих правилах применяются арифметические знаки: "+" - плюс; "-" - минус; "х" - умножение; "/" - деление; "=" - равно.</w:t>
      </w:r>
    </w:p>
    <w:p>
      <w:pPr>
        <w:spacing w:after="0"/>
        <w:ind w:left="0"/>
        <w:jc w:val="both"/>
      </w:pPr>
      <w:r>
        <w:rPr>
          <w:rFonts w:ascii="Times New Roman"/>
          <w:b w:val="false"/>
          <w:i w:val="false"/>
          <w:color w:val="000000"/>
          <w:sz w:val="28"/>
        </w:rPr>
        <w:t>
      9. Отрицательные значения сумм обозначаются знаком " - " в первой левой ячейке соответствующей строки (графы) Декларации.</w:t>
      </w:r>
    </w:p>
    <w:p>
      <w:pPr>
        <w:spacing w:after="0"/>
        <w:ind w:left="0"/>
        <w:jc w:val="both"/>
      </w:pPr>
      <w:r>
        <w:rPr>
          <w:rFonts w:ascii="Times New Roman"/>
          <w:b w:val="false"/>
          <w:i w:val="false"/>
          <w:color w:val="000000"/>
          <w:sz w:val="28"/>
        </w:rPr>
        <w:t xml:space="preserve">
      10. Декларация представляется в электронном виде. Лицами, импортирующими товары с освобождением от уплаты налога на добавленную стоимость или ином порядке исполнения налоговых обязательств по налогу на добавленную стоимость, а также в случаях, предусмотренных подпунктами 2) и 3) </w:t>
      </w:r>
      <w:r>
        <w:rPr>
          <w:rFonts w:ascii="Times New Roman"/>
          <w:b w:val="false"/>
          <w:i w:val="false"/>
          <w:color w:val="000000"/>
          <w:sz w:val="28"/>
        </w:rPr>
        <w:t>пункта 2</w:t>
      </w:r>
      <w:r>
        <w:rPr>
          <w:rFonts w:ascii="Times New Roman"/>
          <w:b w:val="false"/>
          <w:i w:val="false"/>
          <w:color w:val="000000"/>
          <w:sz w:val="28"/>
        </w:rPr>
        <w:t xml:space="preserve"> статьи 276-22, </w:t>
      </w:r>
      <w:r>
        <w:rPr>
          <w:rFonts w:ascii="Times New Roman"/>
          <w:b w:val="false"/>
          <w:i w:val="false"/>
          <w:color w:val="000000"/>
          <w:sz w:val="28"/>
        </w:rPr>
        <w:t>пунктом 8</w:t>
      </w:r>
      <w:r>
        <w:rPr>
          <w:rFonts w:ascii="Times New Roman"/>
          <w:b w:val="false"/>
          <w:i w:val="false"/>
          <w:color w:val="000000"/>
          <w:sz w:val="28"/>
        </w:rPr>
        <w:t xml:space="preserve"> статьи 276-8 Налогового кодекса, декларация по косвенным налогам по импортированным товарам представляется также на бумажном носителе.</w:t>
      </w:r>
    </w:p>
    <w:p>
      <w:pPr>
        <w:spacing w:after="0"/>
        <w:ind w:left="0"/>
        <w:jc w:val="both"/>
      </w:pPr>
      <w:r>
        <w:rPr>
          <w:rFonts w:ascii="Times New Roman"/>
          <w:b w:val="false"/>
          <w:i w:val="false"/>
          <w:color w:val="000000"/>
          <w:sz w:val="28"/>
        </w:rPr>
        <w:t xml:space="preserve">
      11. При составлении Декларации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p>
      <w:pPr>
        <w:spacing w:after="0"/>
        <w:ind w:left="0"/>
        <w:jc w:val="both"/>
      </w:pPr>
      <w:r>
        <w:rPr>
          <w:rFonts w:ascii="Times New Roman"/>
          <w:b w:val="false"/>
          <w:i w:val="false"/>
          <w:color w:val="000000"/>
          <w:sz w:val="28"/>
        </w:rPr>
        <w:t>
      12. При представлении Декларации:</w:t>
      </w:r>
    </w:p>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органа государственных доходов;</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xml:space="preserve">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государственных доходов. </w:t>
      </w:r>
    </w:p>
    <w:p>
      <w:pPr>
        <w:spacing w:after="0"/>
        <w:ind w:left="0"/>
        <w:jc w:val="both"/>
      </w:pPr>
      <w:r>
        <w:rPr>
          <w:rFonts w:ascii="Times New Roman"/>
          <w:b w:val="false"/>
          <w:i w:val="false"/>
          <w:color w:val="000000"/>
          <w:sz w:val="28"/>
        </w:rPr>
        <w:t>
      13.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w:t>
      </w:r>
    </w:p>
    <w:p>
      <w:pPr>
        <w:spacing w:after="0"/>
        <w:ind w:left="0"/>
        <w:jc w:val="both"/>
      </w:pPr>
      <w:r>
        <w:rPr>
          <w:rFonts w:ascii="Times New Roman"/>
          <w:b w:val="false"/>
          <w:i w:val="false"/>
          <w:color w:val="000000"/>
          <w:sz w:val="28"/>
        </w:rPr>
        <w:t xml:space="preserve">
      14.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12 января 2007 года "О национальных реестрах идентификационных номеров" (далее - Закон о национальных реестрах) подлежат обязательному заполнению при представлении Декларации:</w:t>
      </w:r>
    </w:p>
    <w:p>
      <w:pPr>
        <w:spacing w:after="0"/>
        <w:ind w:left="0"/>
        <w:jc w:val="both"/>
      </w:pPr>
      <w:r>
        <w:rPr>
          <w:rFonts w:ascii="Times New Roman"/>
          <w:b w:val="false"/>
          <w:i w:val="false"/>
          <w:color w:val="000000"/>
          <w:sz w:val="28"/>
        </w:rPr>
        <w:t xml:space="preserve">
      ИИН/БИН - индивидуальный идентификационный номер (бизнес-идентификационный номер) со дня введения в действие подпункта 4) </w:t>
      </w:r>
      <w:r>
        <w:rPr>
          <w:rFonts w:ascii="Times New Roman"/>
          <w:b w:val="false"/>
          <w:i w:val="false"/>
          <w:color w:val="000000"/>
          <w:sz w:val="28"/>
        </w:rPr>
        <w:t>пункта 4</w:t>
      </w:r>
      <w:r>
        <w:rPr>
          <w:rFonts w:ascii="Times New Roman"/>
          <w:b w:val="false"/>
          <w:i w:val="false"/>
          <w:color w:val="000000"/>
          <w:sz w:val="28"/>
        </w:rPr>
        <w:t xml:space="preserve"> статьи 3 Закона о национальных реестрах.</w:t>
      </w:r>
    </w:p>
    <w:p>
      <w:pPr>
        <w:spacing w:after="0"/>
        <w:ind w:left="0"/>
        <w:jc w:val="left"/>
      </w:pPr>
      <w:r>
        <w:rPr>
          <w:rFonts w:ascii="Times New Roman"/>
          <w:b/>
          <w:i w:val="false"/>
          <w:color w:val="000000"/>
        </w:rPr>
        <w:t xml:space="preserve"> 2. Составление Декларации (Форма 320.00)</w:t>
      </w:r>
    </w:p>
    <w:p>
      <w:pPr>
        <w:spacing w:after="0"/>
        <w:ind w:left="0"/>
        <w:jc w:val="both"/>
      </w:pPr>
      <w:r>
        <w:rPr>
          <w:rFonts w:ascii="Times New Roman"/>
          <w:b w:val="false"/>
          <w:i w:val="false"/>
          <w:color w:val="000000"/>
          <w:sz w:val="28"/>
        </w:rPr>
        <w:t>
      15. В разделе "Общая информация о налогоплательщике" налогоплательщик обязательно отражает следующие данные:</w:t>
      </w:r>
    </w:p>
    <w:p>
      <w:pPr>
        <w:spacing w:after="0"/>
        <w:ind w:left="0"/>
        <w:jc w:val="both"/>
      </w:pPr>
      <w:r>
        <w:rPr>
          <w:rFonts w:ascii="Times New Roman"/>
          <w:b w:val="false"/>
          <w:i w:val="false"/>
          <w:color w:val="000000"/>
          <w:sz w:val="28"/>
        </w:rPr>
        <w:t>
      1) ИИН/БИН - индивидуальный идентификационный номер (бизнес- идентификационный номер) налогоплательщика. При исполнении налогового обязательства налогоплательщиком, относящимся к определенной категории, отмеченной в поле 7 Декларации, указывается ИНН/БИН такого налогоплательщика.</w:t>
      </w:r>
    </w:p>
    <w:p>
      <w:pPr>
        <w:spacing w:after="0"/>
        <w:ind w:left="0"/>
        <w:jc w:val="both"/>
      </w:pPr>
      <w:r>
        <w:rPr>
          <w:rFonts w:ascii="Times New Roman"/>
          <w:b w:val="false"/>
          <w:i w:val="false"/>
          <w:color w:val="000000"/>
          <w:sz w:val="28"/>
        </w:rPr>
        <w:t>
      2) Наименование или Ф.И.О. лица, импортирующего товары. Строка подлежит обязательному заполнению.</w:t>
      </w:r>
    </w:p>
    <w:p>
      <w:pPr>
        <w:spacing w:after="0"/>
        <w:ind w:left="0"/>
        <w:jc w:val="both"/>
      </w:pPr>
      <w:r>
        <w:rPr>
          <w:rFonts w:ascii="Times New Roman"/>
          <w:b w:val="false"/>
          <w:i w:val="false"/>
          <w:color w:val="000000"/>
          <w:sz w:val="28"/>
        </w:rPr>
        <w:t>
      Указывается наименование юридического лица в соответствии с учредительными документами, фамилия, имя, отчество (при его наличии) физического лица или индивидуального предпринимателя в соответствии со свидетельством о государственной регистрации индивидуального предпринимателя.</w:t>
      </w:r>
    </w:p>
    <w:p>
      <w:pPr>
        <w:spacing w:after="0"/>
        <w:ind w:left="0"/>
        <w:jc w:val="both"/>
      </w:pPr>
      <w:r>
        <w:rPr>
          <w:rFonts w:ascii="Times New Roman"/>
          <w:b w:val="false"/>
          <w:i w:val="false"/>
          <w:color w:val="000000"/>
          <w:sz w:val="28"/>
        </w:rPr>
        <w:t xml:space="preserve">
      При исполнении налогового обязательства доверительным управляющим в строке указывается наименование или фамилия, имя отчество (при его наличии) доверительного управляющего. При исполнении налогового обязательства структурным подразделением юридического лица в случаях, указанных в абзацах третьем и четвертом подпункта 2) </w:t>
      </w:r>
      <w:r>
        <w:rPr>
          <w:rFonts w:ascii="Times New Roman"/>
          <w:b w:val="false"/>
          <w:i w:val="false"/>
          <w:color w:val="000000"/>
          <w:sz w:val="28"/>
        </w:rPr>
        <w:t>статьи 276-2</w:t>
      </w:r>
      <w:r>
        <w:rPr>
          <w:rFonts w:ascii="Times New Roman"/>
          <w:b w:val="false"/>
          <w:i w:val="false"/>
          <w:color w:val="000000"/>
          <w:sz w:val="28"/>
        </w:rPr>
        <w:t xml:space="preserve"> Налогового кодекса, указывается наименование такого структурного подразделения;</w:t>
      </w:r>
    </w:p>
    <w:p>
      <w:pPr>
        <w:spacing w:after="0"/>
        <w:ind w:left="0"/>
        <w:jc w:val="both"/>
      </w:pPr>
      <w:r>
        <w:rPr>
          <w:rFonts w:ascii="Times New Roman"/>
          <w:b w:val="false"/>
          <w:i w:val="false"/>
          <w:color w:val="000000"/>
          <w:sz w:val="28"/>
        </w:rPr>
        <w:t xml:space="preserve">
      3) налоговый период, за который представляется налоговая отчетность (месяц) - отчетный налоговый период, за который представляется Декларация (указывается арабскими цифрами). Отчетным периодом для представления Декларации в соответствии со </w:t>
      </w:r>
      <w:r>
        <w:rPr>
          <w:rFonts w:ascii="Times New Roman"/>
          <w:b w:val="false"/>
          <w:i w:val="false"/>
          <w:color w:val="000000"/>
          <w:sz w:val="28"/>
        </w:rPr>
        <w:t>статьей 276-20</w:t>
      </w:r>
      <w:r>
        <w:rPr>
          <w:rFonts w:ascii="Times New Roman"/>
          <w:b w:val="false"/>
          <w:i w:val="false"/>
          <w:color w:val="000000"/>
          <w:sz w:val="28"/>
        </w:rPr>
        <w:t xml:space="preserve"> Налогового кодекса является календарный месяц;</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подпункте 2) </w:t>
      </w:r>
      <w:r>
        <w:rPr>
          <w:rFonts w:ascii="Times New Roman"/>
          <w:b w:val="false"/>
          <w:i w:val="false"/>
          <w:color w:val="000000"/>
          <w:sz w:val="28"/>
        </w:rPr>
        <w:t>пункта 3</w:t>
      </w:r>
      <w:r>
        <w:rPr>
          <w:rFonts w:ascii="Times New Roman"/>
          <w:b w:val="false"/>
          <w:i w:val="false"/>
          <w:color w:val="000000"/>
          <w:sz w:val="28"/>
        </w:rPr>
        <w:t xml:space="preserve"> статьи 63, в </w:t>
      </w:r>
      <w:r>
        <w:rPr>
          <w:rFonts w:ascii="Times New Roman"/>
          <w:b w:val="false"/>
          <w:i w:val="false"/>
          <w:color w:val="000000"/>
          <w:sz w:val="28"/>
        </w:rPr>
        <w:t>пункте 6</w:t>
      </w:r>
      <w:r>
        <w:rPr>
          <w:rFonts w:ascii="Times New Roman"/>
          <w:b w:val="false"/>
          <w:i w:val="false"/>
          <w:color w:val="000000"/>
          <w:sz w:val="28"/>
        </w:rPr>
        <w:t xml:space="preserve"> статьи 276-22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абзацем вторым </w:t>
      </w:r>
      <w:r>
        <w:rPr>
          <w:rFonts w:ascii="Times New Roman"/>
          <w:b w:val="false"/>
          <w:i w:val="false"/>
          <w:color w:val="000000"/>
          <w:sz w:val="28"/>
        </w:rPr>
        <w:t>пункта 6</w:t>
      </w:r>
      <w:r>
        <w:rPr>
          <w:rFonts w:ascii="Times New Roman"/>
          <w:b w:val="false"/>
          <w:i w:val="false"/>
          <w:color w:val="000000"/>
          <w:sz w:val="28"/>
        </w:rPr>
        <w:t xml:space="preserve"> статьи 276-22 Налогового кодекса;</w:t>
      </w:r>
    </w:p>
    <w:p>
      <w:pPr>
        <w:spacing w:after="0"/>
        <w:ind w:left="0"/>
        <w:jc w:val="both"/>
      </w:pPr>
      <w:r>
        <w:rPr>
          <w:rFonts w:ascii="Times New Roman"/>
          <w:b w:val="false"/>
          <w:i w:val="false"/>
          <w:color w:val="000000"/>
          <w:sz w:val="28"/>
        </w:rPr>
        <w:t>
      6) указывается регистрационный номер очередной Декларации (присваивается органом государственных доходов при приеме), к которой представляется дополнительная Декларация;</w:t>
      </w:r>
    </w:p>
    <w:p>
      <w:pPr>
        <w:spacing w:after="0"/>
        <w:ind w:left="0"/>
        <w:jc w:val="both"/>
      </w:pPr>
      <w:r>
        <w:rPr>
          <w:rFonts w:ascii="Times New Roman"/>
          <w:b w:val="false"/>
          <w:i w:val="false"/>
          <w:color w:val="000000"/>
          <w:sz w:val="28"/>
        </w:rPr>
        <w:t>
      7) категория налогоплательщика. Обязательной отметке подлежит одна из ячеек А, В, С, D, E, F, G, Н, I в зависимости от того, к какой категории относится налогоплательщик;</w:t>
      </w:r>
    </w:p>
    <w:p>
      <w:pPr>
        <w:spacing w:after="0"/>
        <w:ind w:left="0"/>
        <w:jc w:val="both"/>
      </w:pPr>
      <w:r>
        <w:rPr>
          <w:rFonts w:ascii="Times New Roman"/>
          <w:b w:val="false"/>
          <w:i w:val="false"/>
          <w:color w:val="000000"/>
          <w:sz w:val="28"/>
        </w:rPr>
        <w:t xml:space="preserve">
      8) в ячейке 7 А обязательной отметке подлежит одна из ячеек. Ячейка I отмечается в случае импорта товаров резидентом. Ячейка II отмечается в случае импорта товаров нерезидентом в соответствии с абзацами пять-семь подпункта 2) </w:t>
      </w:r>
      <w:r>
        <w:rPr>
          <w:rFonts w:ascii="Times New Roman"/>
          <w:b w:val="false"/>
          <w:i w:val="false"/>
          <w:color w:val="000000"/>
          <w:sz w:val="28"/>
        </w:rPr>
        <w:t>статьи 276-2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9) ячейка 7 B заполняется, в случае если лицом, импортирующим товары в соответствии с абзацами третьим и четвертым подпункта 2) </w:t>
      </w:r>
      <w:r>
        <w:rPr>
          <w:rFonts w:ascii="Times New Roman"/>
          <w:b w:val="false"/>
          <w:i w:val="false"/>
          <w:color w:val="000000"/>
          <w:sz w:val="28"/>
        </w:rPr>
        <w:t>статьи 276-2</w:t>
      </w:r>
      <w:r>
        <w:rPr>
          <w:rFonts w:ascii="Times New Roman"/>
          <w:b w:val="false"/>
          <w:i w:val="false"/>
          <w:color w:val="000000"/>
          <w:sz w:val="28"/>
        </w:rPr>
        <w:t xml:space="preserve"> Налогового кодекса, является структурное подразделение юридического лица. Если структурное подразделение является стороной договора (контракта), отмечается ячейка 7 ВI. Если структурное подразделение является получателем товаров по договору (контракту), отмечается ячейка 7 ВII;</w:t>
      </w:r>
    </w:p>
    <w:p>
      <w:pPr>
        <w:spacing w:after="0"/>
        <w:ind w:left="0"/>
        <w:jc w:val="both"/>
      </w:pPr>
      <w:r>
        <w:rPr>
          <w:rFonts w:ascii="Times New Roman"/>
          <w:b w:val="false"/>
          <w:i w:val="false"/>
          <w:color w:val="000000"/>
          <w:sz w:val="28"/>
        </w:rPr>
        <w:t>
      10) ячейка 7 С отмечается при импорте товаров физическим лицом;</w:t>
      </w:r>
    </w:p>
    <w:p>
      <w:pPr>
        <w:spacing w:after="0"/>
        <w:ind w:left="0"/>
        <w:jc w:val="both"/>
      </w:pPr>
      <w:r>
        <w:rPr>
          <w:rFonts w:ascii="Times New Roman"/>
          <w:b w:val="false"/>
          <w:i w:val="false"/>
          <w:color w:val="000000"/>
          <w:sz w:val="28"/>
        </w:rPr>
        <w:t>
      11) Ячейка 7 D отмечается при импорте товаров частным нотариусом;</w:t>
      </w:r>
    </w:p>
    <w:p>
      <w:pPr>
        <w:spacing w:after="0"/>
        <w:ind w:left="0"/>
        <w:jc w:val="both"/>
      </w:pPr>
      <w:r>
        <w:rPr>
          <w:rFonts w:ascii="Times New Roman"/>
          <w:b w:val="false"/>
          <w:i w:val="false"/>
          <w:color w:val="000000"/>
          <w:sz w:val="28"/>
        </w:rPr>
        <w:t>
      12) Ячейка 7 Е отмечается при импорте товаров частным судебным исполнителем;</w:t>
      </w:r>
    </w:p>
    <w:p>
      <w:pPr>
        <w:spacing w:after="0"/>
        <w:ind w:left="0"/>
        <w:jc w:val="both"/>
      </w:pPr>
      <w:r>
        <w:rPr>
          <w:rFonts w:ascii="Times New Roman"/>
          <w:b w:val="false"/>
          <w:i w:val="false"/>
          <w:color w:val="000000"/>
          <w:sz w:val="28"/>
        </w:rPr>
        <w:t>
      13) Ячейка 7 F отмечается при импорте товаров адвокатом;</w:t>
      </w:r>
    </w:p>
    <w:p>
      <w:pPr>
        <w:spacing w:after="0"/>
        <w:ind w:left="0"/>
        <w:jc w:val="both"/>
      </w:pPr>
      <w:r>
        <w:rPr>
          <w:rFonts w:ascii="Times New Roman"/>
          <w:b w:val="false"/>
          <w:i w:val="false"/>
          <w:color w:val="000000"/>
          <w:sz w:val="28"/>
        </w:rPr>
        <w:t>
      14) Ячейка 7 G отмечается при импорте товаров, ввезенных для официального пользования иностранными дипломатическими и приравненными к ним представительствами иностранных государств, консульскими учреждениями иностранных государств,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w:t>
      </w:r>
    </w:p>
    <w:p>
      <w:pPr>
        <w:spacing w:after="0"/>
        <w:ind w:left="0"/>
        <w:jc w:val="both"/>
      </w:pPr>
      <w:r>
        <w:rPr>
          <w:rFonts w:ascii="Times New Roman"/>
          <w:b w:val="false"/>
          <w:i w:val="false"/>
          <w:color w:val="000000"/>
          <w:sz w:val="28"/>
        </w:rPr>
        <w:t>
      15) Ячейка 7 H отмечается при импорте товаров доверительным управляющим;</w:t>
      </w:r>
    </w:p>
    <w:p>
      <w:pPr>
        <w:spacing w:after="0"/>
        <w:ind w:left="0"/>
        <w:jc w:val="both"/>
      </w:pPr>
      <w:r>
        <w:rPr>
          <w:rFonts w:ascii="Times New Roman"/>
          <w:b w:val="false"/>
          <w:i w:val="false"/>
          <w:color w:val="000000"/>
          <w:sz w:val="28"/>
        </w:rPr>
        <w:t xml:space="preserve">
      16) Ячейка 7 I отмечается при импорте товаров медиатором. </w:t>
      </w:r>
    </w:p>
    <w:p>
      <w:pPr>
        <w:spacing w:after="0"/>
        <w:ind w:left="0"/>
        <w:jc w:val="both"/>
      </w:pPr>
      <w:r>
        <w:rPr>
          <w:rFonts w:ascii="Times New Roman"/>
          <w:b w:val="false"/>
          <w:i w:val="false"/>
          <w:color w:val="000000"/>
          <w:sz w:val="28"/>
        </w:rPr>
        <w:t xml:space="preserve">
      17) Код валюты.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w:t>
      </w:r>
      <w:r>
        <w:rPr>
          <w:rFonts w:ascii="Times New Roman"/>
          <w:b w:val="false"/>
          <w:i w:val="false"/>
          <w:color w:val="000000"/>
          <w:sz w:val="28"/>
        </w:rPr>
        <w:t>Решением</w:t>
      </w:r>
      <w:r>
        <w:rPr>
          <w:rFonts w:ascii="Times New Roman"/>
          <w:b w:val="false"/>
          <w:i w:val="false"/>
          <w:color w:val="000000"/>
          <w:sz w:val="28"/>
        </w:rPr>
        <w:t xml:space="preserve"> Комиссии Таможенного союза от 20 сентября 2010 года № 378 "О классификаторах, используемых для заполнения таможенных деклараций";</w:t>
      </w:r>
    </w:p>
    <w:p>
      <w:pPr>
        <w:spacing w:after="0"/>
        <w:ind w:left="0"/>
        <w:jc w:val="both"/>
      </w:pPr>
      <w:r>
        <w:rPr>
          <w:rFonts w:ascii="Times New Roman"/>
          <w:b w:val="false"/>
          <w:i w:val="false"/>
          <w:color w:val="000000"/>
          <w:sz w:val="28"/>
        </w:rPr>
        <w:t>
      18) Серия и номер свидетельства по НДС. Указывается серия и номер свидетельства о постановке на регистрационный учет по налогу на добавленную стоимость. Строка подлежи обязательному заполнению только лицами, состоящими на регистрационном учете по налогу на добавленную стоимость в Республике Казахстан.</w:t>
      </w:r>
    </w:p>
    <w:p>
      <w:pPr>
        <w:spacing w:after="0"/>
        <w:ind w:left="0"/>
        <w:jc w:val="both"/>
      </w:pPr>
      <w:r>
        <w:rPr>
          <w:rFonts w:ascii="Times New Roman"/>
          <w:b w:val="false"/>
          <w:i w:val="false"/>
          <w:color w:val="000000"/>
          <w:sz w:val="28"/>
        </w:rPr>
        <w:t>
      В случае, если в поле 7 B отмечена ячейка 7 ВI или 7 ВII, в ячейке указывается серия и номер свидетельства по налогу на добавленную стоимость юридического лица структурного подразделения;</w:t>
      </w:r>
    </w:p>
    <w:p>
      <w:pPr>
        <w:spacing w:after="0"/>
        <w:ind w:left="0"/>
        <w:jc w:val="both"/>
      </w:pPr>
      <w:r>
        <w:rPr>
          <w:rFonts w:ascii="Times New Roman"/>
          <w:b w:val="false"/>
          <w:i w:val="false"/>
          <w:color w:val="000000"/>
          <w:sz w:val="28"/>
        </w:rPr>
        <w:t>
      19) Импорт товаров, освобожденный от налога на добавленную стоимость;</w:t>
      </w:r>
    </w:p>
    <w:p>
      <w:pPr>
        <w:spacing w:after="0"/>
        <w:ind w:left="0"/>
        <w:jc w:val="both"/>
      </w:pPr>
      <w:r>
        <w:rPr>
          <w:rFonts w:ascii="Times New Roman"/>
          <w:b w:val="false"/>
          <w:i w:val="false"/>
          <w:color w:val="000000"/>
          <w:sz w:val="28"/>
        </w:rPr>
        <w:t>
      20) Импорт товаров, по которым налог на добавленную стоимость уплачивается методом зачета. Если лицом, осуществляется ввоз товаров, импортируемых на территорию Республики Казахстан с территории государств - членов Таможенного союза, в порядке, установленном статьей 49-1 Закона о введении, отмечается соответствующая ячейка;</w:t>
      </w:r>
    </w:p>
    <w:p>
      <w:pPr>
        <w:spacing w:after="0"/>
        <w:ind w:left="0"/>
        <w:jc w:val="both"/>
      </w:pPr>
      <w:r>
        <w:rPr>
          <w:rFonts w:ascii="Times New Roman"/>
          <w:b w:val="false"/>
          <w:i w:val="false"/>
          <w:color w:val="000000"/>
          <w:sz w:val="28"/>
        </w:rPr>
        <w:t>
      21) Импорт товаров, по которым изменен срок уплаты. Если лицом, осуществляется ввоз товаров, импортируемых на территорию Республики Казахстан с территории государств-членов Таможенного союза, в порядке, установленном абзацами 27-49 статьи 49 Закона о введении, отмечается соответствующая ячейка;</w:t>
      </w:r>
    </w:p>
    <w:p>
      <w:pPr>
        <w:spacing w:after="0"/>
        <w:ind w:left="0"/>
        <w:jc w:val="both"/>
      </w:pPr>
      <w:r>
        <w:rPr>
          <w:rFonts w:ascii="Times New Roman"/>
          <w:b w:val="false"/>
          <w:i w:val="false"/>
          <w:color w:val="000000"/>
          <w:sz w:val="28"/>
        </w:rPr>
        <w:t>
      22) Импорт подакцизных товаров. Если импортируемые товары являются подакцизными товарами, отмечается соответствующая ячейка;</w:t>
      </w:r>
    </w:p>
    <w:p>
      <w:pPr>
        <w:spacing w:after="0"/>
        <w:ind w:left="0"/>
        <w:jc w:val="both"/>
      </w:pPr>
      <w:r>
        <w:rPr>
          <w:rFonts w:ascii="Times New Roman"/>
          <w:b w:val="false"/>
          <w:i w:val="false"/>
          <w:color w:val="000000"/>
          <w:sz w:val="28"/>
        </w:rPr>
        <w:t xml:space="preserve">
      23) Импорт подакцизных товаров, освобожденных от обложения акцизом. Соответствующая ячейка отмечается в случае, если импортируемые подакцизные товары освобождены от обложения акцизами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281 Налогового кодекса;</w:t>
      </w:r>
    </w:p>
    <w:p>
      <w:pPr>
        <w:spacing w:after="0"/>
        <w:ind w:left="0"/>
        <w:jc w:val="both"/>
      </w:pPr>
      <w:r>
        <w:rPr>
          <w:rFonts w:ascii="Times New Roman"/>
          <w:b w:val="false"/>
          <w:i w:val="false"/>
          <w:color w:val="000000"/>
          <w:sz w:val="28"/>
        </w:rPr>
        <w:t>
      24) Представленные приложения. В строке 15 отмечаются ячейки соответствующие представленным приложениям;</w:t>
      </w:r>
    </w:p>
    <w:p>
      <w:pPr>
        <w:spacing w:after="0"/>
        <w:ind w:left="0"/>
        <w:jc w:val="both"/>
      </w:pPr>
      <w:r>
        <w:rPr>
          <w:rFonts w:ascii="Times New Roman"/>
          <w:b w:val="false"/>
          <w:i w:val="false"/>
          <w:color w:val="000000"/>
          <w:sz w:val="28"/>
        </w:rPr>
        <w:t xml:space="preserve">
      25) Документы, приложенные к декларации. В данной строке указываются сведения о документах, прилагаемых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276-20 Налогового кодекса к декларации, представляемой на бумажном носителе.</w:t>
      </w:r>
    </w:p>
    <w:p>
      <w:pPr>
        <w:spacing w:after="0"/>
        <w:ind w:left="0"/>
        <w:jc w:val="both"/>
      </w:pPr>
      <w:r>
        <w:rPr>
          <w:rFonts w:ascii="Times New Roman"/>
          <w:b w:val="false"/>
          <w:i w:val="false"/>
          <w:color w:val="000000"/>
          <w:sz w:val="28"/>
        </w:rPr>
        <w:t>
      При представлении декларация только в электронном виде заполняется только поле 16 I.</w:t>
      </w:r>
    </w:p>
    <w:p>
      <w:pPr>
        <w:spacing w:after="0"/>
        <w:ind w:left="0"/>
        <w:jc w:val="both"/>
      </w:pPr>
      <w:r>
        <w:rPr>
          <w:rFonts w:ascii="Times New Roman"/>
          <w:b w:val="false"/>
          <w:i w:val="false"/>
          <w:color w:val="000000"/>
          <w:sz w:val="28"/>
        </w:rPr>
        <w:t>
      В поле 16 I указывается количество заявлений о ввозе товаров и уплате косвенных налогов. Количество представленных заявлений о ввозе товаров и уплате косвенных налогов, указываемое в данном поле, должно соответствовать количеству Заявлений о ввозе товаров и уплате косвенных налогов, отраженных в Реестре Заявлений о ввозе товаров и уплате косвенных налогов формы 320.07.</w:t>
      </w:r>
    </w:p>
    <w:p>
      <w:pPr>
        <w:spacing w:after="0"/>
        <w:ind w:left="0"/>
        <w:jc w:val="both"/>
      </w:pPr>
      <w:r>
        <w:rPr>
          <w:rFonts w:ascii="Times New Roman"/>
          <w:b w:val="false"/>
          <w:i w:val="false"/>
          <w:color w:val="000000"/>
          <w:sz w:val="28"/>
        </w:rPr>
        <w:t xml:space="preserve">
      В поле 16 II указывается общее количество листов документов, прилагаемых к декларации, представляемой на бумажном носителе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276-20 Налогового кодекса.</w:t>
      </w:r>
    </w:p>
    <w:p>
      <w:pPr>
        <w:spacing w:after="0"/>
        <w:ind w:left="0"/>
        <w:jc w:val="both"/>
      </w:pPr>
      <w:r>
        <w:rPr>
          <w:rFonts w:ascii="Times New Roman"/>
          <w:b w:val="false"/>
          <w:i w:val="false"/>
          <w:color w:val="000000"/>
          <w:sz w:val="28"/>
        </w:rPr>
        <w:t>
      16. В разделе "Начисление налога на добавленную стоимость при импорте товаров":</w:t>
      </w:r>
    </w:p>
    <w:p>
      <w:pPr>
        <w:spacing w:after="0"/>
        <w:ind w:left="0"/>
        <w:jc w:val="both"/>
      </w:pPr>
      <w:r>
        <w:rPr>
          <w:rFonts w:ascii="Times New Roman"/>
          <w:b w:val="false"/>
          <w:i w:val="false"/>
          <w:color w:val="000000"/>
          <w:sz w:val="28"/>
        </w:rPr>
        <w:t xml:space="preserve">
      1) в строке 320.00.001 А указывается итоговая сумма размера облагаемого импорта товаров, ввезенных (ввозимых) на территорию Республики Казахстан с территории государств-членов Таможенного союза, по импорту товаров (предметов лизинга), а также по импорту товаров, являющихся продуктами переработки давальческого сырья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276-4 Налогового кодекса. </w:t>
      </w:r>
    </w:p>
    <w:p>
      <w:pPr>
        <w:spacing w:after="0"/>
        <w:ind w:left="0"/>
        <w:jc w:val="both"/>
      </w:pPr>
      <w:r>
        <w:rPr>
          <w:rFonts w:ascii="Times New Roman"/>
          <w:b w:val="false"/>
          <w:i w:val="false"/>
          <w:color w:val="000000"/>
          <w:sz w:val="28"/>
        </w:rPr>
        <w:t>
      Строка 320.00.001 А включает в себя сумму строк 320.00.001 I А, 320.00.001 II А, 320.00.001 III А, 320.00.001 IV А;</w:t>
      </w:r>
    </w:p>
    <w:p>
      <w:pPr>
        <w:spacing w:after="0"/>
        <w:ind w:left="0"/>
        <w:jc w:val="both"/>
      </w:pPr>
      <w:r>
        <w:rPr>
          <w:rFonts w:ascii="Times New Roman"/>
          <w:b w:val="false"/>
          <w:i w:val="false"/>
          <w:color w:val="000000"/>
          <w:sz w:val="28"/>
        </w:rPr>
        <w:t>
      2) в строке 320.00.001 I А указывается сумма размера облагаемого импорта товаров, ввезенных (ввозимых) на территорию Республики Казахстан с территории Российской Федерации;</w:t>
      </w:r>
    </w:p>
    <w:p>
      <w:pPr>
        <w:spacing w:after="0"/>
        <w:ind w:left="0"/>
        <w:jc w:val="both"/>
      </w:pPr>
      <w:r>
        <w:rPr>
          <w:rFonts w:ascii="Times New Roman"/>
          <w:b w:val="false"/>
          <w:i w:val="false"/>
          <w:color w:val="000000"/>
          <w:sz w:val="28"/>
        </w:rPr>
        <w:t xml:space="preserve">
      3) в строке 320.00.001 II А указывается сумма размера облагаемого импорта товаров, ввезенных (ввозимых) на территорию Республики Казахстан с территории Республики Беларусь; </w:t>
      </w:r>
    </w:p>
    <w:p>
      <w:pPr>
        <w:spacing w:after="0"/>
        <w:ind w:left="0"/>
        <w:jc w:val="both"/>
      </w:pPr>
      <w:r>
        <w:rPr>
          <w:rFonts w:ascii="Times New Roman"/>
          <w:b w:val="false"/>
          <w:i w:val="false"/>
          <w:color w:val="000000"/>
          <w:sz w:val="28"/>
        </w:rPr>
        <w:t>
      4) в строке 320.00.001 III А указывается сумма размера облагаемого импорта товаров, ввезенных (ввозимых) на территорию Республики Казахстан с территории Республики Армения;</w:t>
      </w:r>
    </w:p>
    <w:p>
      <w:pPr>
        <w:spacing w:after="0"/>
        <w:ind w:left="0"/>
        <w:jc w:val="both"/>
      </w:pPr>
      <w:r>
        <w:rPr>
          <w:rFonts w:ascii="Times New Roman"/>
          <w:b w:val="false"/>
          <w:i w:val="false"/>
          <w:color w:val="000000"/>
          <w:sz w:val="28"/>
        </w:rPr>
        <w:t>
      5) в строке 320.00.001 IV А указывается сумма размера облагаемого импорта товаров, ввезенных (ввозимых) на территорию Республики Казахстан с территории Кыргызской Республики;</w:t>
      </w:r>
    </w:p>
    <w:p>
      <w:pPr>
        <w:spacing w:after="0"/>
        <w:ind w:left="0"/>
        <w:jc w:val="both"/>
      </w:pPr>
      <w:r>
        <w:rPr>
          <w:rFonts w:ascii="Times New Roman"/>
          <w:b w:val="false"/>
          <w:i w:val="false"/>
          <w:color w:val="000000"/>
          <w:sz w:val="28"/>
        </w:rPr>
        <w:t xml:space="preserve">
      Размер облагаемого импорта, указываемого в строках 320.00.001 I А, 320.00.001 II А, 320.00.001 III А, 320.00.001 IV А определяется в соответствии со </w:t>
      </w:r>
      <w:r>
        <w:rPr>
          <w:rFonts w:ascii="Times New Roman"/>
          <w:b w:val="false"/>
          <w:i w:val="false"/>
          <w:color w:val="000000"/>
          <w:sz w:val="28"/>
        </w:rPr>
        <w:t>статьей 276-8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6) в строке 320.00.001 В указывается итоговая сумма налога на добавленную стоимость по облагаемому импорту товаров, ввезенных (ввозимых) на территорию Республики Казахстан с территории государств-членов Таможенного союза, по импорту товаров (предметов лизинга), а также по импорту товаров, являющихся продуктами переработки давальческого сырья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276-4 Налогового кодекса;</w:t>
      </w:r>
    </w:p>
    <w:p>
      <w:pPr>
        <w:spacing w:after="0"/>
        <w:ind w:left="0"/>
        <w:jc w:val="both"/>
      </w:pPr>
      <w:r>
        <w:rPr>
          <w:rFonts w:ascii="Times New Roman"/>
          <w:b w:val="false"/>
          <w:i w:val="false"/>
          <w:color w:val="000000"/>
          <w:sz w:val="28"/>
        </w:rPr>
        <w:t>
      Строка 320.00.001 В включает в себя сумму строк 320.00.001 I В, 320.00.001 II В, 320.00.001 III В, 320.00.001 IV В;</w:t>
      </w:r>
    </w:p>
    <w:p>
      <w:pPr>
        <w:spacing w:after="0"/>
        <w:ind w:left="0"/>
        <w:jc w:val="both"/>
      </w:pPr>
      <w:r>
        <w:rPr>
          <w:rFonts w:ascii="Times New Roman"/>
          <w:b w:val="false"/>
          <w:i w:val="false"/>
          <w:color w:val="000000"/>
          <w:sz w:val="28"/>
        </w:rPr>
        <w:t>
      7) в строке 320.00.001 I В указывается сумма налога на добавленную стоимость по облагаемому импорту товаров, ввезенных (ввозимых) на территорию Республики Казахстан с территории Российской Федерации;</w:t>
      </w:r>
    </w:p>
    <w:p>
      <w:pPr>
        <w:spacing w:after="0"/>
        <w:ind w:left="0"/>
        <w:jc w:val="both"/>
      </w:pPr>
      <w:r>
        <w:rPr>
          <w:rFonts w:ascii="Times New Roman"/>
          <w:b w:val="false"/>
          <w:i w:val="false"/>
          <w:color w:val="000000"/>
          <w:sz w:val="28"/>
        </w:rPr>
        <w:t>
      8) в строке 320.00.001 II В указывается сумма налога на добавленную стоимость по облагаемому импорту товаров, ввезенных (ввозимых) на территорию Республики Казахстан с территории Республики Беларусь;</w:t>
      </w:r>
    </w:p>
    <w:p>
      <w:pPr>
        <w:spacing w:after="0"/>
        <w:ind w:left="0"/>
        <w:jc w:val="both"/>
      </w:pPr>
      <w:r>
        <w:rPr>
          <w:rFonts w:ascii="Times New Roman"/>
          <w:b w:val="false"/>
          <w:i w:val="false"/>
          <w:color w:val="000000"/>
          <w:sz w:val="28"/>
        </w:rPr>
        <w:t>
      9) в строке 320.00.001 III В указывается сумма налога на добавленную стоимость по облагаемому импорту товаров, ввезенных (ввозимых) на территорию Республики Казахстан с территории Республики Армения;</w:t>
      </w:r>
    </w:p>
    <w:p>
      <w:pPr>
        <w:spacing w:after="0"/>
        <w:ind w:left="0"/>
        <w:jc w:val="both"/>
      </w:pPr>
      <w:r>
        <w:rPr>
          <w:rFonts w:ascii="Times New Roman"/>
          <w:b w:val="false"/>
          <w:i w:val="false"/>
          <w:color w:val="000000"/>
          <w:sz w:val="28"/>
        </w:rPr>
        <w:t>
      10) в строке 320.00.001 IV В указывается сумма налога на добавленную стоимость по облагаемому импорту товаров, ввезенных (ввозимых) на территорию Республики Казахстан с территории Кыргызской Республики;</w:t>
      </w:r>
    </w:p>
    <w:p>
      <w:pPr>
        <w:spacing w:after="0"/>
        <w:ind w:left="0"/>
        <w:jc w:val="both"/>
      </w:pPr>
      <w:r>
        <w:rPr>
          <w:rFonts w:ascii="Times New Roman"/>
          <w:b w:val="false"/>
          <w:i w:val="false"/>
          <w:color w:val="000000"/>
          <w:sz w:val="28"/>
        </w:rPr>
        <w:t xml:space="preserve">
      11) в строке 320.00.002 А указывается облагаемый импорт товаров (предметов лизинга). Размер облагаемого импорта определяется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276-8 Налогового кодекса. Данная строка включает в себя суммы, указанные в строках 320.00.002 I А, 320.01.002 II А, 320.01.002 III А, 320.00.002 IV А;</w:t>
      </w:r>
    </w:p>
    <w:p>
      <w:pPr>
        <w:spacing w:after="0"/>
        <w:ind w:left="0"/>
        <w:jc w:val="both"/>
      </w:pPr>
      <w:r>
        <w:rPr>
          <w:rFonts w:ascii="Times New Roman"/>
          <w:b w:val="false"/>
          <w:i w:val="false"/>
          <w:color w:val="000000"/>
          <w:sz w:val="28"/>
        </w:rPr>
        <w:t>
      12) в строке 320.00.002 I А указывается облагаемый импорт товаров (предметов лизинга) из Российской Федерации;</w:t>
      </w:r>
    </w:p>
    <w:p>
      <w:pPr>
        <w:spacing w:after="0"/>
        <w:ind w:left="0"/>
        <w:jc w:val="both"/>
      </w:pPr>
      <w:r>
        <w:rPr>
          <w:rFonts w:ascii="Times New Roman"/>
          <w:b w:val="false"/>
          <w:i w:val="false"/>
          <w:color w:val="000000"/>
          <w:sz w:val="28"/>
        </w:rPr>
        <w:t>
      13) в строке 320.01.002 II А указывается облагаемый импорт товаров (предметов лизинга) из Республики Беларусь;</w:t>
      </w:r>
    </w:p>
    <w:p>
      <w:pPr>
        <w:spacing w:after="0"/>
        <w:ind w:left="0"/>
        <w:jc w:val="both"/>
      </w:pPr>
      <w:r>
        <w:rPr>
          <w:rFonts w:ascii="Times New Roman"/>
          <w:b w:val="false"/>
          <w:i w:val="false"/>
          <w:color w:val="000000"/>
          <w:sz w:val="28"/>
        </w:rPr>
        <w:t>
      14) в строке 320.01.002 III А указывается облагаемый импорт товаров (предметов лизинга) из Республики Армения;</w:t>
      </w:r>
    </w:p>
    <w:p>
      <w:pPr>
        <w:spacing w:after="0"/>
        <w:ind w:left="0"/>
        <w:jc w:val="both"/>
      </w:pPr>
      <w:r>
        <w:rPr>
          <w:rFonts w:ascii="Times New Roman"/>
          <w:b w:val="false"/>
          <w:i w:val="false"/>
          <w:color w:val="000000"/>
          <w:sz w:val="28"/>
        </w:rPr>
        <w:t>
      15) в строке 320.00.002 IV А указывается облагаемый импорт товаров (предметов лизинга) из Кыргызской Республики;</w:t>
      </w:r>
    </w:p>
    <w:p>
      <w:pPr>
        <w:spacing w:after="0"/>
        <w:ind w:left="0"/>
        <w:jc w:val="both"/>
      </w:pPr>
      <w:r>
        <w:rPr>
          <w:rFonts w:ascii="Times New Roman"/>
          <w:b w:val="false"/>
          <w:i w:val="false"/>
          <w:color w:val="000000"/>
          <w:sz w:val="28"/>
        </w:rPr>
        <w:t>
      16) в строке 320.00.002 В указывается сумма налога на добавленную стоимость по облагаемому импорту товаров (предметов лизинга). Данная строка включает в себя суммы, указанные в строках 320.00.002 I В, 320.00.002 II В, 320.00.002 III В, 320.00.002 IV В;</w:t>
      </w:r>
    </w:p>
    <w:p>
      <w:pPr>
        <w:spacing w:after="0"/>
        <w:ind w:left="0"/>
        <w:jc w:val="both"/>
      </w:pPr>
      <w:r>
        <w:rPr>
          <w:rFonts w:ascii="Times New Roman"/>
          <w:b w:val="false"/>
          <w:i w:val="false"/>
          <w:color w:val="000000"/>
          <w:sz w:val="28"/>
        </w:rPr>
        <w:t>
      17) в строке 320.00.002 I В указывается сумма налога на добавленную стоимость по облагаемому импорту товаров (предметов лизинга) из Российской Федерации;</w:t>
      </w:r>
    </w:p>
    <w:p>
      <w:pPr>
        <w:spacing w:after="0"/>
        <w:ind w:left="0"/>
        <w:jc w:val="both"/>
      </w:pPr>
      <w:r>
        <w:rPr>
          <w:rFonts w:ascii="Times New Roman"/>
          <w:b w:val="false"/>
          <w:i w:val="false"/>
          <w:color w:val="000000"/>
          <w:sz w:val="28"/>
        </w:rPr>
        <w:t>
      18) в строке 320.00.002 II В указывается сумма налога на добавленную стоимость по облагаемому импорту (предметов лизинга) из Республики Беларусь;</w:t>
      </w:r>
    </w:p>
    <w:p>
      <w:pPr>
        <w:spacing w:after="0"/>
        <w:ind w:left="0"/>
        <w:jc w:val="both"/>
      </w:pPr>
      <w:r>
        <w:rPr>
          <w:rFonts w:ascii="Times New Roman"/>
          <w:b w:val="false"/>
          <w:i w:val="false"/>
          <w:color w:val="000000"/>
          <w:sz w:val="28"/>
        </w:rPr>
        <w:t>
      19) в строке 320.00.002 III В указывается сумма налога на добавленную стоимость по облагаемому импорту (предметов лизинга) из Республики Армения;</w:t>
      </w:r>
    </w:p>
    <w:p>
      <w:pPr>
        <w:spacing w:after="0"/>
        <w:ind w:left="0"/>
        <w:jc w:val="both"/>
      </w:pPr>
      <w:r>
        <w:rPr>
          <w:rFonts w:ascii="Times New Roman"/>
          <w:b w:val="false"/>
          <w:i w:val="false"/>
          <w:color w:val="000000"/>
          <w:sz w:val="28"/>
        </w:rPr>
        <w:t>
      20) 320.00.002 IV В указывается сумма налога на добавленную стоимость по облагаемому импорту (предметов лизинга) из Кыргызской Республики;</w:t>
      </w:r>
    </w:p>
    <w:p>
      <w:pPr>
        <w:spacing w:after="0"/>
        <w:ind w:left="0"/>
        <w:jc w:val="both"/>
      </w:pPr>
      <w:r>
        <w:rPr>
          <w:rFonts w:ascii="Times New Roman"/>
          <w:b w:val="false"/>
          <w:i w:val="false"/>
          <w:color w:val="000000"/>
          <w:sz w:val="28"/>
        </w:rPr>
        <w:t xml:space="preserve">
      21) в строке 320.00.003 А указывается облагаемый импорт товаров, являющихся продуктами переработки давальческого сырья. Размер облагаемого импорта товаров, являющихся продуктами переработки давальческого сырья, определяется на основе стоимости работ по переработки данного давальческого сырья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276-8 Налогового кодекса. Данная строка включает в себя суммы, указанные в строках 320.00.003 I А, 320.00.003 II А, 320.00.003 III А, 320.00.003 IV А;</w:t>
      </w:r>
    </w:p>
    <w:p>
      <w:pPr>
        <w:spacing w:after="0"/>
        <w:ind w:left="0"/>
        <w:jc w:val="both"/>
      </w:pPr>
      <w:r>
        <w:rPr>
          <w:rFonts w:ascii="Times New Roman"/>
          <w:b w:val="false"/>
          <w:i w:val="false"/>
          <w:color w:val="000000"/>
          <w:sz w:val="28"/>
        </w:rPr>
        <w:t>
      22) в строке 320.00.003 I А указывается облагаемый импорт товаров, являющихся продуктами переработки давальческого сырья, из Российской Федерации;</w:t>
      </w:r>
    </w:p>
    <w:p>
      <w:pPr>
        <w:spacing w:after="0"/>
        <w:ind w:left="0"/>
        <w:jc w:val="both"/>
      </w:pPr>
      <w:r>
        <w:rPr>
          <w:rFonts w:ascii="Times New Roman"/>
          <w:b w:val="false"/>
          <w:i w:val="false"/>
          <w:color w:val="000000"/>
          <w:sz w:val="28"/>
        </w:rPr>
        <w:t>
      23) в строке 320.00.003 II А облагаемый импорт товаров, являющихся продуктами переработки давальческого сырья, из Республики Беларусь;</w:t>
      </w:r>
    </w:p>
    <w:p>
      <w:pPr>
        <w:spacing w:after="0"/>
        <w:ind w:left="0"/>
        <w:jc w:val="both"/>
      </w:pPr>
      <w:r>
        <w:rPr>
          <w:rFonts w:ascii="Times New Roman"/>
          <w:b w:val="false"/>
          <w:i w:val="false"/>
          <w:color w:val="000000"/>
          <w:sz w:val="28"/>
        </w:rPr>
        <w:t>
      24) в строке 320.00.003 III А облагаемый импорт товаров, являющихся продуктами переработки давальческого сырья, из Республики Армения;</w:t>
      </w:r>
    </w:p>
    <w:p>
      <w:pPr>
        <w:spacing w:after="0"/>
        <w:ind w:left="0"/>
        <w:jc w:val="both"/>
      </w:pPr>
      <w:r>
        <w:rPr>
          <w:rFonts w:ascii="Times New Roman"/>
          <w:b w:val="false"/>
          <w:i w:val="false"/>
          <w:color w:val="000000"/>
          <w:sz w:val="28"/>
        </w:rPr>
        <w:t>
      25) в строке 320.00.003 IV А облагаемый импорт товаров, являющихся продуктами переработки давальческого сырья, из Кыргызской Республики;</w:t>
      </w:r>
    </w:p>
    <w:p>
      <w:pPr>
        <w:spacing w:after="0"/>
        <w:ind w:left="0"/>
        <w:jc w:val="both"/>
      </w:pPr>
      <w:r>
        <w:rPr>
          <w:rFonts w:ascii="Times New Roman"/>
          <w:b w:val="false"/>
          <w:i w:val="false"/>
          <w:color w:val="000000"/>
          <w:sz w:val="28"/>
        </w:rPr>
        <w:t>
      26) в строке 320.00.003 В указывается сумма налога на добавленную стоимость по облагаемому импорту товаров, являющихся продуктами переработки давальческого сырья. Данная строка включает в себя суммы, указанные в строках 320.00.003 I В, 320.00.003 II В, 320.00.003 III В, 320.00.003 IV В;</w:t>
      </w:r>
    </w:p>
    <w:p>
      <w:pPr>
        <w:spacing w:after="0"/>
        <w:ind w:left="0"/>
        <w:jc w:val="both"/>
      </w:pPr>
      <w:r>
        <w:rPr>
          <w:rFonts w:ascii="Times New Roman"/>
          <w:b w:val="false"/>
          <w:i w:val="false"/>
          <w:color w:val="000000"/>
          <w:sz w:val="28"/>
        </w:rPr>
        <w:t>
      27) в строке 320.00.003 I В указывается сумма налога на добавленную стоимость по облагаемому импорту товаров, являющихся продуктами переработки давальческого сырья, из Российской Федерации;</w:t>
      </w:r>
    </w:p>
    <w:p>
      <w:pPr>
        <w:spacing w:after="0"/>
        <w:ind w:left="0"/>
        <w:jc w:val="both"/>
      </w:pPr>
      <w:r>
        <w:rPr>
          <w:rFonts w:ascii="Times New Roman"/>
          <w:b w:val="false"/>
          <w:i w:val="false"/>
          <w:color w:val="000000"/>
          <w:sz w:val="28"/>
        </w:rPr>
        <w:t>
      28) в строке 320.00.003 II В указывается сумма налога на добавленную стоимость по облагаемому импорту товаров, являющихся продуктами переработки давальческого сырья, из Республики Беларусь;</w:t>
      </w:r>
    </w:p>
    <w:p>
      <w:pPr>
        <w:spacing w:after="0"/>
        <w:ind w:left="0"/>
        <w:jc w:val="both"/>
      </w:pPr>
      <w:r>
        <w:rPr>
          <w:rFonts w:ascii="Times New Roman"/>
          <w:b w:val="false"/>
          <w:i w:val="false"/>
          <w:color w:val="000000"/>
          <w:sz w:val="28"/>
        </w:rPr>
        <w:t>
      29) в строке 320.00.003 III В указывается сумма налога на добавленную стоимость по облагаемому импорту товаров, являющихся продуктами переработки давальческого сырья, из Республики Армения;</w:t>
      </w:r>
    </w:p>
    <w:p>
      <w:pPr>
        <w:spacing w:after="0"/>
        <w:ind w:left="0"/>
        <w:jc w:val="both"/>
      </w:pPr>
      <w:r>
        <w:rPr>
          <w:rFonts w:ascii="Times New Roman"/>
          <w:b w:val="false"/>
          <w:i w:val="false"/>
          <w:color w:val="000000"/>
          <w:sz w:val="28"/>
        </w:rPr>
        <w:t>
      30) 320.00.003 IV В указывается сумма налога на добавленную стоимость по облагаемому импорту товаров, являющихся продуктами переработки давальческого сырья, из Кыргызской Республики;</w:t>
      </w:r>
    </w:p>
    <w:p>
      <w:pPr>
        <w:spacing w:after="0"/>
        <w:ind w:left="0"/>
        <w:jc w:val="both"/>
      </w:pPr>
      <w:r>
        <w:rPr>
          <w:rFonts w:ascii="Times New Roman"/>
          <w:b w:val="false"/>
          <w:i w:val="false"/>
          <w:color w:val="000000"/>
          <w:sz w:val="28"/>
        </w:rPr>
        <w:t xml:space="preserve">
      31) в строке 320.00.004 А указывается импорт, освобожденный от налога на добавленную стоимость в соответствии со </w:t>
      </w:r>
      <w:r>
        <w:rPr>
          <w:rFonts w:ascii="Times New Roman"/>
          <w:b w:val="false"/>
          <w:i w:val="false"/>
          <w:color w:val="000000"/>
          <w:sz w:val="28"/>
        </w:rPr>
        <w:t>статьей 255</w:t>
      </w:r>
      <w:r>
        <w:rPr>
          <w:rFonts w:ascii="Times New Roman"/>
          <w:b w:val="false"/>
          <w:i w:val="false"/>
          <w:color w:val="000000"/>
          <w:sz w:val="28"/>
        </w:rPr>
        <w:t xml:space="preserve"> Налогового кодекса. Строка 320.00.004 А включает в себя сумму строк 320.00.004 I А, 320.00.004 II А, 320.00.004 III А, 320.00.004 IV А;</w:t>
      </w:r>
    </w:p>
    <w:p>
      <w:pPr>
        <w:spacing w:after="0"/>
        <w:ind w:left="0"/>
        <w:jc w:val="both"/>
      </w:pPr>
      <w:r>
        <w:rPr>
          <w:rFonts w:ascii="Times New Roman"/>
          <w:b w:val="false"/>
          <w:i w:val="false"/>
          <w:color w:val="000000"/>
          <w:sz w:val="28"/>
        </w:rPr>
        <w:t xml:space="preserve">
      32) в строке 320.00.004 I А указывается освобожденный в соответствии со </w:t>
      </w:r>
      <w:r>
        <w:rPr>
          <w:rFonts w:ascii="Times New Roman"/>
          <w:b w:val="false"/>
          <w:i w:val="false"/>
          <w:color w:val="000000"/>
          <w:sz w:val="28"/>
        </w:rPr>
        <w:t>статьей 255</w:t>
      </w:r>
      <w:r>
        <w:rPr>
          <w:rFonts w:ascii="Times New Roman"/>
          <w:b w:val="false"/>
          <w:i w:val="false"/>
          <w:color w:val="000000"/>
          <w:sz w:val="28"/>
        </w:rPr>
        <w:t xml:space="preserve"> Налогового кодекса импорт товаров из Российской Федерации.</w:t>
      </w:r>
    </w:p>
    <w:p>
      <w:pPr>
        <w:spacing w:after="0"/>
        <w:ind w:left="0"/>
        <w:jc w:val="both"/>
      </w:pPr>
      <w:r>
        <w:rPr>
          <w:rFonts w:ascii="Times New Roman"/>
          <w:b w:val="false"/>
          <w:i w:val="false"/>
          <w:color w:val="000000"/>
          <w:sz w:val="28"/>
        </w:rPr>
        <w:t>
      В строку 320.00.004 I А переносится сумма строки 320.01.001 формы 320.01, в которой в строке 3 "Код государства-члена Таможенного союза, с территории которого осуществлен импорт товаров" указан код Российской Федерации;</w:t>
      </w:r>
    </w:p>
    <w:p>
      <w:pPr>
        <w:spacing w:after="0"/>
        <w:ind w:left="0"/>
        <w:jc w:val="both"/>
      </w:pPr>
      <w:r>
        <w:rPr>
          <w:rFonts w:ascii="Times New Roman"/>
          <w:b w:val="false"/>
          <w:i w:val="false"/>
          <w:color w:val="000000"/>
          <w:sz w:val="28"/>
        </w:rPr>
        <w:t xml:space="preserve">
      33) в строке 320.00.004 II А указывается освобожденный в соответствии со </w:t>
      </w:r>
      <w:r>
        <w:rPr>
          <w:rFonts w:ascii="Times New Roman"/>
          <w:b w:val="false"/>
          <w:i w:val="false"/>
          <w:color w:val="000000"/>
          <w:sz w:val="28"/>
        </w:rPr>
        <w:t>статьей 255</w:t>
      </w:r>
      <w:r>
        <w:rPr>
          <w:rFonts w:ascii="Times New Roman"/>
          <w:b w:val="false"/>
          <w:i w:val="false"/>
          <w:color w:val="000000"/>
          <w:sz w:val="28"/>
        </w:rPr>
        <w:t xml:space="preserve"> Налогового кодекса импорт товаров из Республики Беларусь.</w:t>
      </w:r>
    </w:p>
    <w:p>
      <w:pPr>
        <w:spacing w:after="0"/>
        <w:ind w:left="0"/>
        <w:jc w:val="both"/>
      </w:pPr>
      <w:r>
        <w:rPr>
          <w:rFonts w:ascii="Times New Roman"/>
          <w:b w:val="false"/>
          <w:i w:val="false"/>
          <w:color w:val="000000"/>
          <w:sz w:val="28"/>
        </w:rPr>
        <w:t>
      В строку 320.00.004 II А переносится сумма строки 320.01.001 формы 320.01, в которой в строке 3 "Код государства-члена Таможенного союза, с территории которого осуществлен импорт товаров" указан код Республики Беларусь;</w:t>
      </w:r>
    </w:p>
    <w:p>
      <w:pPr>
        <w:spacing w:after="0"/>
        <w:ind w:left="0"/>
        <w:jc w:val="both"/>
      </w:pPr>
      <w:r>
        <w:rPr>
          <w:rFonts w:ascii="Times New Roman"/>
          <w:b w:val="false"/>
          <w:i w:val="false"/>
          <w:color w:val="000000"/>
          <w:sz w:val="28"/>
        </w:rPr>
        <w:t xml:space="preserve">
      34) в строке 320.00.004 III А указывается освобожденный в соответствии со </w:t>
      </w:r>
      <w:r>
        <w:rPr>
          <w:rFonts w:ascii="Times New Roman"/>
          <w:b w:val="false"/>
          <w:i w:val="false"/>
          <w:color w:val="000000"/>
          <w:sz w:val="28"/>
        </w:rPr>
        <w:t>статьей 255</w:t>
      </w:r>
      <w:r>
        <w:rPr>
          <w:rFonts w:ascii="Times New Roman"/>
          <w:b w:val="false"/>
          <w:i w:val="false"/>
          <w:color w:val="000000"/>
          <w:sz w:val="28"/>
        </w:rPr>
        <w:t xml:space="preserve"> Налогового кодекса импорт товаров из Республики Армения.</w:t>
      </w:r>
    </w:p>
    <w:p>
      <w:pPr>
        <w:spacing w:after="0"/>
        <w:ind w:left="0"/>
        <w:jc w:val="both"/>
      </w:pPr>
      <w:r>
        <w:rPr>
          <w:rFonts w:ascii="Times New Roman"/>
          <w:b w:val="false"/>
          <w:i w:val="false"/>
          <w:color w:val="000000"/>
          <w:sz w:val="28"/>
        </w:rPr>
        <w:t>
      В строку 320.00.004 III А переносится сумма строки 320.01.001 формы 320.01, в которой в строке 3 "Код государства-члена Таможенного союза, с территории которого осуществлен импорт товаров" указан код Республики Армении;</w:t>
      </w:r>
    </w:p>
    <w:p>
      <w:pPr>
        <w:spacing w:after="0"/>
        <w:ind w:left="0"/>
        <w:jc w:val="both"/>
      </w:pPr>
      <w:r>
        <w:rPr>
          <w:rFonts w:ascii="Times New Roman"/>
          <w:b w:val="false"/>
          <w:i w:val="false"/>
          <w:color w:val="000000"/>
          <w:sz w:val="28"/>
        </w:rPr>
        <w:t xml:space="preserve">
      35) в строке 320.00.004 IV А указывается освобожденный в соответствии со </w:t>
      </w:r>
      <w:r>
        <w:rPr>
          <w:rFonts w:ascii="Times New Roman"/>
          <w:b w:val="false"/>
          <w:i w:val="false"/>
          <w:color w:val="000000"/>
          <w:sz w:val="28"/>
        </w:rPr>
        <w:t>статьей 255</w:t>
      </w:r>
      <w:r>
        <w:rPr>
          <w:rFonts w:ascii="Times New Roman"/>
          <w:b w:val="false"/>
          <w:i w:val="false"/>
          <w:color w:val="000000"/>
          <w:sz w:val="28"/>
        </w:rPr>
        <w:t xml:space="preserve"> Налогового кодекса импорт товаров из Кыргызской Республики.</w:t>
      </w:r>
    </w:p>
    <w:p>
      <w:pPr>
        <w:spacing w:after="0"/>
        <w:ind w:left="0"/>
        <w:jc w:val="both"/>
      </w:pPr>
      <w:r>
        <w:rPr>
          <w:rFonts w:ascii="Times New Roman"/>
          <w:b w:val="false"/>
          <w:i w:val="false"/>
          <w:color w:val="000000"/>
          <w:sz w:val="28"/>
        </w:rPr>
        <w:t>
      В строку 320.00.004 IV А переносится сумма строки 320.01.001 формы 320.01, в которой в строке 3 "Код государства-члена Таможенного союза, с территории которого осуществлен импорт товаров" указан код Кыргызской Республики.</w:t>
      </w:r>
    </w:p>
    <w:p>
      <w:pPr>
        <w:spacing w:after="0"/>
        <w:ind w:left="0"/>
        <w:jc w:val="both"/>
      </w:pPr>
      <w:r>
        <w:rPr>
          <w:rFonts w:ascii="Times New Roman"/>
          <w:b w:val="false"/>
          <w:i w:val="false"/>
          <w:color w:val="000000"/>
          <w:sz w:val="28"/>
        </w:rPr>
        <w:t>
      36) в строке 320.00.005 В указывается сумма налога на добавленную стоимость по импортируемым на территорию Республики Казахстан с территории государств-членов Таможенного союза товарам, предназначенным для промышленной переработки, по которым был изменен срок уплаты налога на добавленную стоимость в соответствии с абзацами 27-50 статьи 49 Закона о введении. Строка 320.00.005 В включает в себя сумму строк 320.00.005 I В, 320.00.005 II В, 320.00.005 III В, 320.00.005 IV В;</w:t>
      </w:r>
    </w:p>
    <w:p>
      <w:pPr>
        <w:spacing w:after="0"/>
        <w:ind w:left="0"/>
        <w:jc w:val="both"/>
      </w:pPr>
      <w:r>
        <w:rPr>
          <w:rFonts w:ascii="Times New Roman"/>
          <w:b w:val="false"/>
          <w:i w:val="false"/>
          <w:color w:val="000000"/>
          <w:sz w:val="28"/>
        </w:rPr>
        <w:t>
      37) в строке 320.00.005 I В указывается сумма налога на добавленную стоимость по импортируемым на территорию Республики Казахстан с территории Российской Федерации товарам, предназначенным для промышленной переработки, по которым был изменен срок уплаты налога на добавленную стоимость. В строку 320.00.005 I В переносится итоговая сумма строк 00000001 и 00000002 графы D формы 320.02, в которой в строке 3 "Код государства-члена Таможенного союза, с территории которого осуществлен импорт товаров" отражен код Российской Федерации;</w:t>
      </w:r>
    </w:p>
    <w:p>
      <w:pPr>
        <w:spacing w:after="0"/>
        <w:ind w:left="0"/>
        <w:jc w:val="both"/>
      </w:pPr>
      <w:r>
        <w:rPr>
          <w:rFonts w:ascii="Times New Roman"/>
          <w:b w:val="false"/>
          <w:i w:val="false"/>
          <w:color w:val="000000"/>
          <w:sz w:val="28"/>
        </w:rPr>
        <w:t>
      38) в строке 320.00.005 II В указывается сумма налога на добавленную стоимость по импортируемым на территорию Республики Казахстан с территории Республики Беларусь товарам, предназначенным для промышленной переработки, по которым был изменен срок уплаты налога на добавленную стоимость. В строку 320.00.005 II В переносится итоговая сумма строк 00000001 и 00000002 графы D формы 320.02, в которой в строке 3 "Код государства-члена Таможенного союза, с территории которого осуществлен импорт товаров" отражен код Республики Беларусь;</w:t>
      </w:r>
    </w:p>
    <w:p>
      <w:pPr>
        <w:spacing w:after="0"/>
        <w:ind w:left="0"/>
        <w:jc w:val="both"/>
      </w:pPr>
      <w:r>
        <w:rPr>
          <w:rFonts w:ascii="Times New Roman"/>
          <w:b w:val="false"/>
          <w:i w:val="false"/>
          <w:color w:val="000000"/>
          <w:sz w:val="28"/>
        </w:rPr>
        <w:t>
      39) в строке 320.00.005 III В указывается сумма налога на добавленную стоимость по импортируемым на территорию Республики Казахстан с территории Республики Армения товарам, предназначенным для промышленной переработки, по которым был изменен срок уплаты налога на добавленную стоимость. В строку 320.00.005 III В переносится итоговая сумма строк 00000001 и 00000002 графы D формы 320.02, в которой в строке 3 "Код государства-члена Таможенного союза, с территории которого осуществлен импорт товаров" отражен код Республики Армения;</w:t>
      </w:r>
    </w:p>
    <w:p>
      <w:pPr>
        <w:spacing w:after="0"/>
        <w:ind w:left="0"/>
        <w:jc w:val="both"/>
      </w:pPr>
      <w:r>
        <w:rPr>
          <w:rFonts w:ascii="Times New Roman"/>
          <w:b w:val="false"/>
          <w:i w:val="false"/>
          <w:color w:val="000000"/>
          <w:sz w:val="28"/>
        </w:rPr>
        <w:t>
      40) в строке 320.00.005 IV В указывается сумма налога на добавленную стоимость по импортируемым на территорию Республики Казахстан с территории Кыргызской Республики товарам, предназначенным для промышленной переработки, по которым был изменен срок уплаты налога на добавленную стоимость. В строку 320.00.005 IV В переносится итоговая сумма строк 00000001 и 00000002 графы D формы 320.02, в которой в строке 3 "Код государства-члена Таможенного союза, с территории которого осуществлен импорт товаров" отражен код Кыргызской Республики;</w:t>
      </w:r>
    </w:p>
    <w:p>
      <w:pPr>
        <w:spacing w:after="0"/>
        <w:ind w:left="0"/>
        <w:jc w:val="both"/>
      </w:pPr>
      <w:r>
        <w:rPr>
          <w:rFonts w:ascii="Times New Roman"/>
          <w:b w:val="false"/>
          <w:i w:val="false"/>
          <w:color w:val="000000"/>
          <w:sz w:val="28"/>
        </w:rPr>
        <w:t>
      41) в строке 320.00.006 А указывается размер облагаемого импорта товаров на территорию Республики Казахстан с территории государств-членов Таможенного союза, по которым налог на добавленную стоимость уплачен методом зачета в соответствии со статьей 49-1 Закона о введении. Строка включает в себя сумму строк 320.00.006 I А, 320.00.006 А II, 320.00.006 А III, 320.00.006 IV А;</w:t>
      </w:r>
    </w:p>
    <w:p>
      <w:pPr>
        <w:spacing w:after="0"/>
        <w:ind w:left="0"/>
        <w:jc w:val="both"/>
      </w:pPr>
      <w:r>
        <w:rPr>
          <w:rFonts w:ascii="Times New Roman"/>
          <w:b w:val="false"/>
          <w:i w:val="false"/>
          <w:color w:val="000000"/>
          <w:sz w:val="28"/>
        </w:rPr>
        <w:t>
      42) в строке 320.00.006 I А указывается размер облагаемого импорта товаров на территорию Республики Казахстан с территории Российской Федерации, по которым налог на добавленную стоимость уплачен методом зачета в соответствии со статьей 49-1 Закона о введении. В данную строку переносится сумма из строки 320.03.001 А формы 320.03, в которой в строке 3 "Код государства-члена Таможенного союза, с территории которого осуществлен импорт товаров" отражен код Российской Федерации;</w:t>
      </w:r>
    </w:p>
    <w:p>
      <w:pPr>
        <w:spacing w:after="0"/>
        <w:ind w:left="0"/>
        <w:jc w:val="both"/>
      </w:pPr>
      <w:r>
        <w:rPr>
          <w:rFonts w:ascii="Times New Roman"/>
          <w:b w:val="false"/>
          <w:i w:val="false"/>
          <w:color w:val="000000"/>
          <w:sz w:val="28"/>
        </w:rPr>
        <w:t>
      43) в строке 320.00.006 II А указывается размер облагаемого импорта товаров на территорию Республики Казахстан с территории Республики Беларусь, по которым налог на добавленную стоимость уплачен методом зачета в соответствии со статьей 49-1 Закона о введении. В данную строку переносится сумма из строки 320.03.001 А формы 320.03, в которой в строке 3 "Код государства-члена Таможенного союза, с территории которого осуществлен импорт товаров" отражен код Республики Беларусь;</w:t>
      </w:r>
    </w:p>
    <w:p>
      <w:pPr>
        <w:spacing w:after="0"/>
        <w:ind w:left="0"/>
        <w:jc w:val="both"/>
      </w:pPr>
      <w:r>
        <w:rPr>
          <w:rFonts w:ascii="Times New Roman"/>
          <w:b w:val="false"/>
          <w:i w:val="false"/>
          <w:color w:val="000000"/>
          <w:sz w:val="28"/>
        </w:rPr>
        <w:t>
      44) в строке 320.00.006 III А указывается размер облагаемого импорта товаров на территорию Республики Казахстан с территории Республики Армения, по которым налог на добавленную стоимость уплачен методом зачета в соответствии со статьей 49-1 Закона о введении. В данную строку переносится сумма из строки 320.03.001 А формы 320.03, в которой в строке 3 "Код государства-члена Таможенного союза, с территории которого осуществлен импорт товаров" отражен код Республики Армения;</w:t>
      </w:r>
    </w:p>
    <w:p>
      <w:pPr>
        <w:spacing w:after="0"/>
        <w:ind w:left="0"/>
        <w:jc w:val="both"/>
      </w:pPr>
      <w:r>
        <w:rPr>
          <w:rFonts w:ascii="Times New Roman"/>
          <w:b w:val="false"/>
          <w:i w:val="false"/>
          <w:color w:val="000000"/>
          <w:sz w:val="28"/>
        </w:rPr>
        <w:t>
      45) в строке 320.00.006 IV А указывается размер облагаемого импорта товаров на территорию Республики Казахстан с территории Кыргызской Республики, по которым налог на добавленную стоимость уплачен методом зачета в соответствии со статьей 49-1 Закона о введении. В данную строку переносится сумма из строки 320.03.001 А формы 320.03, в которой в строке 3 "Код государства-члена Таможенного союза, с территории которого осуществлен импорт товаров" отражен код Кыргызской Республики;</w:t>
      </w:r>
    </w:p>
    <w:p>
      <w:pPr>
        <w:spacing w:after="0"/>
        <w:ind w:left="0"/>
        <w:jc w:val="both"/>
      </w:pPr>
      <w:r>
        <w:rPr>
          <w:rFonts w:ascii="Times New Roman"/>
          <w:b w:val="false"/>
          <w:i w:val="false"/>
          <w:color w:val="000000"/>
          <w:sz w:val="28"/>
        </w:rPr>
        <w:t>
      46) в строке 320.00.006 В указывается сумма налога на добавленную стоимость по облагаемому импорту товаров на территорию Республики Казахстан с территории государств-членов Таможенного союза, по которым налог на добавленную стоимость уплачен методом зачета в соответствии со статьей 49-1 Закона о введении. Строка включает в себя сумму строк 320.00.006 I В, 320.00.006 В II, 320.00.006 В III, 320.00.006 IV В;</w:t>
      </w:r>
    </w:p>
    <w:p>
      <w:pPr>
        <w:spacing w:after="0"/>
        <w:ind w:left="0"/>
        <w:jc w:val="both"/>
      </w:pPr>
      <w:r>
        <w:rPr>
          <w:rFonts w:ascii="Times New Roman"/>
          <w:b w:val="false"/>
          <w:i w:val="false"/>
          <w:color w:val="000000"/>
          <w:sz w:val="28"/>
        </w:rPr>
        <w:t>
      47) в строке 320.00.006 I В указывается сумма налога на добавленную стоимость по облагаемому импорту товаров на территорию Республики Казахстан с территории Российской Федерации, по которым налог на добавленную стоимость уплачен методом зачета в соответствии со статьей 49-1 Закона о введении. В данную строку переносится сумма из строки 320.03.001 B формы 320.03, в которой в строке 3 "Код государства-члена Таможенного союза, с территории которого осуществлен импорт товаров" отражен код Российской Федерации;</w:t>
      </w:r>
    </w:p>
    <w:p>
      <w:pPr>
        <w:spacing w:after="0"/>
        <w:ind w:left="0"/>
        <w:jc w:val="both"/>
      </w:pPr>
      <w:r>
        <w:rPr>
          <w:rFonts w:ascii="Times New Roman"/>
          <w:b w:val="false"/>
          <w:i w:val="false"/>
          <w:color w:val="000000"/>
          <w:sz w:val="28"/>
        </w:rPr>
        <w:t>
      48) в строке 320.00.006 II В указывается сумма налога на добавленную стоимость по облагаемому импорту товаров на территорию Республики Казахстан с территории Республики Беларусь, по которым налог на добавленную стоимость уплачен методом зачета в соответствии со статьей 49-1 Закона о введении. В данную строку переносится сумма из строки 320.03.001 B формы 320.03, в которой в строке 3 "Код государства-члена Таможенного союза, с территории которого осуществлен импорт товаров" отражен код Республики Беларусь;</w:t>
      </w:r>
    </w:p>
    <w:p>
      <w:pPr>
        <w:spacing w:after="0"/>
        <w:ind w:left="0"/>
        <w:jc w:val="both"/>
      </w:pPr>
      <w:r>
        <w:rPr>
          <w:rFonts w:ascii="Times New Roman"/>
          <w:b w:val="false"/>
          <w:i w:val="false"/>
          <w:color w:val="000000"/>
          <w:sz w:val="28"/>
        </w:rPr>
        <w:t>
      49) в строке 320.00.006 III В указывается сумма налога на добавленную стоимость по облагаемому импорту товаров на территорию Республики Казахстан с территории Республики Армения, по которым налог на добавленную стоимость уплачен методом зачета в соответствии со статьей 49-1 Закона о введении. В данную строку переносится сумма из строки 320.03.001 B формы 320.03, в которой в строке 3 "Код государства-члена Таможенного союза, с территории которого осуществлен импорт товаров" отражен код Республики Армения;</w:t>
      </w:r>
    </w:p>
    <w:p>
      <w:pPr>
        <w:spacing w:after="0"/>
        <w:ind w:left="0"/>
        <w:jc w:val="both"/>
      </w:pPr>
      <w:r>
        <w:rPr>
          <w:rFonts w:ascii="Times New Roman"/>
          <w:b w:val="false"/>
          <w:i w:val="false"/>
          <w:color w:val="000000"/>
          <w:sz w:val="28"/>
        </w:rPr>
        <w:t>
      50) в строке 320.00.006 IV В указывается сумма налога на добавленную стоимость по облагаемому импорту товаров на территорию Республики Казахстан с территории Кыргызской Республики, по которым налог на добавленную стоимость уплачен методом зачета в соответствии со статьей 49-1 Закона о введении. В данную строку переносится сумма из строки 320.03.001 B формы 320.03, в которой в строке 3 "Код государства-члена Таможенного союза, с территории которого осуществлен импорт товаров" отражен код Кыргызской Республики;</w:t>
      </w:r>
    </w:p>
    <w:p>
      <w:pPr>
        <w:spacing w:after="0"/>
        <w:ind w:left="0"/>
        <w:jc w:val="both"/>
      </w:pPr>
      <w:r>
        <w:rPr>
          <w:rFonts w:ascii="Times New Roman"/>
          <w:b w:val="false"/>
          <w:i w:val="false"/>
          <w:color w:val="000000"/>
          <w:sz w:val="28"/>
        </w:rPr>
        <w:t>
      51) в строке 320.00.007 А указывается импорт товаров, освобожденный от налога на добавленную стоимость в соответствии с Налоговым кодексом и (или) международными договорами. В данную строку переносится сумма строк 320.00.007 I А, 320.00.007 II А, 320.00.007 III А, 320.00.007 IV А;</w:t>
      </w:r>
    </w:p>
    <w:p>
      <w:pPr>
        <w:spacing w:after="0"/>
        <w:ind w:left="0"/>
        <w:jc w:val="both"/>
      </w:pPr>
      <w:r>
        <w:rPr>
          <w:rFonts w:ascii="Times New Roman"/>
          <w:b w:val="false"/>
          <w:i w:val="false"/>
          <w:color w:val="000000"/>
          <w:sz w:val="28"/>
        </w:rPr>
        <w:t>
      52) в строке 320.00.007 I А указывается импорт товаров с территории Российской Федерации, освобожденный от налога на добавленную стоимость в соответствии с Налоговым кодексом и (или) международными договорами. В данную строку переносится сумма из строк 320.01.002, 320.01.003, 320.01.004, 320.01.005 формы 320.01, в которой в строке 3 "Код государства-члена Таможенного союза, с территории которого осуществлен импорт товаров" отражен код Российской Федерации;</w:t>
      </w:r>
    </w:p>
    <w:p>
      <w:pPr>
        <w:spacing w:after="0"/>
        <w:ind w:left="0"/>
        <w:jc w:val="both"/>
      </w:pPr>
      <w:r>
        <w:rPr>
          <w:rFonts w:ascii="Times New Roman"/>
          <w:b w:val="false"/>
          <w:i w:val="false"/>
          <w:color w:val="000000"/>
          <w:sz w:val="28"/>
        </w:rPr>
        <w:t xml:space="preserve">
      53) в строке 320.00.007 II А импорт товаров с территории Республики Беларусь, освобожденный от налога на добавленную стоимость в соответствии с </w:t>
      </w:r>
      <w:r>
        <w:rPr>
          <w:rFonts w:ascii="Times New Roman"/>
          <w:b w:val="false"/>
          <w:i w:val="false"/>
          <w:color w:val="000000"/>
          <w:sz w:val="28"/>
        </w:rPr>
        <w:t>Налоговым кодексом</w:t>
      </w:r>
      <w:r>
        <w:rPr>
          <w:rFonts w:ascii="Times New Roman"/>
          <w:b w:val="false"/>
          <w:i w:val="false"/>
          <w:color w:val="000000"/>
          <w:sz w:val="28"/>
        </w:rPr>
        <w:t xml:space="preserve"> и (или) международными договорами. В данную строку переносится сумма из строк 320.01.002, 320.01.003, 320.01.004, 320.01.005 формы 320.01, в которой в строке 3 "Код государства-члена Таможенного союза, с территории которого осуществлен импорт товаров" отражен код Республики Беларусь; </w:t>
      </w:r>
    </w:p>
    <w:p>
      <w:pPr>
        <w:spacing w:after="0"/>
        <w:ind w:left="0"/>
        <w:jc w:val="both"/>
      </w:pPr>
      <w:r>
        <w:rPr>
          <w:rFonts w:ascii="Times New Roman"/>
          <w:b w:val="false"/>
          <w:i w:val="false"/>
          <w:color w:val="000000"/>
          <w:sz w:val="28"/>
        </w:rPr>
        <w:t>
      54) в строке 320.00.007 III А импорт товаров с территории Республики Армения, освобожденный от налога на добавленную стоимость в соответствии с Налоговым кодексом и (или) международными договорами. В данную строку переносится сумма из строк 320.01.002, 320.01.003, 320.01.004, 320.01.005 формы 320.01, в которой в строке 3 "Код государства-члена Таможенного союза, с территории которого осуществлен импорт товаров" отражен код Республики Армения;</w:t>
      </w:r>
    </w:p>
    <w:p>
      <w:pPr>
        <w:spacing w:after="0"/>
        <w:ind w:left="0"/>
        <w:jc w:val="both"/>
      </w:pPr>
      <w:r>
        <w:rPr>
          <w:rFonts w:ascii="Times New Roman"/>
          <w:b w:val="false"/>
          <w:i w:val="false"/>
          <w:color w:val="000000"/>
          <w:sz w:val="28"/>
        </w:rPr>
        <w:t>
      55) в строке 320.00.007 IV А импорт товаров с территории Кыргызской Республики, освобожденный от налога на добавленную стоимость в соответствии с Налоговым кодексом и (или) международными договорами. В данную строку переносится сумма из строк 320.01.002, 320.01.003, 320.01.004, 320.01.005 формы 320.01, в которой в строке 3 "Код государства-члена Таможенного союза, с территории которого осуществлен импорт товаров" отражен код Кыргызской Республики.</w:t>
      </w:r>
    </w:p>
    <w:p>
      <w:pPr>
        <w:spacing w:after="0"/>
        <w:ind w:left="0"/>
        <w:jc w:val="both"/>
      </w:pPr>
      <w:r>
        <w:rPr>
          <w:rFonts w:ascii="Times New Roman"/>
          <w:b w:val="false"/>
          <w:i w:val="false"/>
          <w:color w:val="000000"/>
          <w:sz w:val="28"/>
        </w:rPr>
        <w:t>
      17. В разделе "Начисление акцизов при импорте подакцизных товаров" отражаются следующие данные:</w:t>
      </w:r>
    </w:p>
    <w:p>
      <w:pPr>
        <w:spacing w:after="0"/>
        <w:ind w:left="0"/>
        <w:jc w:val="both"/>
      </w:pPr>
      <w:r>
        <w:rPr>
          <w:rFonts w:ascii="Times New Roman"/>
          <w:b w:val="false"/>
          <w:i w:val="false"/>
          <w:color w:val="000000"/>
          <w:sz w:val="28"/>
        </w:rPr>
        <w:t>
      1) в строке 320.00.008 указывается сумма акциза, исчисленного по импорту всех видов спирта;</w:t>
      </w:r>
    </w:p>
    <w:p>
      <w:pPr>
        <w:spacing w:after="0"/>
        <w:ind w:left="0"/>
        <w:jc w:val="both"/>
      </w:pPr>
      <w:r>
        <w:rPr>
          <w:rFonts w:ascii="Times New Roman"/>
          <w:b w:val="false"/>
          <w:i w:val="false"/>
          <w:color w:val="000000"/>
          <w:sz w:val="28"/>
        </w:rPr>
        <w:t>
      2) в строке 320.00.008 I указывается сумма акциза, исчисленного по импорту всех видов спирта из Российской Федерации;</w:t>
      </w:r>
    </w:p>
    <w:p>
      <w:pPr>
        <w:spacing w:after="0"/>
        <w:ind w:left="0"/>
        <w:jc w:val="both"/>
      </w:pPr>
      <w:r>
        <w:rPr>
          <w:rFonts w:ascii="Times New Roman"/>
          <w:b w:val="false"/>
          <w:i w:val="false"/>
          <w:color w:val="000000"/>
          <w:sz w:val="28"/>
        </w:rPr>
        <w:t>
      3) в строке 320.00.008 II указывается сумма акциза, исчисленного по импорту всех видов спирта из Республики Беларусь;</w:t>
      </w:r>
    </w:p>
    <w:p>
      <w:pPr>
        <w:spacing w:after="0"/>
        <w:ind w:left="0"/>
        <w:jc w:val="both"/>
      </w:pPr>
      <w:r>
        <w:rPr>
          <w:rFonts w:ascii="Times New Roman"/>
          <w:b w:val="false"/>
          <w:i w:val="false"/>
          <w:color w:val="000000"/>
          <w:sz w:val="28"/>
        </w:rPr>
        <w:t>
      4) в строке 320.00.008 III указывается сумма акциза, исчисленного по импорту всех видов спирта из Республики Армения;</w:t>
      </w:r>
    </w:p>
    <w:p>
      <w:pPr>
        <w:spacing w:after="0"/>
        <w:ind w:left="0"/>
        <w:jc w:val="both"/>
      </w:pPr>
      <w:r>
        <w:rPr>
          <w:rFonts w:ascii="Times New Roman"/>
          <w:b w:val="false"/>
          <w:i w:val="false"/>
          <w:color w:val="000000"/>
          <w:sz w:val="28"/>
        </w:rPr>
        <w:t>
      5) в строке 320.00.008 IV указывается сумма акциза, исчисленного по импорту всех видов спирта из Кыргызской Республики;</w:t>
      </w:r>
    </w:p>
    <w:p>
      <w:pPr>
        <w:spacing w:after="0"/>
        <w:ind w:left="0"/>
        <w:jc w:val="both"/>
      </w:pPr>
      <w:r>
        <w:rPr>
          <w:rFonts w:ascii="Times New Roman"/>
          <w:b w:val="false"/>
          <w:i w:val="false"/>
          <w:color w:val="000000"/>
          <w:sz w:val="28"/>
        </w:rPr>
        <w:t>
      6) в строке 320.00.009 указывается сумма акциза, исчисленного по импорту виноматериала;</w:t>
      </w:r>
    </w:p>
    <w:p>
      <w:pPr>
        <w:spacing w:after="0"/>
        <w:ind w:left="0"/>
        <w:jc w:val="both"/>
      </w:pPr>
      <w:r>
        <w:rPr>
          <w:rFonts w:ascii="Times New Roman"/>
          <w:b w:val="false"/>
          <w:i w:val="false"/>
          <w:color w:val="000000"/>
          <w:sz w:val="28"/>
        </w:rPr>
        <w:t>
      7) в строке 320.00.009 I указывается сумма акциза, исчисленного по импорту виноматериала из Российской Федерации;</w:t>
      </w:r>
    </w:p>
    <w:p>
      <w:pPr>
        <w:spacing w:after="0"/>
        <w:ind w:left="0"/>
        <w:jc w:val="both"/>
      </w:pPr>
      <w:r>
        <w:rPr>
          <w:rFonts w:ascii="Times New Roman"/>
          <w:b w:val="false"/>
          <w:i w:val="false"/>
          <w:color w:val="000000"/>
          <w:sz w:val="28"/>
        </w:rPr>
        <w:t>
      8) в строке 320.00.009 II указывается сумма акциза, исчисленного по импорту виноматериала из Республики Беларусь;</w:t>
      </w:r>
    </w:p>
    <w:p>
      <w:pPr>
        <w:spacing w:after="0"/>
        <w:ind w:left="0"/>
        <w:jc w:val="both"/>
      </w:pPr>
      <w:r>
        <w:rPr>
          <w:rFonts w:ascii="Times New Roman"/>
          <w:b w:val="false"/>
          <w:i w:val="false"/>
          <w:color w:val="000000"/>
          <w:sz w:val="28"/>
        </w:rPr>
        <w:t>
      9) в строке 320.00.009 III указывается сумма акциза, исчисленного по импорту виноматериала из Республики Армения;</w:t>
      </w:r>
    </w:p>
    <w:p>
      <w:pPr>
        <w:spacing w:after="0"/>
        <w:ind w:left="0"/>
        <w:jc w:val="both"/>
      </w:pPr>
      <w:r>
        <w:rPr>
          <w:rFonts w:ascii="Times New Roman"/>
          <w:b w:val="false"/>
          <w:i w:val="false"/>
          <w:color w:val="000000"/>
          <w:sz w:val="28"/>
        </w:rPr>
        <w:t>
      10) в строке 320.00.009 IV указывается сумма акциза, исчисленного по импорту виноматериала из Кыргызской Республики;</w:t>
      </w:r>
    </w:p>
    <w:p>
      <w:pPr>
        <w:spacing w:after="0"/>
        <w:ind w:left="0"/>
        <w:jc w:val="both"/>
      </w:pPr>
      <w:r>
        <w:rPr>
          <w:rFonts w:ascii="Times New Roman"/>
          <w:b w:val="false"/>
          <w:i w:val="false"/>
          <w:color w:val="000000"/>
          <w:sz w:val="28"/>
        </w:rPr>
        <w:t>
      11) в строке 320.00.010 указывается сумма акциза, исчисленного по импорту алкогольной продукции. Строка включает в себя сумму строк 320.00.010 I, 320.00.010 II, 320.00.010 III, 320.00.010 IV;</w:t>
      </w:r>
    </w:p>
    <w:p>
      <w:pPr>
        <w:spacing w:after="0"/>
        <w:ind w:left="0"/>
        <w:jc w:val="both"/>
      </w:pPr>
      <w:r>
        <w:rPr>
          <w:rFonts w:ascii="Times New Roman"/>
          <w:b w:val="false"/>
          <w:i w:val="false"/>
          <w:color w:val="000000"/>
          <w:sz w:val="28"/>
        </w:rPr>
        <w:t>
      12) в строке 320.00.010 I указывается сумма акциза, исчисленного по импорту алкогольной продукции из Российской Федерации. Данная строка определяется как итоговая сумма строк 320.04.006 формы 320.04, составленная по всем видам алкогольной продукции, при указании в строке 3 "Код государства-члена Таможенного союза, с территории которого осуществлен импорт товаров" кода Российской Федерации. На каждый вид алкогольной продукции составляется отдельный лист формы 320.04;</w:t>
      </w:r>
    </w:p>
    <w:p>
      <w:pPr>
        <w:spacing w:after="0"/>
        <w:ind w:left="0"/>
        <w:jc w:val="both"/>
      </w:pPr>
      <w:r>
        <w:rPr>
          <w:rFonts w:ascii="Times New Roman"/>
          <w:b w:val="false"/>
          <w:i w:val="false"/>
          <w:color w:val="000000"/>
          <w:sz w:val="28"/>
        </w:rPr>
        <w:t>
      13) в строке 320.00.010 II указывается сумма акциза, исчисленного по импорту алкогольной продукции из Республики Беларусь. Данная строка определяется как итоговая сумма строк 320.04.006 формы 320.04, составленная по всем видам алкогольной продукции, при указании в строке 3 "Код государства-члена Таможенного союза, с территории которого осуществлен импорт товаров" кода Республики Беларусь. На каждый вид алкогольной продукции составляется отдельный лист формы 320.04;</w:t>
      </w:r>
    </w:p>
    <w:p>
      <w:pPr>
        <w:spacing w:after="0"/>
        <w:ind w:left="0"/>
        <w:jc w:val="both"/>
      </w:pPr>
      <w:r>
        <w:rPr>
          <w:rFonts w:ascii="Times New Roman"/>
          <w:b w:val="false"/>
          <w:i w:val="false"/>
          <w:color w:val="000000"/>
          <w:sz w:val="28"/>
        </w:rPr>
        <w:t>
      14) в строке 320.00.010 III указывается сумма акциза, исчисленного по импорту алкогольной продукции из Республики Армении. Данная строка определяется как итоговая сумма строк 320.04.006 формы 320.04, составленная по всем видам алкогольной продукции, при указании в строке 3 "Код государства-члена Таможенного союза, с территории которого осуществлен импорт товаров" кода Республики Армении. На каждый вид алкогольной продукции составляется отдельный лист формы 320.04;</w:t>
      </w:r>
    </w:p>
    <w:p>
      <w:pPr>
        <w:spacing w:after="0"/>
        <w:ind w:left="0"/>
        <w:jc w:val="both"/>
      </w:pPr>
      <w:r>
        <w:rPr>
          <w:rFonts w:ascii="Times New Roman"/>
          <w:b w:val="false"/>
          <w:i w:val="false"/>
          <w:color w:val="000000"/>
          <w:sz w:val="28"/>
        </w:rPr>
        <w:t>
      15) в строке 320.00.010 IV указывается сумма акциза, исчисленного по импорту алкогольной продукции из Кыргызской Республики. Данная строка определяется как итоговая сумма строк 320.04.006 формы 320.04, составленная по всем видам алкогольной продукции, при указании в строке 3 "Код государства-члена Таможенного союза, с территории которого осуществлен импорт товаров" кода Кыргызской Республики. На каждый вид алкогольной продукции составляется отдельный лист формы 320.04;</w:t>
      </w:r>
    </w:p>
    <w:p>
      <w:pPr>
        <w:spacing w:after="0"/>
        <w:ind w:left="0"/>
        <w:jc w:val="both"/>
      </w:pPr>
      <w:r>
        <w:rPr>
          <w:rFonts w:ascii="Times New Roman"/>
          <w:b w:val="false"/>
          <w:i w:val="false"/>
          <w:color w:val="000000"/>
          <w:sz w:val="28"/>
        </w:rPr>
        <w:t>
      16) в строке 320.00.011 указывается сумма акциза, исчисленного по импорту табачных изделий. Строка включает в себя сумму строк 320.00.011 I, 320.00.011 II, 320.00.011 III, 320.00.011 IV;</w:t>
      </w:r>
    </w:p>
    <w:p>
      <w:pPr>
        <w:spacing w:after="0"/>
        <w:ind w:left="0"/>
        <w:jc w:val="both"/>
      </w:pPr>
      <w:r>
        <w:rPr>
          <w:rFonts w:ascii="Times New Roman"/>
          <w:b w:val="false"/>
          <w:i w:val="false"/>
          <w:color w:val="000000"/>
          <w:sz w:val="28"/>
        </w:rPr>
        <w:t>
      17) в строке 320.00.011 I указывается сумма акциза, исчисленного по импорту табачных изделий из Российской Федерации. Данная строка определяется как итоговая сумма строк 320.05.007 формы 320.05, составленная по всем видам табачных изделий, при указании в строке 3 "Код государства-члена Таможенного союза, с территории которого осуществлен импорт товаров" кода Российской Федерации. На каждый вид табачных изделий составляется отдельный лист формы 320.05;</w:t>
      </w:r>
    </w:p>
    <w:p>
      <w:pPr>
        <w:spacing w:after="0"/>
        <w:ind w:left="0"/>
        <w:jc w:val="both"/>
      </w:pPr>
      <w:r>
        <w:rPr>
          <w:rFonts w:ascii="Times New Roman"/>
          <w:b w:val="false"/>
          <w:i w:val="false"/>
          <w:color w:val="000000"/>
          <w:sz w:val="28"/>
        </w:rPr>
        <w:t>
      18) в строке 320.00.011 II указывается сумма акциза, исчисленного по импорту табачных изделий из Республики Беларусь. Данная строка определяется как итоговая сумма строк 320.05.007 формы 320.05, составленная по всем видам табачных изделий, при указании в строке 3 "Код государства-члена Таможенного союза, с территории которого осуществлен импорт товаров" кода Республики Беларусь. На каждый вид табачных изделий составляется отдельный лист формы 320.05;</w:t>
      </w:r>
    </w:p>
    <w:p>
      <w:pPr>
        <w:spacing w:after="0"/>
        <w:ind w:left="0"/>
        <w:jc w:val="both"/>
      </w:pPr>
      <w:r>
        <w:rPr>
          <w:rFonts w:ascii="Times New Roman"/>
          <w:b w:val="false"/>
          <w:i w:val="false"/>
          <w:color w:val="000000"/>
          <w:sz w:val="28"/>
        </w:rPr>
        <w:t>
      19) в строке 320.00.011 III указывается сумма акциза, исчисленного по импорту табачных изделий из Республики Армения. Данная строка определяется как итоговая сумма строк 320.05.007 формы 320.05, составленная по всем видам табачных изделий, при указании в строке 3 "Код государства-члена Таможенного союза, с территории которого осуществлен импорт товаров" кода Республики Армения. На каждый вид табачных изделий составляется отдельный лист формы 320.05;</w:t>
      </w:r>
    </w:p>
    <w:p>
      <w:pPr>
        <w:spacing w:after="0"/>
        <w:ind w:left="0"/>
        <w:jc w:val="both"/>
      </w:pPr>
      <w:r>
        <w:rPr>
          <w:rFonts w:ascii="Times New Roman"/>
          <w:b w:val="false"/>
          <w:i w:val="false"/>
          <w:color w:val="000000"/>
          <w:sz w:val="28"/>
        </w:rPr>
        <w:t>
      20) в строке 320.00.011 IV указывается сумма акциза, исчисленного по импорту табачных изделий из Кыргызской Республики. Данная строка определяется как итоговая сумма строк 320.05.007 формы 320.05, составленная по всем видам табачных изделий, при указании в строке 3 "Код государства-члена Таможенного союза, с территории которого осуществлен импорт товаров" кода Кыргызской Республики. На каждый вид табачных изделий составляется отдельный лист формы 320.05;</w:t>
      </w:r>
    </w:p>
    <w:p>
      <w:pPr>
        <w:spacing w:after="0"/>
        <w:ind w:left="0"/>
        <w:jc w:val="both"/>
      </w:pPr>
      <w:r>
        <w:rPr>
          <w:rFonts w:ascii="Times New Roman"/>
          <w:b w:val="false"/>
          <w:i w:val="false"/>
          <w:color w:val="000000"/>
          <w:sz w:val="28"/>
        </w:rPr>
        <w:t>
      21) в строке 320.00.012 указывается сумма акциза, исчисленного по импорту сырой нефти, газовому конденсату;</w:t>
      </w:r>
    </w:p>
    <w:p>
      <w:pPr>
        <w:spacing w:after="0"/>
        <w:ind w:left="0"/>
        <w:jc w:val="both"/>
      </w:pPr>
      <w:r>
        <w:rPr>
          <w:rFonts w:ascii="Times New Roman"/>
          <w:b w:val="false"/>
          <w:i w:val="false"/>
          <w:color w:val="000000"/>
          <w:sz w:val="28"/>
        </w:rPr>
        <w:t>
      22) в строке 320.00.012 I указывается сумма акциза, исчисленного по импорту сырой нефти, газовому конденсату из Российской Федерации;</w:t>
      </w:r>
    </w:p>
    <w:p>
      <w:pPr>
        <w:spacing w:after="0"/>
        <w:ind w:left="0"/>
        <w:jc w:val="both"/>
      </w:pPr>
      <w:r>
        <w:rPr>
          <w:rFonts w:ascii="Times New Roman"/>
          <w:b w:val="false"/>
          <w:i w:val="false"/>
          <w:color w:val="000000"/>
          <w:sz w:val="28"/>
        </w:rPr>
        <w:t>
      23) в строке 320.00.012 II указывается сумма акциза, исчисленного по импорту сырой нефти, газовому конденсату из Республики Беларусь;</w:t>
      </w:r>
    </w:p>
    <w:p>
      <w:pPr>
        <w:spacing w:after="0"/>
        <w:ind w:left="0"/>
        <w:jc w:val="both"/>
      </w:pPr>
      <w:r>
        <w:rPr>
          <w:rFonts w:ascii="Times New Roman"/>
          <w:b w:val="false"/>
          <w:i w:val="false"/>
          <w:color w:val="000000"/>
          <w:sz w:val="28"/>
        </w:rPr>
        <w:t>
      24) в строке 320.00.012 III указывается сумма акциза, исчисленного по импорту сырой нефти, газовому конденсату из Республики Армения;</w:t>
      </w:r>
    </w:p>
    <w:p>
      <w:pPr>
        <w:spacing w:after="0"/>
        <w:ind w:left="0"/>
        <w:jc w:val="both"/>
      </w:pPr>
      <w:r>
        <w:rPr>
          <w:rFonts w:ascii="Times New Roman"/>
          <w:b w:val="false"/>
          <w:i w:val="false"/>
          <w:color w:val="000000"/>
          <w:sz w:val="28"/>
        </w:rPr>
        <w:t>
      25) в строке 320.00.012 IV указывается сумма акциза, исчисленного по импорту сырой нефти, газовому конденсату из Кыргызской Республики;</w:t>
      </w:r>
    </w:p>
    <w:p>
      <w:pPr>
        <w:spacing w:after="0"/>
        <w:ind w:left="0"/>
        <w:jc w:val="both"/>
      </w:pPr>
      <w:r>
        <w:rPr>
          <w:rFonts w:ascii="Times New Roman"/>
          <w:b w:val="false"/>
          <w:i w:val="false"/>
          <w:color w:val="000000"/>
          <w:sz w:val="28"/>
        </w:rPr>
        <w:t>
      26) в строке 320.00.013 указывается сумма акциза, исчисленного по импорту бензина (за исключением авиационного);</w:t>
      </w:r>
    </w:p>
    <w:p>
      <w:pPr>
        <w:spacing w:after="0"/>
        <w:ind w:left="0"/>
        <w:jc w:val="both"/>
      </w:pPr>
      <w:r>
        <w:rPr>
          <w:rFonts w:ascii="Times New Roman"/>
          <w:b w:val="false"/>
          <w:i w:val="false"/>
          <w:color w:val="000000"/>
          <w:sz w:val="28"/>
        </w:rPr>
        <w:t>
      27) в строке 320.00.013 I указывается сумма акциза, исчисленного по импорту бензина (за исключением авиационного) из Российской Федерации;</w:t>
      </w:r>
    </w:p>
    <w:p>
      <w:pPr>
        <w:spacing w:after="0"/>
        <w:ind w:left="0"/>
        <w:jc w:val="both"/>
      </w:pPr>
      <w:r>
        <w:rPr>
          <w:rFonts w:ascii="Times New Roman"/>
          <w:b w:val="false"/>
          <w:i w:val="false"/>
          <w:color w:val="000000"/>
          <w:sz w:val="28"/>
        </w:rPr>
        <w:t>
      28) в строке 320.00.013 II указывается сумма акциза, исчисленного по импорту бензина (за исключением авиационного) из Республики Беларусь;</w:t>
      </w:r>
    </w:p>
    <w:p>
      <w:pPr>
        <w:spacing w:after="0"/>
        <w:ind w:left="0"/>
        <w:jc w:val="both"/>
      </w:pPr>
      <w:r>
        <w:rPr>
          <w:rFonts w:ascii="Times New Roman"/>
          <w:b w:val="false"/>
          <w:i w:val="false"/>
          <w:color w:val="000000"/>
          <w:sz w:val="28"/>
        </w:rPr>
        <w:t>
      29) в строке 320.00.013 III указывается сумма акциза, исчисленного по импорту бензина (за исключением авиационного) из Республики Армения;</w:t>
      </w:r>
    </w:p>
    <w:p>
      <w:pPr>
        <w:spacing w:after="0"/>
        <w:ind w:left="0"/>
        <w:jc w:val="both"/>
      </w:pPr>
      <w:r>
        <w:rPr>
          <w:rFonts w:ascii="Times New Roman"/>
          <w:b w:val="false"/>
          <w:i w:val="false"/>
          <w:color w:val="000000"/>
          <w:sz w:val="28"/>
        </w:rPr>
        <w:t>
      30) в строке 320.00.013 IV указывается сумма акциза, исчисленного по импорту бензина (за исключением авиационного) из Кыргызской Республики;</w:t>
      </w:r>
    </w:p>
    <w:p>
      <w:pPr>
        <w:spacing w:after="0"/>
        <w:ind w:left="0"/>
        <w:jc w:val="both"/>
      </w:pPr>
      <w:r>
        <w:rPr>
          <w:rFonts w:ascii="Times New Roman"/>
          <w:b w:val="false"/>
          <w:i w:val="false"/>
          <w:color w:val="000000"/>
          <w:sz w:val="28"/>
        </w:rPr>
        <w:t>
      31) в строке 320.00.014 указывается сумма акциза, исчисленного по импорту дизельного топлива;</w:t>
      </w:r>
    </w:p>
    <w:p>
      <w:pPr>
        <w:spacing w:after="0"/>
        <w:ind w:left="0"/>
        <w:jc w:val="both"/>
      </w:pPr>
      <w:r>
        <w:rPr>
          <w:rFonts w:ascii="Times New Roman"/>
          <w:b w:val="false"/>
          <w:i w:val="false"/>
          <w:color w:val="000000"/>
          <w:sz w:val="28"/>
        </w:rPr>
        <w:t>
      32) в строке 320.00.014 I указывается сумма акциза, исчисленного по импорту дизельного топлива из Российской Федерации;</w:t>
      </w:r>
    </w:p>
    <w:p>
      <w:pPr>
        <w:spacing w:after="0"/>
        <w:ind w:left="0"/>
        <w:jc w:val="both"/>
      </w:pPr>
      <w:r>
        <w:rPr>
          <w:rFonts w:ascii="Times New Roman"/>
          <w:b w:val="false"/>
          <w:i w:val="false"/>
          <w:color w:val="000000"/>
          <w:sz w:val="28"/>
        </w:rPr>
        <w:t>
      33) в строке 320.00.014 II указывается сумма акциза, исчисленного по импорту дизельного топлива из Республики Беларусь;</w:t>
      </w:r>
    </w:p>
    <w:p>
      <w:pPr>
        <w:spacing w:after="0"/>
        <w:ind w:left="0"/>
        <w:jc w:val="both"/>
      </w:pPr>
      <w:r>
        <w:rPr>
          <w:rFonts w:ascii="Times New Roman"/>
          <w:b w:val="false"/>
          <w:i w:val="false"/>
          <w:color w:val="000000"/>
          <w:sz w:val="28"/>
        </w:rPr>
        <w:t>
      34) в строке 320.00.014 III указывается сумма акциза, исчисленного по импорту дизельного топлива из Республики Армения;</w:t>
      </w:r>
    </w:p>
    <w:p>
      <w:pPr>
        <w:spacing w:after="0"/>
        <w:ind w:left="0"/>
        <w:jc w:val="both"/>
      </w:pPr>
      <w:r>
        <w:rPr>
          <w:rFonts w:ascii="Times New Roman"/>
          <w:b w:val="false"/>
          <w:i w:val="false"/>
          <w:color w:val="000000"/>
          <w:sz w:val="28"/>
        </w:rPr>
        <w:t>
      35) в строке 320.00.014 IV указывается сумма акциза, исчисленного по импорту дизельного топлива из Кыргызской Республики;</w:t>
      </w:r>
    </w:p>
    <w:p>
      <w:pPr>
        <w:spacing w:after="0"/>
        <w:ind w:left="0"/>
        <w:jc w:val="both"/>
      </w:pPr>
      <w:r>
        <w:rPr>
          <w:rFonts w:ascii="Times New Roman"/>
          <w:b w:val="false"/>
          <w:i w:val="false"/>
          <w:color w:val="000000"/>
          <w:sz w:val="28"/>
        </w:rPr>
        <w:t>
      36) в строке 320.00.015 указывается сумма акциза, исчисленного по импорту легковых автомобилей и прочих моторных транспортных средств;</w:t>
      </w:r>
    </w:p>
    <w:p>
      <w:pPr>
        <w:spacing w:after="0"/>
        <w:ind w:left="0"/>
        <w:jc w:val="both"/>
      </w:pPr>
      <w:r>
        <w:rPr>
          <w:rFonts w:ascii="Times New Roman"/>
          <w:b w:val="false"/>
          <w:i w:val="false"/>
          <w:color w:val="000000"/>
          <w:sz w:val="28"/>
        </w:rPr>
        <w:t>
      37) в строке 320.00.015 I указывается сумма акциза, исчисленного по импорту легковых автомобилей и прочих моторных транспортных средств из Российской Федерации;</w:t>
      </w:r>
    </w:p>
    <w:p>
      <w:pPr>
        <w:spacing w:after="0"/>
        <w:ind w:left="0"/>
        <w:jc w:val="both"/>
      </w:pPr>
      <w:r>
        <w:rPr>
          <w:rFonts w:ascii="Times New Roman"/>
          <w:b w:val="false"/>
          <w:i w:val="false"/>
          <w:color w:val="000000"/>
          <w:sz w:val="28"/>
        </w:rPr>
        <w:t>
      38) в строке 320.00.015 II указывается сумма акциза, исчисленного по импорту легковых автомобилей и прочих моторных транспортных средств из Республики Беларусь;</w:t>
      </w:r>
    </w:p>
    <w:p>
      <w:pPr>
        <w:spacing w:after="0"/>
        <w:ind w:left="0"/>
        <w:jc w:val="both"/>
      </w:pPr>
      <w:r>
        <w:rPr>
          <w:rFonts w:ascii="Times New Roman"/>
          <w:b w:val="false"/>
          <w:i w:val="false"/>
          <w:color w:val="000000"/>
          <w:sz w:val="28"/>
        </w:rPr>
        <w:t>
      39) в строке 320.00.015 III указывается сумма акциза, исчисленного по импорту легковых автомобилей и прочих моторных транспортных средств из Республики Армения;</w:t>
      </w:r>
    </w:p>
    <w:p>
      <w:pPr>
        <w:spacing w:after="0"/>
        <w:ind w:left="0"/>
        <w:jc w:val="both"/>
      </w:pPr>
      <w:r>
        <w:rPr>
          <w:rFonts w:ascii="Times New Roman"/>
          <w:b w:val="false"/>
          <w:i w:val="false"/>
          <w:color w:val="000000"/>
          <w:sz w:val="28"/>
        </w:rPr>
        <w:t>
      40) в строке 320.00.015 IV указывается сумма акциза, исчисленного по импорту легковых автомобилей и прочих моторных транспортных средств из Кыргызской Республики.</w:t>
      </w:r>
    </w:p>
    <w:p>
      <w:pPr>
        <w:spacing w:after="0"/>
        <w:ind w:left="0"/>
        <w:jc w:val="both"/>
      </w:pPr>
      <w:r>
        <w:rPr>
          <w:rFonts w:ascii="Times New Roman"/>
          <w:b w:val="false"/>
          <w:i w:val="false"/>
          <w:color w:val="000000"/>
          <w:sz w:val="28"/>
        </w:rPr>
        <w:t>
      18. В разделе "Импорт подакцизных товаров, освобожденных от обложения акцизом" в строке 320.00.016 указывается стоимость импортируемых подакцизных товаров, освобожденных от обложения акцизом. В данную строку переносится общая стоимость подакцизного товара, формируемого из строки 320.06.002 В по всем листам формы 320.06.</w:t>
      </w:r>
    </w:p>
    <w:p>
      <w:pPr>
        <w:spacing w:after="0"/>
        <w:ind w:left="0"/>
        <w:jc w:val="both"/>
      </w:pPr>
      <w:r>
        <w:rPr>
          <w:rFonts w:ascii="Times New Roman"/>
          <w:b w:val="false"/>
          <w:i w:val="false"/>
          <w:color w:val="000000"/>
          <w:sz w:val="28"/>
        </w:rPr>
        <w:t>
      19. В разделе "Сумма НДС и акцизов по импорту, начисленных по результатам налоговой проверки":</w:t>
      </w:r>
    </w:p>
    <w:p>
      <w:pPr>
        <w:spacing w:after="0"/>
        <w:ind w:left="0"/>
        <w:jc w:val="both"/>
      </w:pPr>
      <w:r>
        <w:rPr>
          <w:rFonts w:ascii="Times New Roman"/>
          <w:b w:val="false"/>
          <w:i w:val="false"/>
          <w:color w:val="000000"/>
          <w:sz w:val="28"/>
        </w:rPr>
        <w:t>
      1) в строке 320.00.017 указывается сумма налога на добавленную стоимость по импортированным товарам, начисленная по результатам налоговой проверки. Строка подлежит заполнению только в дополнительной Декларации. Строка включает в себя сумму строк 320.00.017 I, 320.00.017 II, 320.00.017 III, 320.00.017 IV;</w:t>
      </w:r>
    </w:p>
    <w:p>
      <w:pPr>
        <w:spacing w:after="0"/>
        <w:ind w:left="0"/>
        <w:jc w:val="both"/>
      </w:pPr>
      <w:r>
        <w:rPr>
          <w:rFonts w:ascii="Times New Roman"/>
          <w:b w:val="false"/>
          <w:i w:val="false"/>
          <w:color w:val="000000"/>
          <w:sz w:val="28"/>
        </w:rPr>
        <w:t>
      2) в строке 320.00.017 I указывается сумма налога на добавленную стоимость, начисленная по результатам налоговой проверки по товарам, импортированным из Российской Федерации;</w:t>
      </w:r>
    </w:p>
    <w:p>
      <w:pPr>
        <w:spacing w:after="0"/>
        <w:ind w:left="0"/>
        <w:jc w:val="both"/>
      </w:pPr>
      <w:r>
        <w:rPr>
          <w:rFonts w:ascii="Times New Roman"/>
          <w:b w:val="false"/>
          <w:i w:val="false"/>
          <w:color w:val="000000"/>
          <w:sz w:val="28"/>
        </w:rPr>
        <w:t>
      3) в строке 320.00.017 II указывается сумма налога на добавленную стоимость, начисленная по результатам налоговой проверки по товарам, импортированным из Республики Беларусь;</w:t>
      </w:r>
    </w:p>
    <w:p>
      <w:pPr>
        <w:spacing w:after="0"/>
        <w:ind w:left="0"/>
        <w:jc w:val="both"/>
      </w:pPr>
      <w:r>
        <w:rPr>
          <w:rFonts w:ascii="Times New Roman"/>
          <w:b w:val="false"/>
          <w:i w:val="false"/>
          <w:color w:val="000000"/>
          <w:sz w:val="28"/>
        </w:rPr>
        <w:t>
      4) в строке 320.00.017 III указывается сумма налога на добавленную стоимость, начисленная по результатам налоговой проверки по товарам, импортированным из Республики Армения;</w:t>
      </w:r>
    </w:p>
    <w:p>
      <w:pPr>
        <w:spacing w:after="0"/>
        <w:ind w:left="0"/>
        <w:jc w:val="both"/>
      </w:pPr>
      <w:r>
        <w:rPr>
          <w:rFonts w:ascii="Times New Roman"/>
          <w:b w:val="false"/>
          <w:i w:val="false"/>
          <w:color w:val="000000"/>
          <w:sz w:val="28"/>
        </w:rPr>
        <w:t>
      5) в строке 320.00.017 IV указывается сумма налога на добавленную стоимость, начисленная по результатам налоговой проверки по товарам, импортированным из Кыргызской Республики.</w:t>
      </w:r>
    </w:p>
    <w:p>
      <w:pPr>
        <w:spacing w:after="0"/>
        <w:ind w:left="0"/>
        <w:jc w:val="both"/>
      </w:pPr>
      <w:r>
        <w:rPr>
          <w:rFonts w:ascii="Times New Roman"/>
          <w:b w:val="false"/>
          <w:i w:val="false"/>
          <w:color w:val="000000"/>
          <w:sz w:val="28"/>
        </w:rPr>
        <w:t>
      При заполнении строк 320.00.017, 320.00.017 I, 320.00.017 II, 320.00.017 III в дополнительной декларации такая же сумма подлежит обязательному отражению в строках 320.00.001 В, 320.00.001 В I, 320.00.001 В II, 320.00.001 В III, соответственно;</w:t>
      </w:r>
    </w:p>
    <w:p>
      <w:pPr>
        <w:spacing w:after="0"/>
        <w:ind w:left="0"/>
        <w:jc w:val="both"/>
      </w:pPr>
      <w:r>
        <w:rPr>
          <w:rFonts w:ascii="Times New Roman"/>
          <w:b w:val="false"/>
          <w:i w:val="false"/>
          <w:color w:val="000000"/>
          <w:sz w:val="28"/>
        </w:rPr>
        <w:t>
      6) в строке 320.00.018 указывается сумма акцизов по импортированным товарам, начисленных по результатам налоговой проверки. Строка подлежит заполнению только в дополнительной Декларации. Строка включает в себя сумму из строк 320.00.018 I, 320.00.018 II и 320.00.018 III, 320.00.018 IV;</w:t>
      </w:r>
    </w:p>
    <w:p>
      <w:pPr>
        <w:spacing w:after="0"/>
        <w:ind w:left="0"/>
        <w:jc w:val="both"/>
      </w:pPr>
      <w:r>
        <w:rPr>
          <w:rFonts w:ascii="Times New Roman"/>
          <w:b w:val="false"/>
          <w:i w:val="false"/>
          <w:color w:val="000000"/>
          <w:sz w:val="28"/>
        </w:rPr>
        <w:t>
      7) в строке 320.00.018 I указывается сумма акцизов, начисленных по результатам налоговой проверки по товарам, импортированным из Российской Федерации;</w:t>
      </w:r>
    </w:p>
    <w:p>
      <w:pPr>
        <w:spacing w:after="0"/>
        <w:ind w:left="0"/>
        <w:jc w:val="both"/>
      </w:pPr>
      <w:r>
        <w:rPr>
          <w:rFonts w:ascii="Times New Roman"/>
          <w:b w:val="false"/>
          <w:i w:val="false"/>
          <w:color w:val="000000"/>
          <w:sz w:val="28"/>
        </w:rPr>
        <w:t>
      8) в строке 320.00.018 II указывается сумма акцизов, начисленных по результатам налоговой проверки по товарам, импортированным из Республики Беларусь;</w:t>
      </w:r>
    </w:p>
    <w:p>
      <w:pPr>
        <w:spacing w:after="0"/>
        <w:ind w:left="0"/>
        <w:jc w:val="both"/>
      </w:pPr>
      <w:r>
        <w:rPr>
          <w:rFonts w:ascii="Times New Roman"/>
          <w:b w:val="false"/>
          <w:i w:val="false"/>
          <w:color w:val="000000"/>
          <w:sz w:val="28"/>
        </w:rPr>
        <w:t>
      9) в строке 320.00.018 III указывается сумма акцизов, начисленных по результатам налоговой проверки по товарам, импортированным из Республики Армения;</w:t>
      </w:r>
    </w:p>
    <w:p>
      <w:pPr>
        <w:spacing w:after="0"/>
        <w:ind w:left="0"/>
        <w:jc w:val="both"/>
      </w:pPr>
      <w:r>
        <w:rPr>
          <w:rFonts w:ascii="Times New Roman"/>
          <w:b w:val="false"/>
          <w:i w:val="false"/>
          <w:color w:val="000000"/>
          <w:sz w:val="28"/>
        </w:rPr>
        <w:t>
      10) в строке 320.00.018 IV указывается сумма акцизов, начисленных по результатам налоговой проверки по товарам, импортированным из Кыргызской Республики.</w:t>
      </w:r>
    </w:p>
    <w:p>
      <w:pPr>
        <w:spacing w:after="0"/>
        <w:ind w:left="0"/>
        <w:jc w:val="both"/>
      </w:pPr>
      <w:r>
        <w:rPr>
          <w:rFonts w:ascii="Times New Roman"/>
          <w:b w:val="false"/>
          <w:i w:val="false"/>
          <w:color w:val="000000"/>
          <w:sz w:val="28"/>
        </w:rPr>
        <w:t>
      20. В разделе "Импорт, не облагаемый налогом на добавленную стоимость в Таможенном союзе":</w:t>
      </w:r>
    </w:p>
    <w:p>
      <w:pPr>
        <w:spacing w:after="0"/>
        <w:ind w:left="0"/>
        <w:jc w:val="both"/>
      </w:pPr>
      <w:r>
        <w:rPr>
          <w:rFonts w:ascii="Times New Roman"/>
          <w:b w:val="false"/>
          <w:i w:val="false"/>
          <w:color w:val="000000"/>
          <w:sz w:val="28"/>
        </w:rPr>
        <w:t xml:space="preserve">
      1) В строке 320.00.019 указывается стоимость товаров, не подлежащих обложению налогом на добавленную стоимость при импорте в случае утраты товаров, понесенных налогоплательщиком в пределах норм естественной убыли, установленных в соответствии с законодательством Республики Казахстан, а также при порче товаров, возникшей в результате чрезвычайных ситуаций природного и техногенного характера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276-23 Налогового кодекса. Строка включает в себя сумму строк 320.00.019 I, 320.00.019 II, 320.00.019 III, 320.00.019 IV;</w:t>
      </w:r>
    </w:p>
    <w:p>
      <w:pPr>
        <w:spacing w:after="0"/>
        <w:ind w:left="0"/>
        <w:jc w:val="both"/>
      </w:pPr>
      <w:r>
        <w:rPr>
          <w:rFonts w:ascii="Times New Roman"/>
          <w:b w:val="false"/>
          <w:i w:val="false"/>
          <w:color w:val="000000"/>
          <w:sz w:val="28"/>
        </w:rPr>
        <w:t xml:space="preserve">
      2) В строке 320.00.019 I указывается стоимость товаров, не подлежащих обложению налогом на добавленную стоимость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276-23 Налогового кодекса при импорте товаров из Российской Федерации;</w:t>
      </w:r>
    </w:p>
    <w:p>
      <w:pPr>
        <w:spacing w:after="0"/>
        <w:ind w:left="0"/>
        <w:jc w:val="both"/>
      </w:pPr>
      <w:r>
        <w:rPr>
          <w:rFonts w:ascii="Times New Roman"/>
          <w:b w:val="false"/>
          <w:i w:val="false"/>
          <w:color w:val="000000"/>
          <w:sz w:val="28"/>
        </w:rPr>
        <w:t xml:space="preserve">
      3) В строке 320.00.019 II указывается стоимость товаров, не подлежащих обложению налогом на добавленную стоимость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276-23 Налогового кодекса при импорте товаров из Республики Беларусь;</w:t>
      </w:r>
    </w:p>
    <w:p>
      <w:pPr>
        <w:spacing w:after="0"/>
        <w:ind w:left="0"/>
        <w:jc w:val="both"/>
      </w:pPr>
      <w:r>
        <w:rPr>
          <w:rFonts w:ascii="Times New Roman"/>
          <w:b w:val="false"/>
          <w:i w:val="false"/>
          <w:color w:val="000000"/>
          <w:sz w:val="28"/>
        </w:rPr>
        <w:t xml:space="preserve">
      4) В строке 320.00.019 III указывается стоимость товаров, не подлежащих обложению налогом на добавленную стоимость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276-23 Налогового кодекса при импорте товаров из Республики Армения;</w:t>
      </w:r>
    </w:p>
    <w:p>
      <w:pPr>
        <w:spacing w:after="0"/>
        <w:ind w:left="0"/>
        <w:jc w:val="both"/>
      </w:pPr>
      <w:r>
        <w:rPr>
          <w:rFonts w:ascii="Times New Roman"/>
          <w:b w:val="false"/>
          <w:i w:val="false"/>
          <w:color w:val="000000"/>
          <w:sz w:val="28"/>
        </w:rPr>
        <w:t xml:space="preserve">
      5) В строке 320.00.019 IV указывается стоимость товаров, не подлежащих обложению налогом на добавленную стоимость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276-23 Налогового кодекса при импорте товаров из Кыргызской Республики.</w:t>
      </w:r>
    </w:p>
    <w:p>
      <w:pPr>
        <w:spacing w:after="0"/>
        <w:ind w:left="0"/>
        <w:jc w:val="both"/>
      </w:pPr>
      <w:r>
        <w:rPr>
          <w:rFonts w:ascii="Times New Roman"/>
          <w:b w:val="false"/>
          <w:i w:val="false"/>
          <w:color w:val="000000"/>
          <w:sz w:val="28"/>
        </w:rPr>
        <w:t>
      21. В разделе "Ответственность налогоплательщика":</w:t>
      </w:r>
    </w:p>
    <w:p>
      <w:pPr>
        <w:spacing w:after="0"/>
        <w:ind w:left="0"/>
        <w:jc w:val="both"/>
      </w:pPr>
      <w:r>
        <w:rPr>
          <w:rFonts w:ascii="Times New Roman"/>
          <w:b w:val="false"/>
          <w:i w:val="false"/>
          <w:color w:val="000000"/>
          <w:sz w:val="28"/>
        </w:rPr>
        <w:t>
      1) в поле "Ф.И.О. налогоплательщика" указываются фамилия, имя, отчество (при его наличии) руководителя в соответствии с учредительными документами. Если Декларация представляется индивидуальным предпринимателем указывается его фамилия, имя, отчество (при его наличии), в соответствии со свидетельством о государственной регистрации индивидуального предпринимателя;</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дата представления Декларации в орган государственных доходов;</w:t>
      </w:r>
    </w:p>
    <w:p>
      <w:pPr>
        <w:spacing w:after="0"/>
        <w:ind w:left="0"/>
        <w:jc w:val="both"/>
      </w:pPr>
      <w:r>
        <w:rPr>
          <w:rFonts w:ascii="Times New Roman"/>
          <w:b w:val="false"/>
          <w:i w:val="false"/>
          <w:color w:val="000000"/>
          <w:sz w:val="28"/>
        </w:rPr>
        <w:t>
      3) код органа государственных доходов.</w:t>
      </w:r>
    </w:p>
    <w:p>
      <w:pPr>
        <w:spacing w:after="0"/>
        <w:ind w:left="0"/>
        <w:jc w:val="both"/>
      </w:pPr>
      <w:r>
        <w:rPr>
          <w:rFonts w:ascii="Times New Roman"/>
          <w:b w:val="false"/>
          <w:i w:val="false"/>
          <w:color w:val="000000"/>
          <w:sz w:val="28"/>
        </w:rPr>
        <w:t>
      Указывается код органа государственных доходов по месту нахождения налогоплательщика;</w:t>
      </w:r>
    </w:p>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органа государственных доходов, принявшего Декларацию;</w:t>
      </w:r>
    </w:p>
    <w:p>
      <w:pPr>
        <w:spacing w:after="0"/>
        <w:ind w:left="0"/>
        <w:jc w:val="both"/>
      </w:pPr>
      <w:r>
        <w:rPr>
          <w:rFonts w:ascii="Times New Roman"/>
          <w:b w:val="false"/>
          <w:i w:val="false"/>
          <w:color w:val="000000"/>
          <w:sz w:val="28"/>
        </w:rPr>
        <w:t>
      5)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Декларации, присваиваемый органом государственных доходов;</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p>
      <w:pPr>
        <w:spacing w:after="0"/>
        <w:ind w:left="0"/>
        <w:jc w:val="left"/>
      </w:pPr>
      <w:r>
        <w:rPr>
          <w:rFonts w:ascii="Times New Roman"/>
          <w:b/>
          <w:i w:val="false"/>
          <w:color w:val="000000"/>
        </w:rPr>
        <w:t xml:space="preserve"> 3. Составление формы 320.01 -</w:t>
      </w:r>
      <w:r>
        <w:br/>
      </w:r>
      <w:r>
        <w:rPr>
          <w:rFonts w:ascii="Times New Roman"/>
          <w:b/>
          <w:i w:val="false"/>
          <w:color w:val="000000"/>
        </w:rPr>
        <w:t>Импорт, освобожденный от налога на добавленную стоимость</w:t>
      </w:r>
    </w:p>
    <w:p>
      <w:pPr>
        <w:spacing w:after="0"/>
        <w:ind w:left="0"/>
        <w:jc w:val="both"/>
      </w:pPr>
      <w:r>
        <w:rPr>
          <w:rFonts w:ascii="Times New Roman"/>
          <w:b w:val="false"/>
          <w:i w:val="false"/>
          <w:color w:val="000000"/>
          <w:sz w:val="28"/>
        </w:rPr>
        <w:t>
      22. Данная форма предназначена для детального отражения импорта товаров с территории государств-членов Таможенного союза, освобожденного от налога на добавленную стоимость.</w:t>
      </w:r>
    </w:p>
    <w:p>
      <w:pPr>
        <w:spacing w:after="0"/>
        <w:ind w:left="0"/>
        <w:jc w:val="both"/>
      </w:pPr>
      <w:r>
        <w:rPr>
          <w:rFonts w:ascii="Times New Roman"/>
          <w:b w:val="false"/>
          <w:i w:val="false"/>
          <w:color w:val="000000"/>
          <w:sz w:val="28"/>
        </w:rPr>
        <w:t>
      Приложение 320.01 подлежит заполнению, если в разделе "Общая информация о налогоплательщике" формы 320.00 в строке 15 "Представленные приложения" отмечена ячейка "01".</w:t>
      </w:r>
    </w:p>
    <w:p>
      <w:pPr>
        <w:spacing w:after="0"/>
        <w:ind w:left="0"/>
        <w:jc w:val="both"/>
      </w:pPr>
      <w:r>
        <w:rPr>
          <w:rFonts w:ascii="Times New Roman"/>
          <w:b w:val="false"/>
          <w:i w:val="false"/>
          <w:color w:val="000000"/>
          <w:sz w:val="28"/>
        </w:rPr>
        <w:t>
      Приложение 320.01 заполняется по каждому государству-члену Таможенного союза, с территории которого осуществлен импорт товаров, путем указания соответствующего кода в строке 3 "Код государства-члена Таможенного союза, с территории которого осуществлен импорт товаров".</w:t>
      </w:r>
    </w:p>
    <w:p>
      <w:pPr>
        <w:spacing w:after="0"/>
        <w:ind w:left="0"/>
        <w:jc w:val="both"/>
      </w:pPr>
      <w:r>
        <w:rPr>
          <w:rFonts w:ascii="Times New Roman"/>
          <w:b w:val="false"/>
          <w:i w:val="false"/>
          <w:color w:val="000000"/>
          <w:sz w:val="28"/>
        </w:rPr>
        <w:t>
      23. В разделе "Импорт, освобожденный от налога на добавленную стоимость":</w:t>
      </w:r>
    </w:p>
    <w:p>
      <w:pPr>
        <w:spacing w:after="0"/>
        <w:ind w:left="0"/>
        <w:jc w:val="both"/>
      </w:pPr>
      <w:r>
        <w:rPr>
          <w:rFonts w:ascii="Times New Roman"/>
          <w:b w:val="false"/>
          <w:i w:val="false"/>
          <w:color w:val="000000"/>
          <w:sz w:val="28"/>
        </w:rPr>
        <w:t xml:space="preserve">
      1) в строке 320.01.001 указывается импорт, освобожденный от налога на добавленную стоимость в соответствии со </w:t>
      </w:r>
      <w:r>
        <w:rPr>
          <w:rFonts w:ascii="Times New Roman"/>
          <w:b w:val="false"/>
          <w:i w:val="false"/>
          <w:color w:val="000000"/>
          <w:sz w:val="28"/>
        </w:rPr>
        <w:t>статьей 255</w:t>
      </w:r>
      <w:r>
        <w:rPr>
          <w:rFonts w:ascii="Times New Roman"/>
          <w:b w:val="false"/>
          <w:i w:val="false"/>
          <w:color w:val="000000"/>
          <w:sz w:val="28"/>
        </w:rPr>
        <w:t xml:space="preserve"> Налогового кодекса. Данная строка включает в себя строки 320.01.001 А, 320.01.001 В, 320.01.001 С, 320.01.001 D, 320.01.001 Е, 320.01.001 F;</w:t>
      </w:r>
    </w:p>
    <w:p>
      <w:pPr>
        <w:spacing w:after="0"/>
        <w:ind w:left="0"/>
        <w:jc w:val="both"/>
      </w:pPr>
      <w:r>
        <w:rPr>
          <w:rFonts w:ascii="Times New Roman"/>
          <w:b w:val="false"/>
          <w:i w:val="false"/>
          <w:color w:val="000000"/>
          <w:sz w:val="28"/>
        </w:rPr>
        <w:t>
      2) в строке 320.01.001 A указывается размер освобожденного импорта товаров, за исключением подакцизных, ввозимых в качестве гуманитарной помощи в порядке, определяемом Правительством Республики Казахстан;</w:t>
      </w:r>
    </w:p>
    <w:p>
      <w:pPr>
        <w:spacing w:after="0"/>
        <w:ind w:left="0"/>
        <w:jc w:val="both"/>
      </w:pPr>
      <w:r>
        <w:rPr>
          <w:rFonts w:ascii="Times New Roman"/>
          <w:b w:val="false"/>
          <w:i w:val="false"/>
          <w:color w:val="000000"/>
          <w:sz w:val="28"/>
        </w:rPr>
        <w:t>
      3) в строке 320.01.001 B указывается размер освобожденного импорта товаров, за исключением подакцизных, ввозимых в целях благотворительной помощи по линии государства, правительств государств, международных организаций, включая оказание технического содействия;</w:t>
      </w:r>
    </w:p>
    <w:p>
      <w:pPr>
        <w:spacing w:after="0"/>
        <w:ind w:left="0"/>
        <w:jc w:val="both"/>
      </w:pPr>
      <w:r>
        <w:rPr>
          <w:rFonts w:ascii="Times New Roman"/>
          <w:b w:val="false"/>
          <w:i w:val="false"/>
          <w:color w:val="000000"/>
          <w:sz w:val="28"/>
        </w:rPr>
        <w:t>
      4) в строке 320.01.001 C указывается размер освобожденного импорта товаров, ввезенных для официального пользования иностранными дипломатическими и приравненными к ним представительствами иностранных государств, консульскими учреждениями иностранных государств,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w:t>
      </w:r>
    </w:p>
    <w:p>
      <w:pPr>
        <w:spacing w:after="0"/>
        <w:ind w:left="0"/>
        <w:jc w:val="both"/>
      </w:pPr>
      <w:r>
        <w:rPr>
          <w:rFonts w:ascii="Times New Roman"/>
          <w:b w:val="false"/>
          <w:i w:val="false"/>
          <w:color w:val="000000"/>
          <w:sz w:val="28"/>
        </w:rPr>
        <w:t>
      5) в строке 320.01.001 D указывается размер освобожденного импорта лекарственных средств любых форм, в том числе лекарств-субстанций; изделий медицинского (ветеринарного) назначения, включая протезно-ортопедические изделия, сурдотифлотехники и медицинской (ветеринарной) техники; материалов, оборудования и комплектующих для производства лекарственных средств любых форм, в том числе лекарств-субстанций, изделий медицинского (ветеринарного) назначения, включая ортопедические изделия, и медицинской (ветеринарной) техники;</w:t>
      </w:r>
    </w:p>
    <w:p>
      <w:pPr>
        <w:spacing w:after="0"/>
        <w:ind w:left="0"/>
        <w:jc w:val="both"/>
      </w:pPr>
      <w:r>
        <w:rPr>
          <w:rFonts w:ascii="Times New Roman"/>
          <w:b w:val="false"/>
          <w:i w:val="false"/>
          <w:color w:val="000000"/>
          <w:sz w:val="28"/>
        </w:rPr>
        <w:t>
      6) в строке 320.01.001 Е указывается размер освобожденного импорта товаров, осуществляемый за счет средств грантов, предоставленных по линии государства, правительств государств и международных организаций;</w:t>
      </w:r>
    </w:p>
    <w:p>
      <w:pPr>
        <w:spacing w:after="0"/>
        <w:ind w:left="0"/>
        <w:jc w:val="both"/>
      </w:pPr>
      <w:r>
        <w:rPr>
          <w:rFonts w:ascii="Times New Roman"/>
          <w:b w:val="false"/>
          <w:i w:val="false"/>
          <w:color w:val="000000"/>
          <w:sz w:val="28"/>
        </w:rPr>
        <w:t xml:space="preserve">
      7) в строке 320.01.001 F указывается размер освобожденного импорта товаров, освобожденного в соответствии со </w:t>
      </w:r>
      <w:r>
        <w:rPr>
          <w:rFonts w:ascii="Times New Roman"/>
          <w:b w:val="false"/>
          <w:i w:val="false"/>
          <w:color w:val="000000"/>
          <w:sz w:val="28"/>
        </w:rPr>
        <w:t>статьей 255</w:t>
      </w:r>
      <w:r>
        <w:rPr>
          <w:rFonts w:ascii="Times New Roman"/>
          <w:b w:val="false"/>
          <w:i w:val="false"/>
          <w:color w:val="000000"/>
          <w:sz w:val="28"/>
        </w:rPr>
        <w:t xml:space="preserve"> Налогового кодекса и не указанного в строках с 320.01.001 A по 320.01.001 Е;</w:t>
      </w:r>
    </w:p>
    <w:p>
      <w:pPr>
        <w:spacing w:after="0"/>
        <w:ind w:left="0"/>
        <w:jc w:val="both"/>
      </w:pPr>
      <w:r>
        <w:rPr>
          <w:rFonts w:ascii="Times New Roman"/>
          <w:b w:val="false"/>
          <w:i w:val="false"/>
          <w:color w:val="000000"/>
          <w:sz w:val="28"/>
        </w:rPr>
        <w:t>
      8) в строке 320.01.002 указывается размер освобожденного импорта товаров на территорию Республики Казахстан с территории государств-членов Таможенного союза, ввезенных юридическим лицом, его подрядчиками, осуществляющими деятельность в рамках концессионного договора, заключенного с Правительством Республики Казахстан на реализацию инфраструктурного проекта до 1 января 2009 года;</w:t>
      </w:r>
    </w:p>
    <w:p>
      <w:pPr>
        <w:spacing w:after="0"/>
        <w:ind w:left="0"/>
        <w:jc w:val="both"/>
      </w:pPr>
      <w:r>
        <w:rPr>
          <w:rFonts w:ascii="Times New Roman"/>
          <w:b w:val="false"/>
          <w:i w:val="false"/>
          <w:color w:val="000000"/>
          <w:sz w:val="28"/>
        </w:rPr>
        <w:t xml:space="preserve">
      9) в строке 320.01.003 указывается размер освобожденного импорта товаров на территорию Республики Казахстан с территории государств-членов Таможенного союза, ввезенных в рамках гарантированного обслуживания, предусмотренного договором (контрактом) в соответствии с подпунктом 2) </w:t>
      </w:r>
      <w:r>
        <w:rPr>
          <w:rFonts w:ascii="Times New Roman"/>
          <w:b w:val="false"/>
          <w:i w:val="false"/>
          <w:color w:val="000000"/>
          <w:sz w:val="28"/>
        </w:rPr>
        <w:t>пункта 2</w:t>
      </w:r>
      <w:r>
        <w:rPr>
          <w:rFonts w:ascii="Times New Roman"/>
          <w:b w:val="false"/>
          <w:i w:val="false"/>
          <w:color w:val="000000"/>
          <w:sz w:val="28"/>
        </w:rPr>
        <w:t xml:space="preserve"> статьи 276-15 Налогового кодекса;</w:t>
      </w:r>
    </w:p>
    <w:p>
      <w:pPr>
        <w:spacing w:after="0"/>
        <w:ind w:left="0"/>
        <w:jc w:val="both"/>
      </w:pPr>
      <w:r>
        <w:rPr>
          <w:rFonts w:ascii="Times New Roman"/>
          <w:b w:val="false"/>
          <w:i w:val="false"/>
          <w:color w:val="000000"/>
          <w:sz w:val="28"/>
        </w:rPr>
        <w:t xml:space="preserve">
      10) в строке 320.01.004 указывается размер освобожденного импорта товаров на территорию Республики Казахстан с территории государств-членов Таможенного союза, ввезенных в рамках соглашения (контракта) на недропользование, по которому предусмотрена стабильность налогового режима согласно </w:t>
      </w:r>
      <w:r>
        <w:rPr>
          <w:rFonts w:ascii="Times New Roman"/>
          <w:b w:val="false"/>
          <w:i w:val="false"/>
          <w:color w:val="000000"/>
          <w:sz w:val="28"/>
        </w:rPr>
        <w:t>пункту 1</w:t>
      </w:r>
      <w:r>
        <w:rPr>
          <w:rFonts w:ascii="Times New Roman"/>
          <w:b w:val="false"/>
          <w:i w:val="false"/>
          <w:color w:val="000000"/>
          <w:sz w:val="28"/>
        </w:rPr>
        <w:t xml:space="preserve"> статьи 308-1 Налогового кодекса;</w:t>
      </w:r>
    </w:p>
    <w:p>
      <w:pPr>
        <w:spacing w:after="0"/>
        <w:ind w:left="0"/>
        <w:jc w:val="both"/>
      </w:pPr>
      <w:r>
        <w:rPr>
          <w:rFonts w:ascii="Times New Roman"/>
          <w:b w:val="false"/>
          <w:i w:val="false"/>
          <w:color w:val="000000"/>
          <w:sz w:val="28"/>
        </w:rPr>
        <w:t xml:space="preserve">
      11) в строке 320.01.005 указывается размер прочего импорта товаров на территорию Республики Казахстан с территории государств-членов Таможенного союза, освобожденного от налога на добавленную стоимость в соответствии с </w:t>
      </w:r>
      <w:r>
        <w:rPr>
          <w:rFonts w:ascii="Times New Roman"/>
          <w:b w:val="false"/>
          <w:i w:val="false"/>
          <w:color w:val="000000"/>
          <w:sz w:val="28"/>
        </w:rPr>
        <w:t>Налоговым кодексом</w:t>
      </w:r>
      <w:r>
        <w:rPr>
          <w:rFonts w:ascii="Times New Roman"/>
          <w:b w:val="false"/>
          <w:i w:val="false"/>
          <w:color w:val="000000"/>
          <w:sz w:val="28"/>
        </w:rPr>
        <w:t xml:space="preserve"> и (или) международными договорами.</w:t>
      </w:r>
    </w:p>
    <w:p>
      <w:pPr>
        <w:spacing w:after="0"/>
        <w:ind w:left="0"/>
        <w:jc w:val="both"/>
      </w:pPr>
      <w:r>
        <w:rPr>
          <w:rFonts w:ascii="Times New Roman"/>
          <w:b w:val="false"/>
          <w:i w:val="false"/>
          <w:color w:val="000000"/>
          <w:sz w:val="28"/>
        </w:rPr>
        <w:t>
      Сумма строки 320.01.001 при указании в строке 3 "Код государства-члена Таможенного союза, с территории которого осуществлен импорт товаров" кода Российской Федерации переносится в строку 320.00.004 I А, при указании кода Республики Беларусь - в строку 320.00.004 II А, при указании кода Республики Армения - в строку 320.00.004 III А, при указании кода Кыргызской Республики - в строку 320.00.004 IV А.</w:t>
      </w:r>
    </w:p>
    <w:p>
      <w:pPr>
        <w:spacing w:after="0"/>
        <w:ind w:left="0"/>
        <w:jc w:val="both"/>
      </w:pPr>
      <w:r>
        <w:rPr>
          <w:rFonts w:ascii="Times New Roman"/>
          <w:b w:val="false"/>
          <w:i w:val="false"/>
          <w:color w:val="000000"/>
          <w:sz w:val="28"/>
        </w:rPr>
        <w:t>
      Сумма строк 320.01.002, 320.01.003, 320.01.004, 320.01.005 при указании в строке 3 "Код государства-члена Таможенного союза, с территории которого осуществлен импорт товаров" кода Российской Федерации переносится в строку 320.00.007 I А, при указании кода Республики Беларусь - в строку 320.00.007 II А, при указании кода Республики Армения - в строку 320.00.007 III А, при указании кода Кыргызской Республики - в строку 320.00.007 IV А.</w:t>
      </w:r>
    </w:p>
    <w:p>
      <w:pPr>
        <w:spacing w:after="0"/>
        <w:ind w:left="0"/>
        <w:jc w:val="left"/>
      </w:pPr>
      <w:r>
        <w:rPr>
          <w:rFonts w:ascii="Times New Roman"/>
          <w:b/>
          <w:i w:val="false"/>
          <w:color w:val="000000"/>
        </w:rPr>
        <w:t xml:space="preserve"> 4. Составление формы 320.02 -</w:t>
      </w:r>
      <w:r>
        <w:br/>
      </w:r>
      <w:r>
        <w:rPr>
          <w:rFonts w:ascii="Times New Roman"/>
          <w:b/>
          <w:i w:val="false"/>
          <w:color w:val="000000"/>
        </w:rPr>
        <w:t>Импорт товаров с территории государств-членов Таможенного</w:t>
      </w:r>
      <w:r>
        <w:br/>
      </w:r>
      <w:r>
        <w:rPr>
          <w:rFonts w:ascii="Times New Roman"/>
          <w:b/>
          <w:i w:val="false"/>
          <w:color w:val="000000"/>
        </w:rPr>
        <w:t>союза, по которым изменен срок уплаты налога на добавленную</w:t>
      </w:r>
      <w:r>
        <w:br/>
      </w:r>
      <w:r>
        <w:rPr>
          <w:rFonts w:ascii="Times New Roman"/>
          <w:b/>
          <w:i w:val="false"/>
          <w:color w:val="000000"/>
        </w:rPr>
        <w:t>стоимость</w:t>
      </w:r>
    </w:p>
    <w:p>
      <w:pPr>
        <w:spacing w:after="0"/>
        <w:ind w:left="0"/>
        <w:jc w:val="both"/>
      </w:pPr>
      <w:r>
        <w:rPr>
          <w:rFonts w:ascii="Times New Roman"/>
          <w:b w:val="false"/>
          <w:i w:val="false"/>
          <w:color w:val="000000"/>
          <w:sz w:val="28"/>
        </w:rPr>
        <w:t>
      24. Данная форма заполняется при импорте товаров с территории государств-членов Таможенного союза, по которым изменен срок уплаты налога на добавленную стоимость в соответствии с абзацами 27-50 статьи 49 Закона о введении.</w:t>
      </w:r>
    </w:p>
    <w:p>
      <w:pPr>
        <w:spacing w:after="0"/>
        <w:ind w:left="0"/>
        <w:jc w:val="both"/>
      </w:pPr>
      <w:r>
        <w:rPr>
          <w:rFonts w:ascii="Times New Roman"/>
          <w:b w:val="false"/>
          <w:i w:val="false"/>
          <w:color w:val="000000"/>
          <w:sz w:val="28"/>
        </w:rPr>
        <w:t>
      Приложение 320.02 подлежит заполнению, если в разделе "Общая информация о налогоплательщике" формы 320.00 в строке 15 "Представленные приложения" отмечена ячейка "02".</w:t>
      </w:r>
    </w:p>
    <w:p>
      <w:pPr>
        <w:spacing w:after="0"/>
        <w:ind w:left="0"/>
        <w:jc w:val="both"/>
      </w:pPr>
      <w:r>
        <w:rPr>
          <w:rFonts w:ascii="Times New Roman"/>
          <w:b w:val="false"/>
          <w:i w:val="false"/>
          <w:color w:val="000000"/>
          <w:sz w:val="28"/>
        </w:rPr>
        <w:t xml:space="preserve">
      Приложение 320.02 заполняется по каждому государству-члену Таможенного союза, с территории которого осуществлен импорт товаров, путем указания соответствующего кода в строке 3 "Код государства-члена Таможенного союза, с территории которого осуществлен импорт товаров". </w:t>
      </w:r>
    </w:p>
    <w:p>
      <w:pPr>
        <w:spacing w:after="0"/>
        <w:ind w:left="0"/>
        <w:jc w:val="both"/>
      </w:pPr>
      <w:r>
        <w:rPr>
          <w:rFonts w:ascii="Times New Roman"/>
          <w:b w:val="false"/>
          <w:i w:val="false"/>
          <w:color w:val="000000"/>
          <w:sz w:val="28"/>
        </w:rPr>
        <w:t>
      25. В разделе "Импорт товаров, по которым изменен срок уплаты НДС":</w:t>
      </w:r>
    </w:p>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код вида импорта:</w:t>
      </w:r>
    </w:p>
    <w:p>
      <w:pPr>
        <w:spacing w:after="0"/>
        <w:ind w:left="0"/>
        <w:jc w:val="both"/>
      </w:pPr>
      <w:r>
        <w:rPr>
          <w:rFonts w:ascii="Times New Roman"/>
          <w:b w:val="false"/>
          <w:i w:val="false"/>
          <w:color w:val="000000"/>
          <w:sz w:val="28"/>
        </w:rPr>
        <w:t>
      1 - импорт товаров для промышленной переработки;</w:t>
      </w:r>
    </w:p>
    <w:p>
      <w:pPr>
        <w:spacing w:after="0"/>
        <w:ind w:left="0"/>
        <w:jc w:val="both"/>
      </w:pPr>
      <w:r>
        <w:rPr>
          <w:rFonts w:ascii="Times New Roman"/>
          <w:b w:val="false"/>
          <w:i w:val="false"/>
          <w:color w:val="000000"/>
          <w:sz w:val="28"/>
        </w:rPr>
        <w:t>
      2 - импорт воды, газа, электроэнергии;</w:t>
      </w:r>
    </w:p>
    <w:p>
      <w:pPr>
        <w:spacing w:after="0"/>
        <w:ind w:left="0"/>
        <w:jc w:val="both"/>
      </w:pPr>
      <w:r>
        <w:rPr>
          <w:rFonts w:ascii="Times New Roman"/>
          <w:b w:val="false"/>
          <w:i w:val="false"/>
          <w:color w:val="000000"/>
          <w:sz w:val="28"/>
        </w:rPr>
        <w:t>
      3) в графе С указывается регистрационный номер заявления о ввозе товаров и уплате косвенных налогов (далее - Заявление), присваиваемый центральным узлом системы приема и обработки налоговой отчетности;</w:t>
      </w:r>
    </w:p>
    <w:p>
      <w:pPr>
        <w:spacing w:after="0"/>
        <w:ind w:left="0"/>
        <w:jc w:val="both"/>
      </w:pPr>
      <w:r>
        <w:rPr>
          <w:rFonts w:ascii="Times New Roman"/>
          <w:b w:val="false"/>
          <w:i w:val="false"/>
          <w:color w:val="000000"/>
          <w:sz w:val="28"/>
        </w:rPr>
        <w:t>
      4) в графе D указывается сумма налога на добавленную стоимость согласно заявлению о ввозе товаров и уплате косвенных налогов;</w:t>
      </w:r>
    </w:p>
    <w:p>
      <w:pPr>
        <w:spacing w:after="0"/>
        <w:ind w:left="0"/>
        <w:jc w:val="both"/>
      </w:pPr>
      <w:r>
        <w:rPr>
          <w:rFonts w:ascii="Times New Roman"/>
          <w:b w:val="false"/>
          <w:i w:val="false"/>
          <w:color w:val="000000"/>
          <w:sz w:val="28"/>
        </w:rPr>
        <w:t xml:space="preserve">
      5) в графе Е указывается срок (измененный), для погашения налога. Изменение срока уплаты налога на добавленную по товарам, импортированным с территории государств-членов Таможенного союза на территорию Республики Казахстан, производится на срок не более чем на три месяца со дня принятия на учет таких товаров в соответствии с пунктом 2 </w:t>
      </w:r>
      <w:r>
        <w:rPr>
          <w:rFonts w:ascii="Times New Roman"/>
          <w:b w:val="false"/>
          <w:i w:val="false"/>
          <w:color w:val="000000"/>
          <w:sz w:val="28"/>
        </w:rPr>
        <w:t>статьи 276-2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6) в итоговой строке 00000001 указываются итоговые суммы по импорту товаров для промышленной переработки; </w:t>
      </w:r>
    </w:p>
    <w:p>
      <w:pPr>
        <w:spacing w:after="0"/>
        <w:ind w:left="0"/>
        <w:jc w:val="both"/>
      </w:pPr>
      <w:r>
        <w:rPr>
          <w:rFonts w:ascii="Times New Roman"/>
          <w:b w:val="false"/>
          <w:i w:val="false"/>
          <w:color w:val="000000"/>
          <w:sz w:val="28"/>
        </w:rPr>
        <w:t>
      7) в итоговой строке 00000002 указываются итоговые суммы по импорту воды, газа, электроэнергии.</w:t>
      </w:r>
    </w:p>
    <w:p>
      <w:pPr>
        <w:spacing w:after="0"/>
        <w:ind w:left="0"/>
        <w:jc w:val="both"/>
      </w:pPr>
      <w:r>
        <w:rPr>
          <w:rFonts w:ascii="Times New Roman"/>
          <w:b w:val="false"/>
          <w:i w:val="false"/>
          <w:color w:val="000000"/>
          <w:sz w:val="28"/>
        </w:rPr>
        <w:t>
      Сумма итоговых строк 0000001, 0000002 графы D при указании в строке 3 "Код государства-члена Таможенного союза, с территории которого осуществлен импорт товаров" кода Российской Федерации переносится в строку 320.00.005 I В, при указании кода Республики Беларусь - в строку 320.00.005 II В, при указании кода Республики Армения - в строку 320.00.005 III В, при указании кода Кыргызскую Республику - в строку 320.00.005 IV В.</w:t>
      </w:r>
    </w:p>
    <w:p>
      <w:pPr>
        <w:spacing w:after="0"/>
        <w:ind w:left="0"/>
        <w:jc w:val="left"/>
      </w:pPr>
      <w:r>
        <w:rPr>
          <w:rFonts w:ascii="Times New Roman"/>
          <w:b/>
          <w:i w:val="false"/>
          <w:color w:val="000000"/>
        </w:rPr>
        <w:t xml:space="preserve"> 5. Составление формы 320.03 -</w:t>
      </w:r>
      <w:r>
        <w:br/>
      </w:r>
      <w:r>
        <w:rPr>
          <w:rFonts w:ascii="Times New Roman"/>
          <w:b/>
          <w:i w:val="false"/>
          <w:color w:val="000000"/>
        </w:rPr>
        <w:t>Импорт товаров, налог на добавленную стоимость</w:t>
      </w:r>
      <w:r>
        <w:br/>
      </w:r>
      <w:r>
        <w:rPr>
          <w:rFonts w:ascii="Times New Roman"/>
          <w:b/>
          <w:i w:val="false"/>
          <w:color w:val="000000"/>
        </w:rPr>
        <w:t>по которым уплачивается методом зачета</w:t>
      </w:r>
    </w:p>
    <w:p>
      <w:pPr>
        <w:spacing w:after="0"/>
        <w:ind w:left="0"/>
        <w:jc w:val="both"/>
      </w:pPr>
      <w:r>
        <w:rPr>
          <w:rFonts w:ascii="Times New Roman"/>
          <w:b w:val="false"/>
          <w:i w:val="false"/>
          <w:color w:val="000000"/>
          <w:sz w:val="28"/>
        </w:rPr>
        <w:t>
      26. Данная форма предназначена для детального отражения информации по импорту товаров с территории государств-членов Таможенного союза, осуществленному в течение налогового периода, по которым налог на добавленную стоимость при импорте уплачивается методом зачета, в соответствии со статьей 49-1 Закона о введении.</w:t>
      </w:r>
    </w:p>
    <w:p>
      <w:pPr>
        <w:spacing w:after="0"/>
        <w:ind w:left="0"/>
        <w:jc w:val="both"/>
      </w:pPr>
      <w:r>
        <w:rPr>
          <w:rFonts w:ascii="Times New Roman"/>
          <w:b w:val="false"/>
          <w:i w:val="false"/>
          <w:color w:val="000000"/>
          <w:sz w:val="28"/>
        </w:rPr>
        <w:t>
      Приложение 320.03 подлежит заполнению, если в разделе "Общая информация о налогоплательщике" формы 320.00 в строке 15 "Представленные приложения" отмечена ячейка "03".</w:t>
      </w:r>
    </w:p>
    <w:p>
      <w:pPr>
        <w:spacing w:after="0"/>
        <w:ind w:left="0"/>
        <w:jc w:val="both"/>
      </w:pPr>
      <w:r>
        <w:rPr>
          <w:rFonts w:ascii="Times New Roman"/>
          <w:b w:val="false"/>
          <w:i w:val="false"/>
          <w:color w:val="000000"/>
          <w:sz w:val="28"/>
        </w:rPr>
        <w:t>
      Приложение 320.03 заполняется по каждому государству-члену Таможенного союза, с территории которого осуществлен импорт товаров, путем указания соответствующего кода в строке 3 "Код государства-члена Таможенного союза, с территории которого осуществлен импорт товаров".</w:t>
      </w:r>
    </w:p>
    <w:p>
      <w:pPr>
        <w:spacing w:after="0"/>
        <w:ind w:left="0"/>
        <w:jc w:val="both"/>
      </w:pPr>
      <w:r>
        <w:rPr>
          <w:rFonts w:ascii="Times New Roman"/>
          <w:b w:val="false"/>
          <w:i w:val="false"/>
          <w:color w:val="000000"/>
          <w:sz w:val="28"/>
        </w:rPr>
        <w:t>
      27. В разделе "Начисление налога на добавленную стоимость по импорту товаров, уплачиваемого методом зачета":</w:t>
      </w:r>
    </w:p>
    <w:p>
      <w:pPr>
        <w:spacing w:after="0"/>
        <w:ind w:left="0"/>
        <w:jc w:val="both"/>
      </w:pPr>
      <w:r>
        <w:rPr>
          <w:rFonts w:ascii="Times New Roman"/>
          <w:b w:val="false"/>
          <w:i w:val="false"/>
          <w:color w:val="000000"/>
          <w:sz w:val="28"/>
        </w:rPr>
        <w:t xml:space="preserve">
      1) в строке 320.03.001 А указывается сумма облагаемого импорта товаров, включенных в Перечень, утвержденный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19 марта 2003 года № 269, ввозимых с территории государств-членов Таможенного союза, налог на добавленную стоимость по которым уплачивается методом зачета.</w:t>
      </w:r>
    </w:p>
    <w:p>
      <w:pPr>
        <w:spacing w:after="0"/>
        <w:ind w:left="0"/>
        <w:jc w:val="both"/>
      </w:pPr>
      <w:r>
        <w:rPr>
          <w:rFonts w:ascii="Times New Roman"/>
          <w:b w:val="false"/>
          <w:i w:val="false"/>
          <w:color w:val="000000"/>
          <w:sz w:val="28"/>
        </w:rPr>
        <w:t>
      Данная строка включает в себя строки 320.03.001 I А, 320.03.001 II А, 320.03.001 III А, 320.03.001 IV А, 320.03.001 V А, 320.03.001 VI А, 320.03.001 VII А, 320.03.001 VIII А, 320.03.001 IХ А и 320.03.001 Х А;</w:t>
      </w:r>
    </w:p>
    <w:p>
      <w:pPr>
        <w:spacing w:after="0"/>
        <w:ind w:left="0"/>
        <w:jc w:val="both"/>
      </w:pPr>
      <w:r>
        <w:rPr>
          <w:rFonts w:ascii="Times New Roman"/>
          <w:b w:val="false"/>
          <w:i w:val="false"/>
          <w:color w:val="000000"/>
          <w:sz w:val="28"/>
        </w:rPr>
        <w:t>
      2) в строке 320.03.001 I А указывается сумма облагаемого импорта по импортированному оборудованию;</w:t>
      </w:r>
    </w:p>
    <w:p>
      <w:pPr>
        <w:spacing w:after="0"/>
        <w:ind w:left="0"/>
        <w:jc w:val="both"/>
      </w:pPr>
      <w:r>
        <w:rPr>
          <w:rFonts w:ascii="Times New Roman"/>
          <w:b w:val="false"/>
          <w:i w:val="false"/>
          <w:color w:val="000000"/>
          <w:sz w:val="28"/>
        </w:rPr>
        <w:t>
      3) в строке 320.03.001 II А указывается сумма облагаемого импорта по импортированной сельскохозяйственной техники;</w:t>
      </w:r>
    </w:p>
    <w:p>
      <w:pPr>
        <w:spacing w:after="0"/>
        <w:ind w:left="0"/>
        <w:jc w:val="both"/>
      </w:pPr>
      <w:r>
        <w:rPr>
          <w:rFonts w:ascii="Times New Roman"/>
          <w:b w:val="false"/>
          <w:i w:val="false"/>
          <w:color w:val="000000"/>
          <w:sz w:val="28"/>
        </w:rPr>
        <w:t>
      4) в строке 320.03.001 III А указывается сумма облагаемого импорта по импортированному грузовому подвижному составу автомобильного транспорта;</w:t>
      </w:r>
    </w:p>
    <w:p>
      <w:pPr>
        <w:spacing w:after="0"/>
        <w:ind w:left="0"/>
        <w:jc w:val="both"/>
      </w:pPr>
      <w:r>
        <w:rPr>
          <w:rFonts w:ascii="Times New Roman"/>
          <w:b w:val="false"/>
          <w:i w:val="false"/>
          <w:color w:val="000000"/>
          <w:sz w:val="28"/>
        </w:rPr>
        <w:t>
      5) в строке 320.03.001 IV А указывается сумма облагаемого импорта по импортированным самолетам и вертолетам;</w:t>
      </w:r>
    </w:p>
    <w:p>
      <w:pPr>
        <w:spacing w:after="0"/>
        <w:ind w:left="0"/>
        <w:jc w:val="both"/>
      </w:pPr>
      <w:r>
        <w:rPr>
          <w:rFonts w:ascii="Times New Roman"/>
          <w:b w:val="false"/>
          <w:i w:val="false"/>
          <w:color w:val="000000"/>
          <w:sz w:val="28"/>
        </w:rPr>
        <w:t>
      6) в строке 320.03.001 V А указывается сумма облагаемого импорта по импортированным локомотивам железнодорожным и вагонам;</w:t>
      </w:r>
    </w:p>
    <w:p>
      <w:pPr>
        <w:spacing w:after="0"/>
        <w:ind w:left="0"/>
        <w:jc w:val="both"/>
      </w:pPr>
      <w:r>
        <w:rPr>
          <w:rFonts w:ascii="Times New Roman"/>
          <w:b w:val="false"/>
          <w:i w:val="false"/>
          <w:color w:val="000000"/>
          <w:sz w:val="28"/>
        </w:rPr>
        <w:t>
      7) в строке 320.03.001 VI А указывается сумма облагаемого импорта по импортированным морским судам;</w:t>
      </w:r>
    </w:p>
    <w:p>
      <w:pPr>
        <w:spacing w:after="0"/>
        <w:ind w:left="0"/>
        <w:jc w:val="both"/>
      </w:pPr>
      <w:r>
        <w:rPr>
          <w:rFonts w:ascii="Times New Roman"/>
          <w:b w:val="false"/>
          <w:i w:val="false"/>
          <w:color w:val="000000"/>
          <w:sz w:val="28"/>
        </w:rPr>
        <w:t>
      8) в строке 320.03.001 VII А указывается сумма облагаемого импорта по импортированным запасным частям;</w:t>
      </w:r>
    </w:p>
    <w:p>
      <w:pPr>
        <w:spacing w:after="0"/>
        <w:ind w:left="0"/>
        <w:jc w:val="both"/>
      </w:pPr>
      <w:r>
        <w:rPr>
          <w:rFonts w:ascii="Times New Roman"/>
          <w:b w:val="false"/>
          <w:i w:val="false"/>
          <w:color w:val="000000"/>
          <w:sz w:val="28"/>
        </w:rPr>
        <w:t>
      9) в строке 320.03.001 VIII А указывается сумма облагаемого импорта по импортированным пестицидам (ядохимикатам);</w:t>
      </w:r>
    </w:p>
    <w:p>
      <w:pPr>
        <w:spacing w:after="0"/>
        <w:ind w:left="0"/>
        <w:jc w:val="both"/>
      </w:pPr>
      <w:r>
        <w:rPr>
          <w:rFonts w:ascii="Times New Roman"/>
          <w:b w:val="false"/>
          <w:i w:val="false"/>
          <w:color w:val="000000"/>
          <w:sz w:val="28"/>
        </w:rPr>
        <w:t>
      10) в строке 320.03.001 IХ А указывается сумма облагаемого импорта по импортированным племенным животным всех видов и оборудования для искусственного осеменения;</w:t>
      </w:r>
    </w:p>
    <w:p>
      <w:pPr>
        <w:spacing w:after="0"/>
        <w:ind w:left="0"/>
        <w:jc w:val="both"/>
      </w:pPr>
      <w:r>
        <w:rPr>
          <w:rFonts w:ascii="Times New Roman"/>
          <w:b w:val="false"/>
          <w:i w:val="false"/>
          <w:color w:val="000000"/>
          <w:sz w:val="28"/>
        </w:rPr>
        <w:t xml:space="preserve">
      11) в строке 320.03.001 Х А указывается сумма облагаемого импорта по прочим товарам, включенным в Перечень,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19 марта 2003 года № 269, но не отраженным в строках с 320.03.001 I А по 320.03.001 IХ А;</w:t>
      </w:r>
    </w:p>
    <w:p>
      <w:pPr>
        <w:spacing w:after="0"/>
        <w:ind w:left="0"/>
        <w:jc w:val="both"/>
      </w:pPr>
      <w:r>
        <w:rPr>
          <w:rFonts w:ascii="Times New Roman"/>
          <w:b w:val="false"/>
          <w:i w:val="false"/>
          <w:color w:val="000000"/>
          <w:sz w:val="28"/>
        </w:rPr>
        <w:t xml:space="preserve">
      12) в строке 320.03.001 В указывается сумма налога на добавленную стоимость уплачиваемого методом зачета по импорту товаров, включенных в Перечень, утвержденный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19 марта 2003 года № 269, ввозимых с территории государств-членов Таможенного союза. </w:t>
      </w:r>
    </w:p>
    <w:p>
      <w:pPr>
        <w:spacing w:after="0"/>
        <w:ind w:left="0"/>
        <w:jc w:val="both"/>
      </w:pPr>
      <w:r>
        <w:rPr>
          <w:rFonts w:ascii="Times New Roman"/>
          <w:b w:val="false"/>
          <w:i w:val="false"/>
          <w:color w:val="000000"/>
          <w:sz w:val="28"/>
        </w:rPr>
        <w:t>
      Данная строка включает в себя строки 320.03.001 I В, 320.03.001 II В, 320.03.001 III В, 320.03.001 IV В, 320.03.001 V В, 320.03.001 VI В, 320.03.001 VII В, 320.03.001 VIII В, 320.03.001 IХ В и 320.03.001 Х В;</w:t>
      </w:r>
    </w:p>
    <w:p>
      <w:pPr>
        <w:spacing w:after="0"/>
        <w:ind w:left="0"/>
        <w:jc w:val="both"/>
      </w:pPr>
      <w:r>
        <w:rPr>
          <w:rFonts w:ascii="Times New Roman"/>
          <w:b w:val="false"/>
          <w:i w:val="false"/>
          <w:color w:val="000000"/>
          <w:sz w:val="28"/>
        </w:rPr>
        <w:t>
      13) в строке 320.03.001 I В указывается сумма налога на добавленную стоимость по импортированному оборудованию;</w:t>
      </w:r>
    </w:p>
    <w:p>
      <w:pPr>
        <w:spacing w:after="0"/>
        <w:ind w:left="0"/>
        <w:jc w:val="both"/>
      </w:pPr>
      <w:r>
        <w:rPr>
          <w:rFonts w:ascii="Times New Roman"/>
          <w:b w:val="false"/>
          <w:i w:val="false"/>
          <w:color w:val="000000"/>
          <w:sz w:val="28"/>
        </w:rPr>
        <w:t>
      14) в строке 320.03.001 II В указывается сумма налога на добавленную стоимость по импортированной сельскохозяйственной технике;</w:t>
      </w:r>
    </w:p>
    <w:p>
      <w:pPr>
        <w:spacing w:after="0"/>
        <w:ind w:left="0"/>
        <w:jc w:val="both"/>
      </w:pPr>
      <w:r>
        <w:rPr>
          <w:rFonts w:ascii="Times New Roman"/>
          <w:b w:val="false"/>
          <w:i w:val="false"/>
          <w:color w:val="000000"/>
          <w:sz w:val="28"/>
        </w:rPr>
        <w:t>
      15) в строке 320.03.001 III В указывается сумма налога на добавленную стоимость по импортированному грузовому подвижному составу автомобильного транспорта;</w:t>
      </w:r>
    </w:p>
    <w:p>
      <w:pPr>
        <w:spacing w:after="0"/>
        <w:ind w:left="0"/>
        <w:jc w:val="both"/>
      </w:pPr>
      <w:r>
        <w:rPr>
          <w:rFonts w:ascii="Times New Roman"/>
          <w:b w:val="false"/>
          <w:i w:val="false"/>
          <w:color w:val="000000"/>
          <w:sz w:val="28"/>
        </w:rPr>
        <w:t>
      16) в строке 320.03.001 IV В указывается сумма налога на добавленную стоимость по импортированным самолетам и вертолетам;</w:t>
      </w:r>
    </w:p>
    <w:p>
      <w:pPr>
        <w:spacing w:after="0"/>
        <w:ind w:left="0"/>
        <w:jc w:val="both"/>
      </w:pPr>
      <w:r>
        <w:rPr>
          <w:rFonts w:ascii="Times New Roman"/>
          <w:b w:val="false"/>
          <w:i w:val="false"/>
          <w:color w:val="000000"/>
          <w:sz w:val="28"/>
        </w:rPr>
        <w:t>
      17) в строке 320.03.001 V В указывается сумма налога на добавленную стоимость по импортированным локомотивам железнодорожным и вагонам;</w:t>
      </w:r>
    </w:p>
    <w:p>
      <w:pPr>
        <w:spacing w:after="0"/>
        <w:ind w:left="0"/>
        <w:jc w:val="both"/>
      </w:pPr>
      <w:r>
        <w:rPr>
          <w:rFonts w:ascii="Times New Roman"/>
          <w:b w:val="false"/>
          <w:i w:val="false"/>
          <w:color w:val="000000"/>
          <w:sz w:val="28"/>
        </w:rPr>
        <w:t>
      18) в строке 320.03.001 VI В указывается сумма налога на добавленную стоимость по импортированным морским судам;</w:t>
      </w:r>
    </w:p>
    <w:p>
      <w:pPr>
        <w:spacing w:after="0"/>
        <w:ind w:left="0"/>
        <w:jc w:val="both"/>
      </w:pPr>
      <w:r>
        <w:rPr>
          <w:rFonts w:ascii="Times New Roman"/>
          <w:b w:val="false"/>
          <w:i w:val="false"/>
          <w:color w:val="000000"/>
          <w:sz w:val="28"/>
        </w:rPr>
        <w:t>
      19) в строке 320.03.001 VII В указывается сумма налога на добавленную стоимость по импортированным запасным частям;</w:t>
      </w:r>
    </w:p>
    <w:p>
      <w:pPr>
        <w:spacing w:after="0"/>
        <w:ind w:left="0"/>
        <w:jc w:val="both"/>
      </w:pPr>
      <w:r>
        <w:rPr>
          <w:rFonts w:ascii="Times New Roman"/>
          <w:b w:val="false"/>
          <w:i w:val="false"/>
          <w:color w:val="000000"/>
          <w:sz w:val="28"/>
        </w:rPr>
        <w:t>
      20) в строке 320.03.001 VIII В указывается сумма налога на добавленную стоимость по импортированным пестицидам (ядохимикатам);</w:t>
      </w:r>
    </w:p>
    <w:p>
      <w:pPr>
        <w:spacing w:after="0"/>
        <w:ind w:left="0"/>
        <w:jc w:val="both"/>
      </w:pPr>
      <w:r>
        <w:rPr>
          <w:rFonts w:ascii="Times New Roman"/>
          <w:b w:val="false"/>
          <w:i w:val="false"/>
          <w:color w:val="000000"/>
          <w:sz w:val="28"/>
        </w:rPr>
        <w:t>
      21) в строке 320.03.001 IХ В указывается сумма налога на добавленную стоимость по импортированным племенным животным всех видов и оборудованиям для искусственного осеменения;</w:t>
      </w:r>
    </w:p>
    <w:p>
      <w:pPr>
        <w:spacing w:after="0"/>
        <w:ind w:left="0"/>
        <w:jc w:val="both"/>
      </w:pPr>
      <w:r>
        <w:rPr>
          <w:rFonts w:ascii="Times New Roman"/>
          <w:b w:val="false"/>
          <w:i w:val="false"/>
          <w:color w:val="000000"/>
          <w:sz w:val="28"/>
        </w:rPr>
        <w:t xml:space="preserve">
      22) в строке 320.03.001 Х В указывается сумма налога на добавленную стоимость уплачиваемого методом зачета по прочим товарам, включенным в Перечень,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19 марта 2003 года № 269, но не отраженным в строках с 320.03.001 I В по 320.03.001 Х В.</w:t>
      </w:r>
    </w:p>
    <w:p>
      <w:pPr>
        <w:spacing w:after="0"/>
        <w:ind w:left="0"/>
        <w:jc w:val="both"/>
      </w:pPr>
      <w:r>
        <w:rPr>
          <w:rFonts w:ascii="Times New Roman"/>
          <w:b w:val="false"/>
          <w:i w:val="false"/>
          <w:color w:val="000000"/>
          <w:sz w:val="28"/>
        </w:rPr>
        <w:t xml:space="preserve">
      Сумма строки 320.03.001 А при указании в строке 3 "Код государства-члена Таможенного союза, с территории которого осуществлен импорт товаров" кода Российской Федерации переносится в строку 320.00.006 I А, при указании кода Республики Беларусь - в строку 320.00.006 II А, при указании кода Республики Армения - в строку 320.00.006 III А, при указании кода Кыргызской Республики - в строку 320.00.006 IV А. </w:t>
      </w:r>
    </w:p>
    <w:p>
      <w:pPr>
        <w:spacing w:after="0"/>
        <w:ind w:left="0"/>
        <w:jc w:val="both"/>
      </w:pPr>
      <w:r>
        <w:rPr>
          <w:rFonts w:ascii="Times New Roman"/>
          <w:b w:val="false"/>
          <w:i w:val="false"/>
          <w:color w:val="000000"/>
          <w:sz w:val="28"/>
        </w:rPr>
        <w:t>
      Сумма строки 320.03.001 В при указании в строке 3 "Код государства-члена Таможенного союза, с территории которого осуществлен импорт товаров" кода Российской Федерации переносится в строку 320.00.006 I В, при указании кода Республики Беларусь - в строку 320.00.006 II В, при указании кода Республики Армения - в строку 320.00.006 III В, при указании кода Кыргызской Республики - в строку 320.00.006 IV В.</w:t>
      </w:r>
    </w:p>
    <w:p>
      <w:pPr>
        <w:spacing w:after="0"/>
        <w:ind w:left="0"/>
        <w:jc w:val="left"/>
      </w:pPr>
      <w:r>
        <w:rPr>
          <w:rFonts w:ascii="Times New Roman"/>
          <w:b/>
          <w:i w:val="false"/>
          <w:color w:val="000000"/>
        </w:rPr>
        <w:t xml:space="preserve"> 6. Составление формы 320.04 - Облагаемый импорт алкогольной</w:t>
      </w:r>
      <w:r>
        <w:br/>
      </w:r>
      <w:r>
        <w:rPr>
          <w:rFonts w:ascii="Times New Roman"/>
          <w:b/>
          <w:i w:val="false"/>
          <w:color w:val="000000"/>
        </w:rPr>
        <w:t>продукции</w:t>
      </w:r>
    </w:p>
    <w:p>
      <w:pPr>
        <w:spacing w:after="0"/>
        <w:ind w:left="0"/>
        <w:jc w:val="both"/>
      </w:pPr>
      <w:r>
        <w:rPr>
          <w:rFonts w:ascii="Times New Roman"/>
          <w:b w:val="false"/>
          <w:i w:val="false"/>
          <w:color w:val="000000"/>
          <w:sz w:val="28"/>
        </w:rPr>
        <w:t>
      28. Данная форма предназначена для отражения информации об облагаемом импорте алкогольной продукции, совершенном в течение налогового периода, и заполняется налогоплательщиками, импортирующими алкогольную продукцию в Республику Казахстан из государств-членов Таможенного союза. На каждый вид алкогольной продукции составляется отдельный лист.</w:t>
      </w:r>
    </w:p>
    <w:p>
      <w:pPr>
        <w:spacing w:after="0"/>
        <w:ind w:left="0"/>
        <w:jc w:val="both"/>
      </w:pPr>
      <w:r>
        <w:rPr>
          <w:rFonts w:ascii="Times New Roman"/>
          <w:b w:val="false"/>
          <w:i w:val="false"/>
          <w:color w:val="000000"/>
          <w:sz w:val="28"/>
        </w:rPr>
        <w:t>
      Приложение 320.04 подлежит заполнению, если в разделе "Общая информация о налогоплательщике" формы 320.00 в строке 15 "Представленные приложения" отмечена ячейка "04".</w:t>
      </w:r>
    </w:p>
    <w:p>
      <w:pPr>
        <w:spacing w:after="0"/>
        <w:ind w:left="0"/>
        <w:jc w:val="both"/>
      </w:pPr>
      <w:r>
        <w:rPr>
          <w:rFonts w:ascii="Times New Roman"/>
          <w:b w:val="false"/>
          <w:i w:val="false"/>
          <w:color w:val="000000"/>
          <w:sz w:val="28"/>
        </w:rPr>
        <w:t>
      Приложение 320.04 заполняется по каждому государству-члену Таможенного союза, с территории которого осуществлен импорт товаров, путем указания соответствующего кода в строке 3 "Код государства-члена Таможенного союза, с территории которого осуществлен импорт товаров".</w:t>
      </w:r>
    </w:p>
    <w:p>
      <w:pPr>
        <w:spacing w:after="0"/>
        <w:ind w:left="0"/>
        <w:jc w:val="both"/>
      </w:pPr>
      <w:r>
        <w:rPr>
          <w:rFonts w:ascii="Times New Roman"/>
          <w:b w:val="false"/>
          <w:i w:val="false"/>
          <w:color w:val="000000"/>
          <w:sz w:val="28"/>
        </w:rPr>
        <w:t>
      29. В разделе "Облагаемый импорт алкогольной продукции":</w:t>
      </w:r>
    </w:p>
    <w:p>
      <w:pPr>
        <w:spacing w:after="0"/>
        <w:ind w:left="0"/>
        <w:jc w:val="both"/>
      </w:pPr>
      <w:r>
        <w:rPr>
          <w:rFonts w:ascii="Times New Roman"/>
          <w:b w:val="false"/>
          <w:i w:val="false"/>
          <w:color w:val="000000"/>
          <w:sz w:val="28"/>
        </w:rPr>
        <w:t>
      1) в строке 320.04.001 А указывается вид алкогольной продукции;</w:t>
      </w:r>
    </w:p>
    <w:p>
      <w:pPr>
        <w:spacing w:after="0"/>
        <w:ind w:left="0"/>
        <w:jc w:val="both"/>
      </w:pPr>
      <w:r>
        <w:rPr>
          <w:rFonts w:ascii="Times New Roman"/>
          <w:b w:val="false"/>
          <w:i w:val="false"/>
          <w:color w:val="000000"/>
          <w:sz w:val="28"/>
        </w:rPr>
        <w:t>
      2) в строке 320.04.001 В указывается соответствующий код бюджетной классификации по подакцизным товарам, импортированным с территории государств-членов Таможенного союза;</w:t>
      </w:r>
    </w:p>
    <w:p>
      <w:pPr>
        <w:spacing w:after="0"/>
        <w:ind w:left="0"/>
        <w:jc w:val="both"/>
      </w:pPr>
      <w:r>
        <w:rPr>
          <w:rFonts w:ascii="Times New Roman"/>
          <w:b w:val="false"/>
          <w:i w:val="false"/>
          <w:color w:val="000000"/>
          <w:sz w:val="28"/>
        </w:rPr>
        <w:t xml:space="preserve">
      3) в строке 320.04.002 указывается объем облагаемого импорта алкогольной продукции, включая сведения о ее порче, утрате в соответствии со </w:t>
      </w:r>
      <w:r>
        <w:rPr>
          <w:rFonts w:ascii="Times New Roman"/>
          <w:b w:val="false"/>
          <w:i w:val="false"/>
          <w:color w:val="000000"/>
          <w:sz w:val="28"/>
        </w:rPr>
        <w:t>статьей 285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4) в строке 320.04.003 указывается объем алкогольной продукции, включаемый в налогооблагаемую базу при порче или утрате учетно-контрольных марок. Строка 320.04.003 определяется как сумма строк 320.04.003 С I, 320.04.003 С II, 320.04.003 С III;</w:t>
      </w:r>
    </w:p>
    <w:p>
      <w:pPr>
        <w:spacing w:after="0"/>
        <w:ind w:left="0"/>
        <w:jc w:val="both"/>
      </w:pPr>
      <w:r>
        <w:rPr>
          <w:rFonts w:ascii="Times New Roman"/>
          <w:b w:val="false"/>
          <w:i w:val="false"/>
          <w:color w:val="000000"/>
          <w:sz w:val="28"/>
        </w:rPr>
        <w:t>
      5) в строках 320.04.003 A I - 320.04.003 A III указывается количество учетно-контрольных марок;</w:t>
      </w:r>
    </w:p>
    <w:p>
      <w:pPr>
        <w:spacing w:after="0"/>
        <w:ind w:left="0"/>
        <w:jc w:val="both"/>
      </w:pPr>
      <w:r>
        <w:rPr>
          <w:rFonts w:ascii="Times New Roman"/>
          <w:b w:val="false"/>
          <w:i w:val="false"/>
          <w:color w:val="000000"/>
          <w:sz w:val="28"/>
        </w:rPr>
        <w:t>
      6) в строках 320.04.003 B I - 320.04.003 B III указывается емкость потребительской тары;</w:t>
      </w:r>
    </w:p>
    <w:p>
      <w:pPr>
        <w:spacing w:after="0"/>
        <w:ind w:left="0"/>
        <w:jc w:val="both"/>
      </w:pPr>
      <w:r>
        <w:rPr>
          <w:rFonts w:ascii="Times New Roman"/>
          <w:b w:val="false"/>
          <w:i w:val="false"/>
          <w:color w:val="000000"/>
          <w:sz w:val="28"/>
        </w:rPr>
        <w:t>
      7) в строках 320.04.003 C I - 320.04.003 C III указывается налоговая база по порче, утрате учетно-контрольных марок, которая определяется как произведение граф А и В;</w:t>
      </w:r>
    </w:p>
    <w:p>
      <w:pPr>
        <w:spacing w:after="0"/>
        <w:ind w:left="0"/>
        <w:jc w:val="both"/>
      </w:pPr>
      <w:r>
        <w:rPr>
          <w:rFonts w:ascii="Times New Roman"/>
          <w:b w:val="false"/>
          <w:i w:val="false"/>
          <w:color w:val="000000"/>
          <w:sz w:val="28"/>
        </w:rPr>
        <w:t>
      8) в строке 320.04.004 указывается общий объем облагаемого импорта алкогольной продукции, которая определяемая как сумма строк 320.04.002 и 320.04.003;</w:t>
      </w:r>
    </w:p>
    <w:p>
      <w:pPr>
        <w:spacing w:after="0"/>
        <w:ind w:left="0"/>
        <w:jc w:val="both"/>
      </w:pPr>
      <w:r>
        <w:rPr>
          <w:rFonts w:ascii="Times New Roman"/>
          <w:b w:val="false"/>
          <w:i w:val="false"/>
          <w:color w:val="000000"/>
          <w:sz w:val="28"/>
        </w:rPr>
        <w:t>
      9) в строке 320.04.005 указывается установленная ставка акциза;</w:t>
      </w:r>
    </w:p>
    <w:p>
      <w:pPr>
        <w:spacing w:after="0"/>
        <w:ind w:left="0"/>
        <w:jc w:val="both"/>
      </w:pPr>
      <w:r>
        <w:rPr>
          <w:rFonts w:ascii="Times New Roman"/>
          <w:b w:val="false"/>
          <w:i w:val="false"/>
          <w:color w:val="000000"/>
          <w:sz w:val="28"/>
        </w:rPr>
        <w:t xml:space="preserve">
      10) в строке 320.04.006 указывается сумма акциза, исчисленного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 определяемая как произведение строк 320.04.004 и 320.04.005.</w:t>
      </w:r>
    </w:p>
    <w:p>
      <w:pPr>
        <w:spacing w:after="0"/>
        <w:ind w:left="0"/>
        <w:jc w:val="both"/>
      </w:pPr>
      <w:r>
        <w:rPr>
          <w:rFonts w:ascii="Times New Roman"/>
          <w:b w:val="false"/>
          <w:i w:val="false"/>
          <w:color w:val="000000"/>
          <w:sz w:val="28"/>
        </w:rPr>
        <w:t>
      30. Раздел "Импорт алкогольной продукции, не подлежащий обложению акцизом":</w:t>
      </w:r>
    </w:p>
    <w:p>
      <w:pPr>
        <w:spacing w:after="0"/>
        <w:ind w:left="0"/>
        <w:jc w:val="both"/>
      </w:pPr>
      <w:r>
        <w:rPr>
          <w:rFonts w:ascii="Times New Roman"/>
          <w:b w:val="false"/>
          <w:i w:val="false"/>
          <w:color w:val="000000"/>
          <w:sz w:val="28"/>
        </w:rPr>
        <w:t>
      1) в строке 320.04.007 указывается объем импорта алкогольной продукции, не включаемый в налогооблагаемую базу, в отношении которого установлен факт порчи или утраты, возникший в результате чрезвычайных ситуаций;</w:t>
      </w:r>
    </w:p>
    <w:p>
      <w:pPr>
        <w:spacing w:after="0"/>
        <w:ind w:left="0"/>
        <w:jc w:val="both"/>
      </w:pPr>
      <w:r>
        <w:rPr>
          <w:rFonts w:ascii="Times New Roman"/>
          <w:b w:val="false"/>
          <w:i w:val="false"/>
          <w:color w:val="000000"/>
          <w:sz w:val="28"/>
        </w:rPr>
        <w:t xml:space="preserve">
      2) в строке 320.04.008 указывается объем алкогольной продукции, не включаемый в налогооблагаемую базу при порче или утрате учетно-контрольных марок, возникших в результате чрезвычайных ситуаций, а также объем алкогольной продукции, не включаемый в налогооблагаемую базу, по испорченным учетно-контрольным маркам, принятым органами государственных доходов на основании акта списания к уничтожению. Строка 320.04.008 определяется как сумма строк 320.04.008 I С, 320.04.008 II С, 320.04.008 III С. Данная строка заполняется аналогично строке 320.04.003. </w:t>
      </w:r>
    </w:p>
    <w:p>
      <w:pPr>
        <w:spacing w:after="0"/>
        <w:ind w:left="0"/>
        <w:jc w:val="both"/>
      </w:pPr>
      <w:r>
        <w:rPr>
          <w:rFonts w:ascii="Times New Roman"/>
          <w:b w:val="false"/>
          <w:i w:val="false"/>
          <w:color w:val="000000"/>
          <w:sz w:val="28"/>
        </w:rPr>
        <w:t>
      31. Налоговая база для водки, ликероводочных изделий, коньяка, бренди рассматривается как литр 100 процентного спирта.</w:t>
      </w:r>
    </w:p>
    <w:p>
      <w:pPr>
        <w:spacing w:after="0"/>
        <w:ind w:left="0"/>
        <w:jc w:val="both"/>
      </w:pPr>
      <w:r>
        <w:rPr>
          <w:rFonts w:ascii="Times New Roman"/>
          <w:b w:val="false"/>
          <w:i w:val="false"/>
          <w:color w:val="000000"/>
          <w:sz w:val="28"/>
        </w:rPr>
        <w:t>
      Сумма строки 320.04.006 при указании в строке 3 "Код государства-члена Таможенного союза, с территории которого осуществлен импорт товаров" кода Российской Федерации переносится в строку 320.00.010 I, при указании кода Республики Беларусь - в строку 320.00.010 II, при указании кода Республики Армения - в строку 320.00.010 III, при указании кода Кыргызской Республики - в строку 320.00.010 IV.</w:t>
      </w:r>
    </w:p>
    <w:p>
      <w:pPr>
        <w:spacing w:after="0"/>
        <w:ind w:left="0"/>
        <w:jc w:val="left"/>
      </w:pPr>
      <w:r>
        <w:rPr>
          <w:rFonts w:ascii="Times New Roman"/>
          <w:b/>
          <w:i w:val="false"/>
          <w:color w:val="000000"/>
        </w:rPr>
        <w:t xml:space="preserve"> 7. Составление формы 320.05 -</w:t>
      </w:r>
      <w:r>
        <w:br/>
      </w:r>
      <w:r>
        <w:rPr>
          <w:rFonts w:ascii="Times New Roman"/>
          <w:b/>
          <w:i w:val="false"/>
          <w:color w:val="000000"/>
        </w:rPr>
        <w:t>Облагаемый импорт табачных изделий</w:t>
      </w:r>
    </w:p>
    <w:p>
      <w:pPr>
        <w:spacing w:after="0"/>
        <w:ind w:left="0"/>
        <w:jc w:val="both"/>
      </w:pPr>
      <w:r>
        <w:rPr>
          <w:rFonts w:ascii="Times New Roman"/>
          <w:b w:val="false"/>
          <w:i w:val="false"/>
          <w:color w:val="000000"/>
          <w:sz w:val="28"/>
        </w:rPr>
        <w:t>
      32. Данная форма предназначена для детального отражения информации об облагаемом импорте всех видов табачных изделий, включая сигареты с фильтром, сигареты без фильтра, папиросы, сигары, сигариллы, 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 (далее - табак), совершенном в течение налогового периода, и заполняется налогоплательщиками, импортирующими табачные изделия в Республику Казахстан из государств-членов Таможенного союза. На каждый вид табачных изделий составляется отдельный лист.</w:t>
      </w:r>
    </w:p>
    <w:p>
      <w:pPr>
        <w:spacing w:after="0"/>
        <w:ind w:left="0"/>
        <w:jc w:val="both"/>
      </w:pPr>
      <w:r>
        <w:rPr>
          <w:rFonts w:ascii="Times New Roman"/>
          <w:b w:val="false"/>
          <w:i w:val="false"/>
          <w:color w:val="000000"/>
          <w:sz w:val="28"/>
        </w:rPr>
        <w:t>
      33. Приложение 320.05 подлежит заполнению, если в разделе "Общая информация о налогоплательщике" формы 320.00 в строке 15 "Представленные приложения" отмечена ячейка "05". При заполнении данной формы ставка акциза указывается исходя из расчета на одну штуку и/или килограмм табачных изделий. Для этого, ставку акциза, установленную на единицу измерения табачных изделий в штуках, за исключением сигар, необходимо разделить на 1000. Единицей измерения табака являются килограммы, единицей измерения остальных видов табачных изделий являются штуки.</w:t>
      </w:r>
    </w:p>
    <w:p>
      <w:pPr>
        <w:spacing w:after="0"/>
        <w:ind w:left="0"/>
        <w:jc w:val="both"/>
      </w:pPr>
      <w:r>
        <w:rPr>
          <w:rFonts w:ascii="Times New Roman"/>
          <w:b w:val="false"/>
          <w:i w:val="false"/>
          <w:color w:val="000000"/>
          <w:sz w:val="28"/>
        </w:rPr>
        <w:t>
      Приложение 320.05 заполняется по каждому государству-члену Таможенного союза, с территории которого осуществлен импорт товаров, путем указания соответствующего кода в строке 3 "Код государства-члена Таможенного союза, с территории которого осуществлен импорт товаров".</w:t>
      </w:r>
    </w:p>
    <w:p>
      <w:pPr>
        <w:spacing w:after="0"/>
        <w:ind w:left="0"/>
        <w:jc w:val="both"/>
      </w:pPr>
      <w:r>
        <w:rPr>
          <w:rFonts w:ascii="Times New Roman"/>
          <w:b w:val="false"/>
          <w:i w:val="false"/>
          <w:color w:val="000000"/>
          <w:sz w:val="28"/>
        </w:rPr>
        <w:t>
      34. В разделе "Облагаемый импорт табачных изделий":</w:t>
      </w:r>
    </w:p>
    <w:p>
      <w:pPr>
        <w:spacing w:after="0"/>
        <w:ind w:left="0"/>
        <w:jc w:val="both"/>
      </w:pPr>
      <w:r>
        <w:rPr>
          <w:rFonts w:ascii="Times New Roman"/>
          <w:b w:val="false"/>
          <w:i w:val="false"/>
          <w:color w:val="000000"/>
          <w:sz w:val="28"/>
        </w:rPr>
        <w:t>
      1) в строке 320.05.001 графы А указывается вид табачных изделий;</w:t>
      </w:r>
    </w:p>
    <w:p>
      <w:pPr>
        <w:spacing w:after="0"/>
        <w:ind w:left="0"/>
        <w:jc w:val="both"/>
      </w:pPr>
      <w:r>
        <w:rPr>
          <w:rFonts w:ascii="Times New Roman"/>
          <w:b w:val="false"/>
          <w:i w:val="false"/>
          <w:color w:val="000000"/>
          <w:sz w:val="28"/>
        </w:rPr>
        <w:t>
      2) в строке 320.05.001 графы В указывается код бюджетной классификации по товарам, импортируемым с территории государств-членов Таможенного союза;</w:t>
      </w:r>
    </w:p>
    <w:p>
      <w:pPr>
        <w:spacing w:after="0"/>
        <w:ind w:left="0"/>
        <w:jc w:val="both"/>
      </w:pPr>
      <w:r>
        <w:rPr>
          <w:rFonts w:ascii="Times New Roman"/>
          <w:b w:val="false"/>
          <w:i w:val="false"/>
          <w:color w:val="000000"/>
          <w:sz w:val="28"/>
        </w:rPr>
        <w:t xml:space="preserve">
      3) в строке 320.05.002 указывается облагаемый импорт табачных изделий, включая сведения о порче, утрате табачных изделий в соответствии со </w:t>
      </w:r>
      <w:r>
        <w:rPr>
          <w:rFonts w:ascii="Times New Roman"/>
          <w:b w:val="false"/>
          <w:i w:val="false"/>
          <w:color w:val="000000"/>
          <w:sz w:val="28"/>
        </w:rPr>
        <w:t>статьей 285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4) в строке 320.05.003 отражаются сведения по табаку, импортируемому на переработку на давальческой основе, включая сведения о порче, утрате табака в соответствии со </w:t>
      </w:r>
      <w:r>
        <w:rPr>
          <w:rFonts w:ascii="Times New Roman"/>
          <w:b w:val="false"/>
          <w:i w:val="false"/>
          <w:color w:val="000000"/>
          <w:sz w:val="28"/>
        </w:rPr>
        <w:t>статьей 285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в строке 320.05.004 указывается количество, включаемое в налогооблагаемую базу при порче или утрате акцизных марок;</w:t>
      </w:r>
    </w:p>
    <w:p>
      <w:pPr>
        <w:spacing w:after="0"/>
        <w:ind w:left="0"/>
        <w:jc w:val="both"/>
      </w:pPr>
      <w:r>
        <w:rPr>
          <w:rFonts w:ascii="Times New Roman"/>
          <w:b w:val="false"/>
          <w:i w:val="false"/>
          <w:color w:val="000000"/>
          <w:sz w:val="28"/>
        </w:rPr>
        <w:t>
      6) в строке 320.05.004 А указывается количество испорченных и утраченных акцизных марок;</w:t>
      </w:r>
    </w:p>
    <w:p>
      <w:pPr>
        <w:spacing w:after="0"/>
        <w:ind w:left="0"/>
        <w:jc w:val="both"/>
      </w:pPr>
      <w:r>
        <w:rPr>
          <w:rFonts w:ascii="Times New Roman"/>
          <w:b w:val="false"/>
          <w:i w:val="false"/>
          <w:color w:val="000000"/>
          <w:sz w:val="28"/>
        </w:rPr>
        <w:t>
      7) в строке 320.05.004 В указывается наибольшее количество штук, кг в пачке, в которой импортировалась их упаковка в течении налогового периода, предшествующего периоду, в котором произошла порча, утрата акцизных марок;</w:t>
      </w:r>
    </w:p>
    <w:p>
      <w:pPr>
        <w:spacing w:after="0"/>
        <w:ind w:left="0"/>
        <w:jc w:val="both"/>
      </w:pPr>
      <w:r>
        <w:rPr>
          <w:rFonts w:ascii="Times New Roman"/>
          <w:b w:val="false"/>
          <w:i w:val="false"/>
          <w:color w:val="000000"/>
          <w:sz w:val="28"/>
        </w:rPr>
        <w:t>
      8) в строках 320.05.004 С указывается размер налоговой базы, определяемый как произведение граф А и В;</w:t>
      </w:r>
    </w:p>
    <w:p>
      <w:pPr>
        <w:spacing w:after="0"/>
        <w:ind w:left="0"/>
        <w:jc w:val="both"/>
      </w:pPr>
      <w:r>
        <w:rPr>
          <w:rFonts w:ascii="Times New Roman"/>
          <w:b w:val="false"/>
          <w:i w:val="false"/>
          <w:color w:val="000000"/>
          <w:sz w:val="28"/>
        </w:rPr>
        <w:t>
      9) в строке 320.05.005 указывается общий размер налоговой базы по облагаемому импорту табачных изделий, в течение отчетного налогового периода. Данная строка определяется как сумма строк c 320.05.002 по 320.05.004;</w:t>
      </w:r>
    </w:p>
    <w:p>
      <w:pPr>
        <w:spacing w:after="0"/>
        <w:ind w:left="0"/>
        <w:jc w:val="both"/>
      </w:pPr>
      <w:r>
        <w:rPr>
          <w:rFonts w:ascii="Times New Roman"/>
          <w:b w:val="false"/>
          <w:i w:val="false"/>
          <w:color w:val="000000"/>
          <w:sz w:val="28"/>
        </w:rPr>
        <w:t>
      10) в строке 320.05.006 указывается установленная ставка акциза (на 1 штуку, либо на 1 кг);</w:t>
      </w:r>
    </w:p>
    <w:p>
      <w:pPr>
        <w:spacing w:after="0"/>
        <w:ind w:left="0"/>
        <w:jc w:val="both"/>
      </w:pPr>
      <w:r>
        <w:rPr>
          <w:rFonts w:ascii="Times New Roman"/>
          <w:b w:val="false"/>
          <w:i w:val="false"/>
          <w:color w:val="000000"/>
          <w:sz w:val="28"/>
        </w:rPr>
        <w:t xml:space="preserve">
      11) в строке 320.05.007 указывается сумма акциза, исчисленного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 определяемая как произведение строк 320.05.005 и 320.05.006.</w:t>
      </w:r>
    </w:p>
    <w:p>
      <w:pPr>
        <w:spacing w:after="0"/>
        <w:ind w:left="0"/>
        <w:jc w:val="both"/>
      </w:pPr>
      <w:r>
        <w:rPr>
          <w:rFonts w:ascii="Times New Roman"/>
          <w:b w:val="false"/>
          <w:i w:val="false"/>
          <w:color w:val="000000"/>
          <w:sz w:val="28"/>
        </w:rPr>
        <w:t>
      35. Раздел "Импорт табачных изделий, не подлежащих обложению акцизом":</w:t>
      </w:r>
    </w:p>
    <w:p>
      <w:pPr>
        <w:spacing w:after="0"/>
        <w:ind w:left="0"/>
        <w:jc w:val="both"/>
      </w:pPr>
      <w:r>
        <w:rPr>
          <w:rFonts w:ascii="Times New Roman"/>
          <w:b w:val="false"/>
          <w:i w:val="false"/>
          <w:color w:val="000000"/>
          <w:sz w:val="28"/>
        </w:rPr>
        <w:t>
      1) в строке 320.05.008 указывается необлагаемый импорт табачных изделий при порче, утрате, возникшей в результате чрезвычайных ситуаций;</w:t>
      </w:r>
    </w:p>
    <w:p>
      <w:pPr>
        <w:spacing w:after="0"/>
        <w:ind w:left="0"/>
        <w:jc w:val="both"/>
      </w:pPr>
      <w:r>
        <w:rPr>
          <w:rFonts w:ascii="Times New Roman"/>
          <w:b w:val="false"/>
          <w:i w:val="false"/>
          <w:color w:val="000000"/>
          <w:sz w:val="28"/>
        </w:rPr>
        <w:t>
      2) в строке 320.05.009 указывается не подлежащее обложению акцизом количество акцизных марок при порче, утрате, возникшей в результате чрезвычайных ситуаций, а также количество испорченных акцизных марок, принятых органами государственных доходов на основании акта списания к уничтожению. Данная строка заполняется аналогично строке 320.05.004.</w:t>
      </w:r>
    </w:p>
    <w:p>
      <w:pPr>
        <w:spacing w:after="0"/>
        <w:ind w:left="0"/>
        <w:jc w:val="both"/>
      </w:pPr>
      <w:r>
        <w:rPr>
          <w:rFonts w:ascii="Times New Roman"/>
          <w:b w:val="false"/>
          <w:i w:val="false"/>
          <w:color w:val="000000"/>
          <w:sz w:val="28"/>
        </w:rPr>
        <w:t>
      Сумма строки 320.05.007 при указании в строке 3 "Код государства-члена Таможенного союза, с территории которого осуществлен импорт товаров" кода Российской Федерации переносится в строку 320.00.011 I, при указании кода Республики Беларусь - в строку 320.00.011 II, при указании кода Республики Армения - в строку 320.00.011 III, при указании кода Кыргызской Республики - в строку 320.00.011 IV.</w:t>
      </w:r>
    </w:p>
    <w:p>
      <w:pPr>
        <w:spacing w:after="0"/>
        <w:ind w:left="0"/>
        <w:jc w:val="left"/>
      </w:pPr>
      <w:r>
        <w:rPr>
          <w:rFonts w:ascii="Times New Roman"/>
          <w:b/>
          <w:i w:val="false"/>
          <w:color w:val="000000"/>
        </w:rPr>
        <w:t xml:space="preserve"> 8. Составление формы 320.06 - Импорт подакцизных товаров,</w:t>
      </w:r>
      <w:r>
        <w:br/>
      </w:r>
      <w:r>
        <w:rPr>
          <w:rFonts w:ascii="Times New Roman"/>
          <w:b/>
          <w:i w:val="false"/>
          <w:color w:val="000000"/>
        </w:rPr>
        <w:t>освобожденных от обложения акцизом</w:t>
      </w:r>
    </w:p>
    <w:p>
      <w:pPr>
        <w:spacing w:after="0"/>
        <w:ind w:left="0"/>
        <w:jc w:val="both"/>
      </w:pPr>
      <w:r>
        <w:rPr>
          <w:rFonts w:ascii="Times New Roman"/>
          <w:b w:val="false"/>
          <w:i w:val="false"/>
          <w:color w:val="000000"/>
          <w:sz w:val="28"/>
        </w:rPr>
        <w:t xml:space="preserve">
      36. Данная форма предназначена для детального отражения информации об импорте подакцизных товаров, освобожденных от обложения акцизом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299 Налогового кодекса.</w:t>
      </w:r>
    </w:p>
    <w:p>
      <w:pPr>
        <w:spacing w:after="0"/>
        <w:ind w:left="0"/>
        <w:jc w:val="both"/>
      </w:pPr>
      <w:r>
        <w:rPr>
          <w:rFonts w:ascii="Times New Roman"/>
          <w:b w:val="false"/>
          <w:i w:val="false"/>
          <w:color w:val="000000"/>
          <w:sz w:val="28"/>
        </w:rPr>
        <w:t>
      Приложение 320.06 подлежит заполнению, если в разделе "Общая информация о налогоплательщике" формы 320.00 в строке 15 "Представленные приложения" отмечена ячейка "06". На каждый вид подакцизной продукции составляется отдельный лист.</w:t>
      </w:r>
    </w:p>
    <w:p>
      <w:pPr>
        <w:spacing w:after="0"/>
        <w:ind w:left="0"/>
        <w:jc w:val="both"/>
      </w:pPr>
      <w:r>
        <w:rPr>
          <w:rFonts w:ascii="Times New Roman"/>
          <w:b w:val="false"/>
          <w:i w:val="false"/>
          <w:color w:val="000000"/>
          <w:sz w:val="28"/>
        </w:rPr>
        <w:t>
      Приложение 320.06 заполняется по каждому государству-члену Таможенного союза, с территории которого осуществлен импорт товаров, путем указания соответствующего кода в строке 3 "Код государства-члена Таможенного союза, с территории которого осуществлен импорт товаров".</w:t>
      </w:r>
    </w:p>
    <w:p>
      <w:pPr>
        <w:spacing w:after="0"/>
        <w:ind w:left="0"/>
        <w:jc w:val="both"/>
      </w:pPr>
      <w:r>
        <w:rPr>
          <w:rFonts w:ascii="Times New Roman"/>
          <w:b w:val="false"/>
          <w:i w:val="false"/>
          <w:color w:val="000000"/>
          <w:sz w:val="28"/>
        </w:rPr>
        <w:t>
      37. В разделе "Импорт подакцизных товаров, освобожденных от обложения акцизом":</w:t>
      </w:r>
    </w:p>
    <w:p>
      <w:pPr>
        <w:spacing w:after="0"/>
        <w:ind w:left="0"/>
        <w:jc w:val="both"/>
      </w:pPr>
      <w:r>
        <w:rPr>
          <w:rFonts w:ascii="Times New Roman"/>
          <w:b w:val="false"/>
          <w:i w:val="false"/>
          <w:color w:val="000000"/>
          <w:sz w:val="28"/>
        </w:rPr>
        <w:t>
      1) в строке 320.06.001 графы А указывается вид табачных изделий;</w:t>
      </w:r>
    </w:p>
    <w:p>
      <w:pPr>
        <w:spacing w:after="0"/>
        <w:ind w:left="0"/>
        <w:jc w:val="both"/>
      </w:pPr>
      <w:r>
        <w:rPr>
          <w:rFonts w:ascii="Times New Roman"/>
          <w:b w:val="false"/>
          <w:i w:val="false"/>
          <w:color w:val="000000"/>
          <w:sz w:val="28"/>
        </w:rPr>
        <w:t>
      2) в строке 320.06.001 графы В указывается код бюджетной классификации по подакцизным товарам, импортируемым с территории государств-членов Таможенного союза;</w:t>
      </w:r>
    </w:p>
    <w:p>
      <w:pPr>
        <w:spacing w:after="0"/>
        <w:ind w:left="0"/>
        <w:jc w:val="both"/>
      </w:pPr>
      <w:r>
        <w:rPr>
          <w:rFonts w:ascii="Times New Roman"/>
          <w:b w:val="false"/>
          <w:i w:val="false"/>
          <w:color w:val="000000"/>
          <w:sz w:val="28"/>
        </w:rPr>
        <w:t>
      3) в строке 320.06.002 указываются сведения об объеме и стоимости импортируемых подакцизных товаров. Данная строка определяется как сумма строк с 320.06.002 I по 320.06.002 V;</w:t>
      </w:r>
    </w:p>
    <w:p>
      <w:pPr>
        <w:spacing w:after="0"/>
        <w:ind w:left="0"/>
        <w:jc w:val="both"/>
      </w:pPr>
      <w:r>
        <w:rPr>
          <w:rFonts w:ascii="Times New Roman"/>
          <w:b w:val="false"/>
          <w:i w:val="false"/>
          <w:color w:val="000000"/>
          <w:sz w:val="28"/>
        </w:rPr>
        <w:t>
      4) в строке 320.06.002 I указываются сведения об объеме и стоимости импортируемых подакцизных товаров, необходимых для эксплуатации транспортных средств, осуществляющих международные перевозки, во время следования в пути и в пунктах промежуточной остановки;</w:t>
      </w:r>
    </w:p>
    <w:p>
      <w:pPr>
        <w:spacing w:after="0"/>
        <w:ind w:left="0"/>
        <w:jc w:val="both"/>
      </w:pPr>
      <w:r>
        <w:rPr>
          <w:rFonts w:ascii="Times New Roman"/>
          <w:b w:val="false"/>
          <w:i w:val="false"/>
          <w:color w:val="000000"/>
          <w:sz w:val="28"/>
        </w:rPr>
        <w:t>
      5) в строке 320.06.002 II указываются сведения об объеме и стоимости импортируемых подакцизных товаров, оказавшихся вследствие повреждения до пропуска их через таможенную границу Таможенного союза не пригодным к использованию в качестве изделий и материалов;</w:t>
      </w:r>
    </w:p>
    <w:p>
      <w:pPr>
        <w:spacing w:after="0"/>
        <w:ind w:left="0"/>
        <w:jc w:val="both"/>
      </w:pPr>
      <w:r>
        <w:rPr>
          <w:rFonts w:ascii="Times New Roman"/>
          <w:b w:val="false"/>
          <w:i w:val="false"/>
          <w:color w:val="000000"/>
          <w:sz w:val="28"/>
        </w:rPr>
        <w:t>
      6) в строке 320.06.002 III указываются сведения об объеме и стоимости импортируемых подакцизных товаров, ввезенных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w:t>
      </w:r>
    </w:p>
    <w:p>
      <w:pPr>
        <w:spacing w:after="0"/>
        <w:ind w:left="0"/>
        <w:jc w:val="both"/>
      </w:pPr>
      <w:r>
        <w:rPr>
          <w:rFonts w:ascii="Times New Roman"/>
          <w:b w:val="false"/>
          <w:i w:val="false"/>
          <w:color w:val="000000"/>
          <w:sz w:val="28"/>
        </w:rPr>
        <w:t>
      7) в строке 320.06.002 IV указываются сведения об объеме и стоимости импортируемых подакцизных товаров, перемещаемых через таможенную границу Таможенного союза, освобождаемых на территории Республики Казахстан в рамках таможенных процедур, установленных таможенным законодательством Таможенного союза и (или) таможенным законодательством Республики Казахстан, за исключением таможенной процедуры "Выпуска для внутреннего потребления";</w:t>
      </w:r>
    </w:p>
    <w:p>
      <w:pPr>
        <w:spacing w:after="0"/>
        <w:ind w:left="0"/>
        <w:jc w:val="both"/>
      </w:pPr>
      <w:r>
        <w:rPr>
          <w:rFonts w:ascii="Times New Roman"/>
          <w:b w:val="false"/>
          <w:i w:val="false"/>
          <w:color w:val="000000"/>
          <w:sz w:val="28"/>
        </w:rPr>
        <w:t>
      8) в строке 320.06.002 V указываются сведения об объеме и стоимости импортируемой спиртосодержащей продукции медицинского назначения (кроме бальзамов), зарегистрированной в соответствии с законодательством Республики Казахстан;</w:t>
      </w:r>
    </w:p>
    <w:p>
      <w:pPr>
        <w:spacing w:after="0"/>
        <w:ind w:left="0"/>
        <w:jc w:val="both"/>
      </w:pPr>
      <w:r>
        <w:rPr>
          <w:rFonts w:ascii="Times New Roman"/>
          <w:b w:val="false"/>
          <w:i w:val="false"/>
          <w:color w:val="000000"/>
          <w:sz w:val="28"/>
        </w:rPr>
        <w:t>
      38. Объем импортируемого подакцизного товара определяется в соответствии с налоговой базой.</w:t>
      </w:r>
    </w:p>
    <w:p>
      <w:pPr>
        <w:spacing w:after="0"/>
        <w:ind w:left="0"/>
        <w:jc w:val="both"/>
      </w:pPr>
      <w:r>
        <w:rPr>
          <w:rFonts w:ascii="Times New Roman"/>
          <w:b w:val="false"/>
          <w:i w:val="false"/>
          <w:color w:val="000000"/>
          <w:sz w:val="28"/>
        </w:rPr>
        <w:t>
      Сумма строки 320.06.002 В по всем листам формы 320.06 переносится в строку 320.00.016.</w:t>
      </w:r>
    </w:p>
    <w:p>
      <w:pPr>
        <w:spacing w:after="0"/>
        <w:ind w:left="0"/>
        <w:jc w:val="left"/>
      </w:pPr>
      <w:r>
        <w:rPr>
          <w:rFonts w:ascii="Times New Roman"/>
          <w:b/>
          <w:i w:val="false"/>
          <w:color w:val="000000"/>
        </w:rPr>
        <w:t xml:space="preserve"> 9. Составление формы 320.07 - Реестр заявлений о ввозе товаров</w:t>
      </w:r>
      <w:r>
        <w:br/>
      </w:r>
      <w:r>
        <w:rPr>
          <w:rFonts w:ascii="Times New Roman"/>
          <w:b/>
          <w:i w:val="false"/>
          <w:color w:val="000000"/>
        </w:rPr>
        <w:t>и уплате косвенных налогов</w:t>
      </w:r>
    </w:p>
    <w:p>
      <w:pPr>
        <w:spacing w:after="0"/>
        <w:ind w:left="0"/>
        <w:jc w:val="both"/>
      </w:pPr>
      <w:r>
        <w:rPr>
          <w:rFonts w:ascii="Times New Roman"/>
          <w:b w:val="false"/>
          <w:i w:val="false"/>
          <w:color w:val="000000"/>
          <w:sz w:val="28"/>
        </w:rPr>
        <w:t xml:space="preserve">
      39. Даная форма предназначена для отражения информации о Заявлениях, представленных к Декларации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276-20 Налогового кодекса.</w:t>
      </w:r>
    </w:p>
    <w:p>
      <w:pPr>
        <w:spacing w:after="0"/>
        <w:ind w:left="0"/>
        <w:jc w:val="both"/>
      </w:pPr>
      <w:r>
        <w:rPr>
          <w:rFonts w:ascii="Times New Roman"/>
          <w:b w:val="false"/>
          <w:i w:val="false"/>
          <w:color w:val="000000"/>
          <w:sz w:val="28"/>
        </w:rPr>
        <w:t>
      Приложение 320.07 подлежит обязательному заполнению, соответственно в разделе "Общая информация о налогоплательщике" формы 320.00 в строке 15 "Представленные приложения" должна быть отмечена ячейка "07".</w:t>
      </w:r>
    </w:p>
    <w:p>
      <w:pPr>
        <w:spacing w:after="0"/>
        <w:ind w:left="0"/>
        <w:jc w:val="both"/>
      </w:pPr>
      <w:r>
        <w:rPr>
          <w:rFonts w:ascii="Times New Roman"/>
          <w:b w:val="false"/>
          <w:i w:val="false"/>
          <w:color w:val="000000"/>
          <w:sz w:val="28"/>
        </w:rPr>
        <w:t>
      40. В разделе "Реестр заявлений о ввозе товаров и уплате косвенных налогов":</w:t>
      </w:r>
    </w:p>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код страны-экспортера, из которой осуществлен импорт на территорию Республике Казахстан;</w:t>
      </w:r>
    </w:p>
    <w:p>
      <w:pPr>
        <w:spacing w:after="0"/>
        <w:ind w:left="0"/>
        <w:jc w:val="both"/>
      </w:pPr>
      <w:r>
        <w:rPr>
          <w:rFonts w:ascii="Times New Roman"/>
          <w:b w:val="false"/>
          <w:i w:val="false"/>
          <w:color w:val="000000"/>
          <w:sz w:val="28"/>
        </w:rPr>
        <w:t>
      3) в графе С указывается регистрационный номер Заявления, присваиваемый центральным узлом системы приема и обработки налоговой отчетности;</w:t>
      </w:r>
    </w:p>
    <w:p>
      <w:pPr>
        <w:spacing w:after="0"/>
        <w:ind w:left="0"/>
        <w:jc w:val="both"/>
      </w:pPr>
      <w:r>
        <w:rPr>
          <w:rFonts w:ascii="Times New Roman"/>
          <w:b w:val="false"/>
          <w:i w:val="false"/>
          <w:color w:val="000000"/>
          <w:sz w:val="28"/>
        </w:rPr>
        <w:t>
      4) в графе D указывается сумма налога на добавленную стоимость, отраженная в графе 20 Заявления;</w:t>
      </w:r>
    </w:p>
    <w:p>
      <w:pPr>
        <w:spacing w:after="0"/>
        <w:ind w:left="0"/>
        <w:jc w:val="both"/>
      </w:pPr>
      <w:r>
        <w:rPr>
          <w:rFonts w:ascii="Times New Roman"/>
          <w:b w:val="false"/>
          <w:i w:val="false"/>
          <w:color w:val="000000"/>
          <w:sz w:val="28"/>
        </w:rPr>
        <w:t>
      5) в графе Е указывается сумма акциза, указанная в графе 19 Заявления;</w:t>
      </w:r>
    </w:p>
    <w:p>
      <w:pPr>
        <w:spacing w:after="0"/>
        <w:ind w:left="0"/>
        <w:jc w:val="both"/>
      </w:pPr>
      <w:r>
        <w:rPr>
          <w:rFonts w:ascii="Times New Roman"/>
          <w:b w:val="false"/>
          <w:i w:val="false"/>
          <w:color w:val="000000"/>
          <w:sz w:val="28"/>
        </w:rPr>
        <w:t>
      6) в итоговой строке 00000001 графы D указываются итоговые суммы налога на добавленную стоимость, указанные в графе 20 Заявления (-ий), подлежащие переносу в строки 320.00.001В и (или) 320.00.002В, 320.00.0003В, 320.00.05В, 320.00.006В, Декларации;</w:t>
      </w:r>
    </w:p>
    <w:p>
      <w:pPr>
        <w:spacing w:after="0"/>
        <w:ind w:left="0"/>
        <w:jc w:val="both"/>
      </w:pPr>
      <w:r>
        <w:rPr>
          <w:rFonts w:ascii="Times New Roman"/>
          <w:b w:val="false"/>
          <w:i w:val="false"/>
          <w:color w:val="000000"/>
          <w:sz w:val="28"/>
        </w:rPr>
        <w:t>
      7) в итоговой строке 00000001 графы Е указываются итоговые суммы акцизов, указанных в графе 19 Заявления (-ий).</w:t>
      </w:r>
    </w:p>
    <w:p>
      <w:pPr>
        <w:spacing w:after="0"/>
        <w:ind w:left="0"/>
        <w:jc w:val="both"/>
      </w:pPr>
      <w:r>
        <w:rPr>
          <w:rFonts w:ascii="Times New Roman"/>
          <w:b w:val="false"/>
          <w:i w:val="false"/>
          <w:color w:val="000000"/>
          <w:sz w:val="28"/>
        </w:rPr>
        <w:t>
      41. Внесение изменений и дополнений в Реестр Заявлений производится с учетом следующего:</w:t>
      </w:r>
    </w:p>
    <w:p>
      <w:pPr>
        <w:spacing w:after="0"/>
        <w:ind w:left="0"/>
        <w:jc w:val="both"/>
      </w:pPr>
      <w:r>
        <w:rPr>
          <w:rFonts w:ascii="Times New Roman"/>
          <w:b w:val="false"/>
          <w:i w:val="false"/>
          <w:color w:val="000000"/>
          <w:sz w:val="28"/>
        </w:rPr>
        <w:t xml:space="preserve">
      1) в основной форме Декларации с учетом отнесения к виду налоговой отчетности, предусмотренной в </w:t>
      </w:r>
      <w:r>
        <w:rPr>
          <w:rFonts w:ascii="Times New Roman"/>
          <w:b w:val="false"/>
          <w:i w:val="false"/>
          <w:color w:val="000000"/>
          <w:sz w:val="28"/>
        </w:rPr>
        <w:t>пункте 6</w:t>
      </w:r>
      <w:r>
        <w:rPr>
          <w:rFonts w:ascii="Times New Roman"/>
          <w:b w:val="false"/>
          <w:i w:val="false"/>
          <w:color w:val="000000"/>
          <w:sz w:val="28"/>
        </w:rPr>
        <w:t xml:space="preserve"> статьи 276-22 Налогового кодекса, обязательно проставление отметки в ячейке "дополнительная" или "дополнительная по уведомлению"; </w:t>
      </w:r>
    </w:p>
    <w:p>
      <w:pPr>
        <w:spacing w:after="0"/>
        <w:ind w:left="0"/>
        <w:jc w:val="both"/>
      </w:pPr>
      <w:r>
        <w:rPr>
          <w:rFonts w:ascii="Times New Roman"/>
          <w:b w:val="false"/>
          <w:i w:val="false"/>
          <w:color w:val="000000"/>
          <w:sz w:val="28"/>
        </w:rPr>
        <w:t>
      2) в разделе "Общая информация о налогоплательщике" Реестра указываются ИИН/БИН и налоговый период, за который вносятся изменения и дополнения;</w:t>
      </w:r>
    </w:p>
    <w:p>
      <w:pPr>
        <w:spacing w:after="0"/>
        <w:ind w:left="0"/>
        <w:jc w:val="both"/>
      </w:pPr>
      <w:r>
        <w:rPr>
          <w:rFonts w:ascii="Times New Roman"/>
          <w:b w:val="false"/>
          <w:i w:val="false"/>
          <w:color w:val="000000"/>
          <w:sz w:val="28"/>
        </w:rPr>
        <w:t>
      3) в случае обнаружения ошибки в любой из граф В, С, D, E, раздела "Реестр заявлений о ввозе товаров и уплате косвенных налогов" производится удаление из Реестра ранее указанного ошибочного Заявления. Для удаления ошибочного Заявления в дополнительном Реестре указывается номер строки, следующей за последним номером строки ранее представленного Реестра за период, в который вносятся изменения, указываются ранее отраженные реквизиты граф В, С, а в графах D, E, указываются ранее отраженные суммы со знаком минус. Далее новой строкой вводится Заявление с правильными реквизитами и суммами;</w:t>
      </w:r>
    </w:p>
    <w:p>
      <w:pPr>
        <w:spacing w:after="0"/>
        <w:ind w:left="0"/>
        <w:jc w:val="both"/>
      </w:pPr>
      <w:r>
        <w:rPr>
          <w:rFonts w:ascii="Times New Roman"/>
          <w:b w:val="false"/>
          <w:i w:val="false"/>
          <w:color w:val="000000"/>
          <w:sz w:val="28"/>
        </w:rPr>
        <w:t xml:space="preserve">
      Порядок, установленный настоящим подпунктом не применяется в случае отзыва Заявления на основании налогового заявления налогоплательщика об отзыве налоговой отчетности в случаях, установленных подпунктами 1)-3) </w:t>
      </w:r>
      <w:r>
        <w:rPr>
          <w:rFonts w:ascii="Times New Roman"/>
          <w:b w:val="false"/>
          <w:i w:val="false"/>
          <w:color w:val="000000"/>
          <w:sz w:val="28"/>
        </w:rPr>
        <w:t>пункта 2</w:t>
      </w:r>
      <w:r>
        <w:rPr>
          <w:rFonts w:ascii="Times New Roman"/>
          <w:b w:val="false"/>
          <w:i w:val="false"/>
          <w:color w:val="000000"/>
          <w:sz w:val="28"/>
        </w:rPr>
        <w:t xml:space="preserve"> статьи 276-22 Налогового кодекса.</w:t>
      </w:r>
    </w:p>
    <w:p>
      <w:pPr>
        <w:spacing w:after="0"/>
        <w:ind w:left="0"/>
        <w:jc w:val="both"/>
      </w:pPr>
      <w:r>
        <w:rPr>
          <w:rFonts w:ascii="Times New Roman"/>
          <w:b w:val="false"/>
          <w:i w:val="false"/>
          <w:color w:val="000000"/>
          <w:sz w:val="28"/>
        </w:rPr>
        <w:t xml:space="preserve">
      42. При отзыве Заявления методом удаления в соответствии с подпунктом 1) </w:t>
      </w:r>
      <w:r>
        <w:rPr>
          <w:rFonts w:ascii="Times New Roman"/>
          <w:b w:val="false"/>
          <w:i w:val="false"/>
          <w:color w:val="000000"/>
          <w:sz w:val="28"/>
        </w:rPr>
        <w:t>пункта 3</w:t>
      </w:r>
      <w:r>
        <w:rPr>
          <w:rFonts w:ascii="Times New Roman"/>
          <w:b w:val="false"/>
          <w:i w:val="false"/>
          <w:color w:val="000000"/>
          <w:sz w:val="28"/>
        </w:rPr>
        <w:t xml:space="preserve"> статьи 276-22 Налогового кодекса в случаях ошибочного представления Заявления или представленного по импортированным товарам, которые в полном объеме были возвращены по причине ненадлежащего качества и (или) комплектации:</w:t>
      </w:r>
    </w:p>
    <w:p>
      <w:pPr>
        <w:spacing w:after="0"/>
        <w:ind w:left="0"/>
        <w:jc w:val="both"/>
      </w:pPr>
      <w:r>
        <w:rPr>
          <w:rFonts w:ascii="Times New Roman"/>
          <w:b w:val="false"/>
          <w:i w:val="false"/>
          <w:color w:val="000000"/>
          <w:sz w:val="28"/>
        </w:rPr>
        <w:t>
      производится отзыв Декларации, к которой было представлено такое Заявление.</w:t>
      </w:r>
    </w:p>
    <w:p>
      <w:pPr>
        <w:spacing w:after="0"/>
        <w:ind w:left="0"/>
        <w:jc w:val="both"/>
      </w:pPr>
      <w:r>
        <w:rPr>
          <w:rFonts w:ascii="Times New Roman"/>
          <w:b w:val="false"/>
          <w:i w:val="false"/>
          <w:color w:val="000000"/>
          <w:sz w:val="28"/>
        </w:rPr>
        <w:t>
      представляется дополнительная Декларация, к которой было представлено несколько Заявлений, одно или несколько из которых отзываются. В случае отзыва всех заявлений, представленных к такой декларации, производится отзыв такой Декларации.</w:t>
      </w:r>
    </w:p>
    <w:p>
      <w:pPr>
        <w:spacing w:after="0"/>
        <w:ind w:left="0"/>
        <w:jc w:val="both"/>
      </w:pPr>
      <w:r>
        <w:rPr>
          <w:rFonts w:ascii="Times New Roman"/>
          <w:b w:val="false"/>
          <w:i w:val="false"/>
          <w:color w:val="000000"/>
          <w:sz w:val="28"/>
        </w:rPr>
        <w:t xml:space="preserve">
      43. При отзыве Заявления (-ий) методом замены в соответствии с подпунктом 2) </w:t>
      </w:r>
      <w:r>
        <w:rPr>
          <w:rFonts w:ascii="Times New Roman"/>
          <w:b w:val="false"/>
          <w:i w:val="false"/>
          <w:color w:val="000000"/>
          <w:sz w:val="28"/>
        </w:rPr>
        <w:t>пункта 3</w:t>
      </w:r>
      <w:r>
        <w:rPr>
          <w:rFonts w:ascii="Times New Roman"/>
          <w:b w:val="false"/>
          <w:i w:val="false"/>
          <w:color w:val="000000"/>
          <w:sz w:val="28"/>
        </w:rPr>
        <w:t xml:space="preserve"> статьи 276-22 Налогового кодекса и согласно пункту 6 </w:t>
      </w:r>
      <w:r>
        <w:rPr>
          <w:rFonts w:ascii="Times New Roman"/>
          <w:b w:val="false"/>
          <w:i w:val="false"/>
          <w:color w:val="000000"/>
          <w:sz w:val="28"/>
        </w:rPr>
        <w:t>статьи 276-23</w:t>
      </w:r>
      <w:r>
        <w:rPr>
          <w:rFonts w:ascii="Times New Roman"/>
          <w:b w:val="false"/>
          <w:i w:val="false"/>
          <w:color w:val="000000"/>
          <w:sz w:val="28"/>
        </w:rPr>
        <w:t xml:space="preserve"> Налогового кодекса представляется дополнительная Декларация к Декларации, к которой было представлено отзываемое(-ые) Заявление(-я).</w:t>
      </w:r>
    </w:p>
    <w:p>
      <w:pPr>
        <w:spacing w:after="0"/>
        <w:ind w:left="0"/>
        <w:jc w:val="both"/>
      </w:pPr>
      <w:r>
        <w:rPr>
          <w:rFonts w:ascii="Times New Roman"/>
          <w:b w:val="false"/>
          <w:i w:val="false"/>
          <w:color w:val="000000"/>
          <w:sz w:val="28"/>
        </w:rPr>
        <w:t>
      В такой дополнительной Декларации суммы по отозванному(-ым) методом замены Заявления (-ий) и отражаемые в графе А "Размер облагаемого (освобожденного) импорта" и графе В "Сумма НДС" по строкам 320.00.001 и(или) 320.00.002,320.00.0003, 320.00.05, 320.00.006 Декларации, указываются со знаком минус.</w:t>
      </w:r>
    </w:p>
    <w:p>
      <w:pPr>
        <w:spacing w:after="0"/>
        <w:ind w:left="0"/>
        <w:jc w:val="both"/>
      </w:pPr>
      <w:r>
        <w:rPr>
          <w:rFonts w:ascii="Times New Roman"/>
          <w:b w:val="false"/>
          <w:i w:val="false"/>
          <w:color w:val="000000"/>
          <w:sz w:val="28"/>
        </w:rPr>
        <w:t>
      В Реестре заявлений о ввозе товаров и уплате косвенных налогов формы 320.07, прилагаемому к такой дополнительной Декларации, указывается номер строки, следующей за последним номером строки ранее представленного Реестра к Декларации, в которую вносятся изменения, указываются ранее отраженные реквизиты граф В, С, а в графах D, E, указываются ранее отраженные суммы со знаком минус.</w:t>
      </w:r>
    </w:p>
    <w:p>
      <w:pPr>
        <w:spacing w:after="0"/>
        <w:ind w:left="0"/>
        <w:jc w:val="both"/>
      </w:pPr>
      <w:r>
        <w:rPr>
          <w:rFonts w:ascii="Times New Roman"/>
          <w:b w:val="false"/>
          <w:i w:val="false"/>
          <w:color w:val="000000"/>
          <w:sz w:val="28"/>
        </w:rPr>
        <w:t>
      При представлении в дальнейшем дополнительной Декларации к Заявлению (-ям), представленному (-ым) взамен отозванного (-ых) методом замены Заявления (-й), в графе А "Размер облагаемого (освобожденного) импорта" и графе В "Сумма НДС" по строкам 320.00.001 и (или) 320.00.002, 320.00.0003, 320.00.05, 320.00.006 Декларации указываются суммы, отражаемые в графе 20 вновь представленного (-ых) Заявления (-ий).".</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4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header.xml" Type="http://schemas.openxmlformats.org/officeDocument/2006/relationships/header" Id="rId4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