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a5f1" w14:textId="273a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бухгалтерского учета и аудита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апреля 2015 года № 280. Зарегистрирован в Министерстве юстиции Республики Казахстан 16 июня 2015 года № 11362. Утратил силу приказом Первого заместителя Премьер-Министра Республики Казахстан – Министра финансов Республики Казахстан от 9 апреля 2020 года № 370.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09.04.2020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профессиональной аудиторской организации"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аудиторской деятельности" согласно приложению 2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профессиональной организации бухгалтеров" согласно приложению 3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об аккредитации организации по профессиональной сертификации бухгалтеров" согласно приложению 4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2015 года № 280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свидетельства об</w:t>
      </w:r>
      <w:r>
        <w:br/>
      </w:r>
      <w:r>
        <w:rPr>
          <w:rFonts w:ascii="Times New Roman"/>
          <w:b/>
          <w:i w:val="false"/>
          <w:color w:val="000000"/>
        </w:rPr>
        <w:t>аккредитации профессиональной аудиторской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об аккредитации профессиональной аудиторской организации" (далее - государственная услуга).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финансов Республики Казахстан (далее - Министерство).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внутреннего государственного аудита Министерства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финансов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свидетельства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свидетельства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действия,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Первого заместителя Премьер-Министра РК – Министра финансов РК от 06.09.2019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- электронная (полностью автоматизированная).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свидетельство, переоформление, выдача дубликата об аккредитации профессиональной аудиторской организации, либо мотивированный ответ об отказе в оказании государственной услуги в случаях и по основаниям, предусмотренным в пункте 9-1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- электронная.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свидетельства об аккредитации профессиональной аудиторской организации на бумажном носителе свидетельство об аккредитации профессиональной аудиторской организации, оформленное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Министра финансов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юридическим лицам.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на портал: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свидетельства об аккредитации профессиональной аудиторской организации в случае изменения юридического адреса, а также для выдачи дубликата при утере, порче свидетельства об аккредитации профессиональной аудиторской организации, если ранее выданное свидетельство оформлено в бумажной форме, необходимо заполнить на портале запрос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об аккредитации профессиональной аудиторской организации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дает согласие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Start w:name="z1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Основаниями для отказа в оказании государственной услуги являются:</w:t>
      </w:r>
    </w:p>
    <w:bookmarkEnd w:id="14"/>
    <w:bookmarkStart w:name="z1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данных(сведений), содержащихся в них;</w:t>
      </w:r>
    </w:p>
    <w:bookmarkEnd w:id="15"/>
    <w:bookmarkStart w:name="z1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профессиональных аудиторских организаций, утвержденными приказом Министра финансов Республики Казахстан от 18 июля 2006 года № 265 (зарегистрирован в Реестре государственной регистрации нормативных правовых актов за № 4336);</w:t>
      </w:r>
    </w:p>
    <w:bookmarkEnd w:id="16"/>
    <w:bookmarkStart w:name="z1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финансов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центрального государственного органа, услугодателя и (или) его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по вопросам оказания государственных услуг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 по вопросам оказания государственных услуг: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письменном виде юридическим лицом на имя руководителя Министерства либо лица его замещающего, а также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0"/>
    <w:bookmarkStart w:name="z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Министерства: www.minfin.gov.kz;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портале: www.egov.kz.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финансов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размещены на интернет-ресурсе Министерства www.minfin.gov.kz, Единый контакт-центр: 8-800-080-7777, 1414.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финансов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аудиторской организации"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Первого заместителя Премьер-Министра РК – Министра финансов РК от 06.09.2019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аккредитовать (переоформить, выдать дубликат)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профессиональной аудиторской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указанная информация, а также прилагаемые документы соответствуют действительности и являются действительными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профессиональной аудиторской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аудиторской организации"</w:t>
            </w:r>
          </w:p>
        </w:tc>
      </w:tr>
    </w:tbl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сведений Перечень аудиторов и аудиторских организаций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(указывается наименование профессиональной аудиторской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237"/>
        <w:gridCol w:w="2839"/>
        <w:gridCol w:w="1237"/>
        <w:gridCol w:w="2038"/>
        <w:gridCol w:w="1237"/>
        <w:gridCol w:w="1238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 аудитора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аудитора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аудитора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(при его наличии) аудитора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Страна/область/район/населенный пункт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Продолжение таблицы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311"/>
        <w:gridCol w:w="1311"/>
        <w:gridCol w:w="1311"/>
        <w:gridCol w:w="1311"/>
        <w:gridCol w:w="1314"/>
        <w:gridCol w:w="2959"/>
        <w:gridCol w:w="1939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дома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квартиры/офиса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квалификационного свидетельства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профессиональную организацию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документа, подтверждающего членство в профессиональной аудиторской организации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(наименование аудиторской организации)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Таблица №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270"/>
        <w:gridCol w:w="1270"/>
        <w:gridCol w:w="2093"/>
        <w:gridCol w:w="1270"/>
        <w:gridCol w:w="1271"/>
        <w:gridCol w:w="1271"/>
        <w:gridCol w:w="1313"/>
        <w:gridCol w:w="1272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аудиторской организации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аудиторской организации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Страна/область/район/населенный пункт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дома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квартиры/офиса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Продолжение таблицы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005"/>
        <w:gridCol w:w="1175"/>
        <w:gridCol w:w="1119"/>
        <w:gridCol w:w="2138"/>
        <w:gridCol w:w="947"/>
        <w:gridCol w:w="947"/>
        <w:gridCol w:w="947"/>
        <w:gridCol w:w="1741"/>
        <w:gridCol w:w="133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последней пере/регистрации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аудиторской деятельности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 на 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аудиторской 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профессиональную аудиторскую организацию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документа, подтверждающего членство в профессиональной организации аудиторов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 аудиторской организации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 аудиторской организации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 аудиторской организации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(при его наличии) руководителя аудиторской организации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свидетельства "аудитор"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структуре, наличии рабочих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профессиональной аудиторской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(комитеты, отделы и т. д.)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1261"/>
        <w:gridCol w:w="597"/>
        <w:gridCol w:w="817"/>
        <w:gridCol w:w="597"/>
        <w:gridCol w:w="1536"/>
        <w:gridCol w:w="597"/>
        <w:gridCol w:w="597"/>
        <w:gridCol w:w="597"/>
        <w:gridCol w:w="927"/>
        <w:gridCol w:w="927"/>
        <w:gridCol w:w="927"/>
        <w:gridCol w:w="1372"/>
        <w:gridCol w:w="931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профессиональной аудиторской организации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 подразделения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руководи-теля подразделения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 подразделения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(при его наличии) руководителя подразделения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 подразделения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аудитора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аудитора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аудитора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аудитора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области аудита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 качества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международным стандартам аудита и финансовой отчетности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повышению квалификации аудиторов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этики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 споров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профессиональные организации могут иметь другие рабочие органы (комитеты).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профессиональной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аудиторской организации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280</w:t>
            </w:r>
          </w:p>
        </w:tc>
      </w:tr>
    </w:tbl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аудиторской деятельности"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аудиторской деятельности".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финансов Республики Казахстан (далее - Министерство).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внутреннего государственного аудита Министерства (далее – услугодатель).</w:t>
      </w:r>
    </w:p>
    <w:bookmarkEnd w:id="32"/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33"/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финансов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оказания государственной услуги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реорганизации юридического лица-лицензиата в форме выделения, разделения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получения документов услугополучателя проверяет полноту представленных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действия,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Первого заместителя Премьер-Министра РК – Министра финансов РК от 06.09.2019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Форма оказания государственной услуги - электронная (частично автоматизированная) и (или) бумажная. 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- 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переоформление, выдача дубликата лицензии на осуществление аудиторской деятельности,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 лицензия оформляется в электронной форме, распечатывается и заверяется печатью и подписью уполномоченного лица услугодателя.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лицам.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в бюджет уплачивается лицензионный сбор за право занятия отдельными видами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аудиторской деятельностью составляет 10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лицензионный сбор за выдачу дубликата лицензии - 100 %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веб-портал оплата осуществляется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Первого заместителя Премьер-Министра РК – Министра финансов РК от 06.09.2019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– с понедельника по субботу включительно, в соответствии с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регистрации услугополучателя в порядке "электронной" очереди, без предварительной записи и ускоренного обслуживания, возможно бронирование очереди через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финансов РК от 21.01.2016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документов, необходимых для оказания государственной услуги при обращении услугополучателя: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на право занятия аудиторской деятельностью, за исключением случаев оплаты через ПШЭП. В случае возможности получения в автоматическом режиме данных об уплате в бюджет лицензионного сбора на право занятия аудиторской деятельностью, представление данного документа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руководителя и аудиторов о присвоении квалификационных свидетельств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аудиторской организации-резидента Республики Казахстан иностранной организацией (иностранными организациями), кроме вышеперечисленных документов для подтверждения своего статуса иностранной аудиторской организацией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письмо с его нотариально заверенным переводом о подтверждении статуса аудиторской организации, выдаваемый профессиональной аудиторской организацией страны, и документ о членстве профессиональной аудиторской организации в Международной федерации бухгалтеров, подтверждающий статус иностранной аудиторской организации, или письмо с его нотариально заверенным переводом о подтверждении статуса аудиторской организации, выдаваемый компетентным органом государства, резидентом которой она является, либо нотариально заверенная копия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на право занятия аудиторской деятельностью, за исключением случаев оплаты через ПШЭП. В случае возможности получения в автоматическом режиме данных об уплате в бюджет лицензионного сбора на право занятия аудиторской деятельностью, представление данного документа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основание для переоформления (решение учредителей).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получении переоформленной лицензии возвращает услугодателю ранее выданную лицензию;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переоформления лицензии при реорганизации юридического лица-лицензиата в форме выделения, разделения дополнительно прилагаются формы сведений и электронные копии документов, предусмотренных в подпункте 1) настоящего пункта;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(в случае утери, порче лицензии на осуществление аудиторской деятельности, если ранее выданная лицензия оформлена в бумажной форме):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 с указанием причины и сведений об опубликовании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на право занятия аудиторской деятельностью за исключением случаев оплаты через ПШЭП. В случае возможности получения в автоматическом режиме данных об уплате в бюджет лицензионного сбора на право занятия аудиторской деятельностью, представление данного документа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руководителя и аудиторов о присвоении квалификационных свидетельств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аудиторской организации-резидента Республики Казахстан иностранной организацией (иностранными организациями), кроме вышеперечисленных документов для подтверждения своего статуса иностранной аудиторской организацией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письма с его нотариально заверенным переводом о подтверждении статуса аудиторской организации, выдаваемый профессиональной аудиторской организацией страны, и электронная копия документа о членстве профессиональной аудиторской организации в Международной федерации бухгалтеров, подтверждающий статус иностранной аудиторской организации, или электронная копия письма с его нотариально заверенным переводом о подтверждении статуса аудиторской организации, выдаваемый компетентным органом государства, резидентом которой она является, либо нотариально заверенная копия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переоформления лицензии: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об оплате в бюджет лицензионного сбора, за исключением оплаты через ПШЭП. В случае возможности получения в автоматическом режиме данных об уплате в бюджет лицензионного сбора на право занятия аудиторской деятельностью, представление данного документа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основание для переоформления (решение учредителей);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получения дубликата лицензии (в случае утери, порче лицензии на осуществление аудиторской деятельности, если ранее выданная лицензия оформлена в бумажной форме):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 с указанием причины и сведений об опубликовании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на право занятия аудиторской деятельностью за исключением случаев оплаты через ПШЭП. В случае возможности получения в автоматическом режиме данных об уплате в бюджет лицензионного сбора на право занятия аудиторской деятельностью, представление данного документа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услугодатель,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лицензия была выдана на бумажном носителе, услугодатель вправе по заявлению перевести ее в электронный формат без получения дубликата.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уполномоченного представителя юридического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личный кабинет на портале направляется уведомление о принятии запроса для предоставления государственной услуги с указанием даты и времени получения услугополучателем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перечню документов и требований к ним, необходимых для получения государственной услуги при обращении услугополучателя, льготы не предусмотрены.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финансов РК от 21.01.2016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установлена недостоверность документов, представленных услугополучателем для получения лицензии, и (или) данных (сведений), содержащихся в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запросы и использует необходимые сведения, содержащиеся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Первого заместителя Премьер-Министра РК – Министра финансов РК от 06.09.2019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корпораций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3 в редакции приказа Министра финансов РК от 21.01.2016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Обжалование решений, действий (бездействий) услугодателя и (или) его должностных лиц по вопросам оказания государственных услуг производится в письменном виде.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некорректного обслуживания, жалоба на действия (бездействие) сотрудников Государственной корпорации подается непосредственно руководителю Государственной корпорации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подтверждением принятия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8 800 080 7777 или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финансов РК от 21.01.2016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В случае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5"/>
    <w:bookmarkStart w:name="z4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в редакции приказа Министра финансов РК от 21.01.2016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финансов РК от 21.01.2016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48"/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www.minfin.gov.kz;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портала: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финансов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услуги: 8 (7172) 71-76-56, 71-81-42, 71-81-53, 71-80-79, Единый контакт-центр: 8-800-080-7777, 1414.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финансов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деятельности"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финансов РК от 21.01.2016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</w:t>
      </w:r>
      <w:r>
        <w:br/>
      </w:r>
      <w:r>
        <w:rPr>
          <w:rFonts w:ascii="Times New Roman"/>
          <w:b/>
          <w:i w:val="false"/>
          <w:color w:val="000000"/>
        </w:rPr>
        <w:t>и (или)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 на бумажном носителе _____ (поставить знак Х в случае,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Прилагается ______ листов.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подписью работника Государственной корпорации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деятельности"</w:t>
            </w:r>
          </w:p>
        </w:tc>
      </w:tr>
    </w:tbl>
    <w:bookmarkStart w:name="z5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заявителе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Первого заместителя Премьер-Министра РК – Министра финансов РК от 06.09.2019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0027"/>
        <w:gridCol w:w="935"/>
      </w:tblGrid>
      <w:tr>
        <w:trPr>
          <w:trHeight w:val="30" w:hRule="atLeast"/>
        </w:trPr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 предприятия: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деятельности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Подтверждаю, что виды деятельности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 Закона Республики Казахстан "Об аудиторской деятельности"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соответствующем поле ставится знак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деятельности руководителя в аудиторских организациях в качестве аудитора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 руководителя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руководителя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926"/>
        <w:gridCol w:w="1698"/>
        <w:gridCol w:w="1698"/>
        <w:gridCol w:w="1698"/>
        <w:gridCol w:w="2214"/>
        <w:gridCol w:w="2214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принятии на работу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 принятии на работу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с предыдущего места работы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об увольнении с предыдущего места работы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об увольнении с предыдущего места работы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руководителя о квалификационном свидетельстве "аудитор"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5871"/>
      </w:tblGrid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присвоившей квалификацию "аудитор"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аудиторов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деятельности аудитора в аудиторских организациях в качестве аудитора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126"/>
        <w:gridCol w:w="1127"/>
        <w:gridCol w:w="1127"/>
        <w:gridCol w:w="726"/>
        <w:gridCol w:w="1332"/>
        <w:gridCol w:w="1332"/>
        <w:gridCol w:w="1332"/>
        <w:gridCol w:w="1736"/>
        <w:gridCol w:w="1736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аудитора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принятии на работу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 принятии на работу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с предыдущего места работы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об увольнении с предыдущего места работы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об увольнении с предыдущего места работы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аудиторов о квалификационных свидетельствах "аудитор"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5871"/>
      </w:tblGrid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присвоившей квалификацию "аудитор"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деятельности"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финансов РК от 21.01.2016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</w:t>
      </w:r>
      <w:r>
        <w:br/>
      </w:r>
      <w:r>
        <w:rPr>
          <w:rFonts w:ascii="Times New Roman"/>
          <w:b/>
          <w:i w:val="false"/>
          <w:color w:val="000000"/>
        </w:rPr>
        <w:t>и (или)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бизнес-идентификационного номера у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 № __________ от "___" _________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выданную(ое)(ых)_____________________________________________________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выдачи, наименование лицензиара, выдавшего лицензию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деятельности)по следующему(им) основанию(ям) (укажите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реорганизация юридического лица-лицензиата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разрешениях и 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наличие требования о переоформлении в законах Республики Казахстан____________________________________________________________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(операций)__________________________________________________________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улицы, номер дома/здания (стационарного помещения)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подписью работника Государственной корпорации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деятельности"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финансов РК от 21.01.2016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(далее – Ф.И.О.) либо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Государственной корпорации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 в соответствии со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услуги)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(при его наличии)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280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об аккредитации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организации бухгалтеров"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об аккредитации профессиональной организации бухгалтеров" (далее - государственная услуга).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финансов Республики Казахстан (далее - Министерство).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внутреннего государственного аудита Министерства (далее – услугодатель).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финансов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свидетельства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свидетельства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действия,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Первого заместителя Премьер-Министра РК – Министра финансов РК от 06.09.2019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- электронная (частично автоматизированная).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свидетельство, переоформление, выдача дубликата об аккредитации профессиональной организации бухгалтеров, либо мотивированный ответ об отказе в оказании государственной услуги в случаях и по основаниям, предусмотренным в пункте 9-1 настоящего стандарта государственной услуги.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свидетельства об аккредитации профессиональной организации бухгалтеров на бумажном носителе свидетельство об аккредитации профессиональной организации бухгалтеров, оформленное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Министра финансов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юридическим лицам.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на портал: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(сканированная) копия документа (соглашение о взаимодействии с организациями по профессиональной сертификации бухгалтеров), подтверждающего наличие системы повышения квалификации своих членов, с указанием плана проведения обучающих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свидетельства об аккредитации профессиональной организации бухгалтеров в случае изменения юридического адреса, а также для выдачи дубликата при утере, порче свидетельства об аккредитации профессиональной организации бухгалтеров, если ранее выданное свидетельство оформлено в бумажной форме, необходимо заполнить на портале запрос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 об аккредитации профессиональной организации бухгалтеров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дает согласие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Первого заместителя Премьер-Министра РК – Министра финансов РК от 06.09.2019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Основаниями для отказа в оказании государственной услуги являются:</w:t>
      </w:r>
    </w:p>
    <w:bookmarkEnd w:id="66"/>
    <w:bookmarkStart w:name="z1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данных(сведений), содержащихся в них;</w:t>
      </w:r>
    </w:p>
    <w:bookmarkEnd w:id="67"/>
    <w:bookmarkStart w:name="z1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профессиональных организаций, организаций по сертификации, утвержденными приказом Министра финансов Республики Казахстан от 16 марта 2015 года № 175 (зарегистрирован в Реестре государственной регистрации нормативных правовых актов за № 10703);</w:t>
      </w:r>
    </w:p>
    <w:bookmarkEnd w:id="68"/>
    <w:bookmarkStart w:name="z1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финансов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центрального государственного органа, услугодателя и (или) его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по вопросам оказания государственных услуг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 по вопросам оказания государственных услуг: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письменном виде юридическим лицом на имя руководителя Министерства либо лица его замещающего, а также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72"/>
    <w:bookmarkStart w:name="z7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Министерства: www.minfin.gov.kz;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портале: www.egov.kz.</w:t>
      </w:r>
    </w:p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финансов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размещены на интернет-ресурсе Министерства: www.minfin.gov.kz, Единый контакт-центр: 8-800-080-7777, 1414.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финансов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организации бухгалтеров"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Первого заместителя Премьер-Министра РК – Министра финансов РК от 06.09.2019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аккредитовать (переоформить, выдать дубликат)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профессиональной организации бухгалтеров,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указанная информация, а также прилагаемые документы соответствуют действительности и являются действительными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бухгалтеров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организации бухгалтеров"</w:t>
            </w:r>
          </w:p>
        </w:tc>
      </w:tr>
    </w:tbl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сведений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в соответствии с уставом организации Кодекс этики профессиональных бухгалтеров, соответствующий международной практике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0"/>
        <w:gridCol w:w="6050"/>
      </w:tblGrid>
      <w:tr>
        <w:trPr>
          <w:trHeight w:val="30" w:hRule="atLeast"/>
        </w:trPr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профессиональной организации бухгалтеров членов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наименование профессиональной организации бухгалтеров,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912"/>
        <w:gridCol w:w="2093"/>
        <w:gridCol w:w="1840"/>
        <w:gridCol w:w="912"/>
        <w:gridCol w:w="912"/>
        <w:gridCol w:w="1477"/>
        <w:gridCol w:w="913"/>
        <w:gridCol w:w="1417"/>
      </w:tblGrid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бухгалтера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бухгалтера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бухгалтера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(при его наличии) бухгалтера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(наименование организации)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область/район/населенный пункт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106"/>
        <w:gridCol w:w="1106"/>
        <w:gridCol w:w="1109"/>
        <w:gridCol w:w="3158"/>
        <w:gridCol w:w="1110"/>
        <w:gridCol w:w="2499"/>
      </w:tblGrid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квартиры/офиса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профессионального бухгалтера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 профессионального бухгалтера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(стаж работы не менее двух лет в сфере бухгалтерского учета или аудита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профессиональную организацию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документа, подтверждающего членство в профессиональной организации бухгалтеров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270"/>
        <w:gridCol w:w="1270"/>
        <w:gridCol w:w="2093"/>
        <w:gridCol w:w="1270"/>
        <w:gridCol w:w="1271"/>
        <w:gridCol w:w="1271"/>
        <w:gridCol w:w="1313"/>
        <w:gridCol w:w="1272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бухгалтерской организации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бухгалтерской организации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Почтовый индекс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Страна/область/район/населенный пункт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улицы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дома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квартиры/офиса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1355"/>
        <w:gridCol w:w="3051"/>
        <w:gridCol w:w="1352"/>
        <w:gridCol w:w="1352"/>
        <w:gridCol w:w="1352"/>
        <w:gridCol w:w="2486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профессиональную организацию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членского билета или документа, подтверждающего членство в профессиональной организации бухгалтеров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 бухгалтерской организации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 бухгалтерской организации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 бухгалтерской организации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(при его наличии) руководителя бухгалтерской организации 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структуре, наличии рабочих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организации бухгалтеров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(комитеты, отделы и т.д.)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1347"/>
        <w:gridCol w:w="1347"/>
        <w:gridCol w:w="1347"/>
        <w:gridCol w:w="1347"/>
        <w:gridCol w:w="3467"/>
        <w:gridCol w:w="1349"/>
      </w:tblGrid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подразделения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руководителя подразделения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 подразделения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 подразделения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(при его наличии) руководителя подразделения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подразделения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 качества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международным стандартам финансовой отчетности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повышению квалификации бухгалтеров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этики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 споров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профессиональные организации могут иметь другие рабочие органы (комитеты).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Наличие системы повышения квалификации своих членов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бухгалтеров          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(Ф.И.О. 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280</w:t>
            </w:r>
          </w:p>
        </w:tc>
      </w:tr>
    </w:tbl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об аккредитации организации по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профессиональной сертификации бухгалтеров"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об аккредитации организации по профессиональной сертификации бухгалтеров" (далее - государственная услуга).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финансов Республики Казахстан (далее - Министерство).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внутреннего государственного аудита Министерства (далее – услугодатель).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финансов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свидетельства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свидетельства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действия,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Первого заместителя Премьер-Министра РК – Министра финансов РК от 06.09.2019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- электронная (частично автоматизированная).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свидетельство, переоформление, выдача дубликата об аккредитации организации по профессиональной сертификации бухгалтеров, либо мотивированный ответ об отказе в оказании государственной услуги в случаях и по основаниям, предусмотренным в пункте 9-1 настоящего стандарта государственной услуги.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- электронная.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свидетельства об аккредитации организации по профессиональной сертификации бухгалтеров на бумажном носителе свидетельство об аккредитации организации по профессиональной сертификации бухгалтеров, оформленное в электронной форме, распечатывается и заверяется печатью и подписью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Министра финансов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на портал: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электронные копии материалов по программам сертификации, включающие экзаменационные модули и порядок оценки результатов экзаменов по дисциплинам "Бухгалтерский учет в соответствии с международными стандартами финансовой отчетности", "Налоги и налогообложение" и "Гражданское право" на государственном и русском языках, соответствующие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утвержденного положения о порядке организации и проведения экзаменов по сертификации профессионального бухгалтера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структуры экзаменационных модулей, содержащих тестовые вопросы и ситуационные задачи;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продолжительности экзаменов по дисциплинам сертификации не менее трех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сроков проведения проверок работ кандидатов в профессиональные бухгалтера не более тридцати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сроков выдачи сертификатов не более четырнадцати календарных дней с даты получения положительного результата по последней дисциплине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кандидатом положительного результата по дисциплине "Бухгалтерский учет в соответствии с международными стандартами финансовой отчетности", который будет признаваться действительным только в течение трех последующих лет с даты утверждения результата, по дисциплинам "Налоги и налогообложение" и "Гражданское право" - в течение пяти последующих лет с даты утверждения результата;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прав, обязанностей и ответственности кандидатов;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копия утвержденного положения об экзаменационной комиссии с указанием прав, обязанностей и ответственности председателя указанной комиссии, ее членов, независимых наблюдателей и ее состав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утвержденного положения об апелляционной комиссии (совете) с указанием ее состава, срока подачи жалоб и порядка проведения досудебного рассмотрения жалоб по результатам экзаменов с установлением сроков рассмотрения, формы жалобы и решения комиссии (совета).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свидетельства об аккредитации организации по профессиональной сертификации бухгалтеров в случае изменения юридического адреса, а также для выдачи дубликата при утере, порче свидетельства об аккредитации организации по профессиональной сертификации бухгалтеров, если ранее выданное свидетельство оформлено в бумажной форме, необходимо заполнить на портале запрос в форме электронного документа, удостоверенного ЭЦП услугополучателя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об аккредитации организации по профессиональной сертификации бухгалтеров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дает согласие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Start w:name="z13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Основаниями для отказа в оказании государственной услуги являются:</w:t>
      </w:r>
    </w:p>
    <w:bookmarkEnd w:id="91"/>
    <w:bookmarkStart w:name="z14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данных(сведений), содержащихся в них;</w:t>
      </w:r>
    </w:p>
    <w:bookmarkEnd w:id="92"/>
    <w:bookmarkStart w:name="z14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профессиональных организаций, организаций по сертификации, утвержденными приказом Министра финансов Республики Казахстан от 16 марта 2015 года № 175 (зарегистрирован в Реестре государственной регистрации нормативных правовых актов за № 10703);</w:t>
      </w:r>
    </w:p>
    <w:bookmarkEnd w:id="93"/>
    <w:bookmarkStart w:name="z14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финансов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центрального государственного органа, услугодателя и (или) его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по вопросам оказания государственных услуг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 по вопросам оказания государственных услуг: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письменном виде юридическим лицом на имя руководителя Министерства либо лица его замещающего, а также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7"/>
    <w:bookmarkStart w:name="z10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Министерства: www.minfin.gov.kz;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портале: www.egov.kz.</w:t>
      </w:r>
    </w:p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финансов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размещены на интернет-ресурсе Министерства: www.minfin.gov.kz, Единый контакт-центр: 8-800-080-7777, 1414.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финансов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сертификации бухгалтеров"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Первого заместителя Премьер-Министра РК – Министра финансов РК от 06.09.2019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аккредитовать (переоформить, выдать дубликат)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(полное наименование профессиональной организации по сертификации   бухгалтеров,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указанная информация, а также прилагаемые документы соответствуют действительности и являются действительными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профессиональной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сертификации бухгалтеров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бухгалтеров"</w:t>
            </w:r>
          </w:p>
        </w:tc>
      </w:tr>
    </w:tbl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сведений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Первого заместителя Премьер-Министра РК – Министра финансов РК от 06.09.2019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взаимодействии с аккредитованной профессиональной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бухгалтеров*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910"/>
        <w:gridCol w:w="2441"/>
        <w:gridCol w:w="5976"/>
      </w:tblGrid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профессиональной организации бухгалтеров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(не менее 3 лет)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заключении нескольких соглашений предоставляются все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Сведения о структуре независимой экзаменационной системы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1105"/>
        <w:gridCol w:w="1105"/>
        <w:gridCol w:w="1105"/>
        <w:gridCol w:w="2536"/>
        <w:gridCol w:w="2027"/>
        <w:gridCol w:w="1105"/>
        <w:gridCol w:w="1106"/>
        <w:gridCol w:w="1106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подразделения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руководителя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руководителя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(при его наличии) руководителя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отношение к обучающим организациям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Контактный телефон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адрес 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экзаменационной комиссии**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108"/>
        <w:gridCol w:w="1108"/>
        <w:gridCol w:w="1108"/>
        <w:gridCol w:w="2471"/>
        <w:gridCol w:w="1590"/>
        <w:gridCol w:w="1108"/>
        <w:gridCol w:w="1349"/>
        <w:gridCol w:w="1350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в экзаменационной комиссии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участника экзаменационной комиссии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участника экзаменационной комиссии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участника экзаменационной комиссии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(при его наличии) участника экзаменационной комиссии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место работы участника экзаменационной комиссии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участника экзаменационной комиссии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участника экзаменационной комиссии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участника экзаменационной комиссии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5"/>
        <w:gridCol w:w="914"/>
        <w:gridCol w:w="742"/>
        <w:gridCol w:w="742"/>
        <w:gridCol w:w="655"/>
        <w:gridCol w:w="1144"/>
        <w:gridCol w:w="972"/>
        <w:gridCol w:w="886"/>
      </w:tblGrid>
      <w:tr>
        <w:trPr>
          <w:trHeight w:val="30" w:hRule="atLeast"/>
        </w:trPr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работы не менее последних пяти лет в учетно-аналитической области, в области экономики и финансов, бухгалтерской, экономической, финансовой, аудиторской, контрольно - ревизионной сферах или в области научно-преподавательской деятельности по бухгалтерскому учету и аудиту в высших и средних специальных учебных заведениях (на государственном и русском языках), для юристов: стаж работы не менее последних трех лет в юридической сфере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документа, подтверждающего наличие высшего образования с указанием специальности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выдан документ, подтверждающий наличие высшего образования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подтверждающего наличие высшего образования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наличие высшего образования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сертификат профессионального бухгалтера (при его наличии)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 профессионального бухгалтера (при его наличии)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профессионального бухгалтера (при его наличии)</w:t>
            </w:r>
          </w:p>
        </w:tc>
      </w:tr>
      <w:tr>
        <w:trPr>
          <w:trHeight w:val="30" w:hRule="atLeast"/>
        </w:trPr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Председатель комиссии, а также не менее десяти членов, из них не менее 5 членов, имеющих сертификат профессионального бухгалтера, не менее 1 члена, имеющего юридическое образование и стаж работы не менее последних трех лет в юридической сфере.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сертификации бухгалтеров"</w:t>
            </w:r>
          </w:p>
        </w:tc>
      </w:tr>
    </w:tbl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материалов для аккредитации организации по сертификации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Первого заместителя Премьер-Министра РК – Министра финансов РК от 06.09.2019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двадцати одного календарного дня после дня его первого официального опубликования).</w:t>
      </w:r>
    </w:p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устанавливаются к материалам, представляемым уполномоченному органу для проведения аккредитации организации по сертификации.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Материалы для аккредитации по дисциплинам "Бухгалтерский учет в соответствии с международными стандартами финансовой отчетности", "Налоги и налогообложение" и "Гражданское право" состоят из: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экзаменационного модуля;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порядка оценки результатов экзаменов.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 материалов для аккредитации по дисциплинам "Бухгалтерский учет в соответствии с международными стандартами финансовой отчетности", "Налоги и налогообложение" и "Гражданское право" должно соответствовать следующим: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международным стандартам финансовой отчетности (далее - МСФО);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перечню тем по дисциплине "Налоги и налогообложение";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перечню тем по дисциплине "Гражданское право".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Материалы для аккредитации по указанным дисциплинам соответствуют законодательству Республики Казахстан на дату их представления, с отсутствием заимствования (плагиата), по дисциплине "Бухгалтерский учет в соответствии с международными стандартами финансовой отчетности" также соответствуют МСФО с учетом действующих изменений и официального перевода на государственный и (или) русский языки.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Экзаменационный модуль по отдельным дисциплинам содержит: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дисциплине "Бухгалтерский учет в соответствии с международными стандартами финансовой отчетности" – не менее двухсот тестовых вопросов с ответами и ста задач с решениями, не менее одной задачи по каждому МСФО. При этом проверка знаний по данной дисциплине проводится путем письменного экзамена, который состоит из пяти вопросов, включающих расчетные и дискуссионные части. Вопрос по подготовке консолидированного бухгалтерского баланса либо консолидированного отчета о прибылях и убытках является обязательным;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дисциплине "Налоги и налогообложение" - не менее трехсот тестовых вопросов с ответами и не менее семидесяти задач с решениями согласно перечню тем по дисциплине "Налоги и налогообложение";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дисциплине "Гражданское право" - не менее двухсот сорока тестовых вопросов с ответами и семидесяти задач с решениями, согласно перечню тем по дисциплине "Гражданское право".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Тестовые вопросы по указанным дисциплинам охватывают все МСФО, а также все темы в перечнях к настоящим требованиям соответственно. При этом по дисциплине "Бухгалтерский учет в соответствии с международными стандартами финансовой отчетности" составляется не менее шести вопросов по каждому МСФО, по дисциплинам "Налоги и налогообложение" и "Гражданское право" - не менее четырнадцати вопросов по каждой теме.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тестов составляются так, чтобы только один ответ был единственно правильным. Не допускается в тестовых вопросах конструкции теста по типу "Укажите наиболее точное определение" и в ответах по типу конструкции по типу "Все ответы верны".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 тестах излагать ситуационные задачи с требованием указать правильный ответ.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оценки результатов экзаменов содержит: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формирования экзаменационных билетов;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оценки результатов экзамена;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кодирования/раскодирования экзаменационных работ.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Экзаменационный билет содержит: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тестовые вопросы (не менее тридцати);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обязательную задачу (не менее одной);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дополнительную задачу (не менее одной).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оценки результатов экзамена содержат размеры баллов, присваиваемых за верные ответы тестов, за решение задач, а также общий суммарный балл для сдачи экзамена ("проходной" балл), который составляет не менее пятидесяти процентов от общего балла. При этом в правилах оценки следует указать, что отсутствие решения обязательной задачи (при наличии нескольких обязательных задач - указать какой именно) является неудовлетворительным результатом сдачи экзамена независимо от результатов по другим заданиям.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Обязательная задача состоит из содержания задачи и задания для их решения.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содержании задач указывается, за какой период и в каких единицах измерения представляется информация и по какой конкретной ситуации поставлена задача.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Обязательная задача состоит из не менее 8-10 заданий, при этом они одновременно включают: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дисциплине "Бухгалтерский учет в соответствии с международными стандартами финансовой отчетности" - задание по составлению консолидированного бухгалтерского баланса либо консолидированного отчета о прибылях и убытках, которое включает не менее четырех задач с арифметическим их решением по разным МСФО;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дисциплине "Налоги и налогообложение" - задания по исчислению налогов и других обязательных платежей в бюджет (не менее двух видов) или сквозную задачу по одному виду налога или другого обязательного платежа в бюджет и задания ответить на вопросы по темам 1-5 и 20-21 согласно перечню тем по дисциплине "Налоги и налогообложение";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дисциплине "Гражданское право" - задания по не менее десяти темам согласно перечню тем по дисциплине "Гражданское право".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количества обязательных задач количество заданий пропорционально уменьшается.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для аккредитации не содержат ошибок, содержание изложено логически последовательно.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при составлении материалов для аккредитации: объем не менее 200 страниц, шрифт Times New Roman, размер шрифта - не менее 12 пт.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Материалы для аккредитации обновляются и представляются уполномоченному органу в течение девяноста календарных дней в случае изменения: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МСФО;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законодательства Республики Казахстан со дня введения в действие.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тем по дисциплине "Налоги и налогообложение"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Сущность налогов и налогообложения. Система налогов и других обязательных платежей в бюджет в Республике Казахстан.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Участники налоговых отношений.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Налоговое обязательство.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Налоговый учет.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Налоговые формы.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Корпоративный подоходный налог.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Индивидуальный подоходный налог.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Особенности международного налогообложения.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Налог на добавленную стоимость.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Акцизы.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Рентный налог на экспорт. Налогообложение недропользователей.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Социальный налог.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Налог на транспортные средства.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Земельный налог.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Налог на имущество.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Налог на игорный бизнес. Фиксированный налог.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Специальные налоговые режимы.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Другие обязательные платежи в бюджет. Сборы. Государственная пошлина.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Другие обязательные платежи в бюджет. Платы.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Налоговое администрирование.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Налоговые проверки. Административная ответственность. Обжалование результатов проверки.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тем по дисциплине "Гражданское право"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положения.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гражданских правоотношений.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Организационно-правовые формы юридических лиц.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Объекты гражданских прав. 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Сделки. 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Представительство. Доверенность.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в гражданском праве.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Право собственности и иные вещные права.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Обязательства.</w:t>
      </w:r>
    </w:p>
    <w:bookmarkEnd w:id="177"/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Договор.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Правовое регулирование трудовых отношений.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Интеллектуальная собственность.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Банковское дело.</w:t>
      </w:r>
    </w:p>
    <w:bookmarkEnd w:id="181"/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Страхование.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профессиональной сертификации бухгалтеров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его наличии)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