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c1df" w14:textId="6cec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учебных программ и планов в области энергосбережения и повышения энергоэффективности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марта 2015 года № 404. Зарегистрирован в Министерстве юстиции Республики Казахстан 16 июня 2015 года № 11364.</w:t>
      </w:r>
    </w:p>
    <w:p>
      <w:pPr>
        <w:spacing w:after="0"/>
        <w:ind w:left="0"/>
        <w:jc w:val="both"/>
      </w:pPr>
      <w:bookmarkStart w:name="z1" w:id="0"/>
      <w:r>
        <w:rPr>
          <w:rFonts w:ascii="Times New Roman"/>
          <w:b w:val="false"/>
          <w:i w:val="false"/>
          <w:color w:val="000000"/>
          <w:sz w:val="28"/>
        </w:rPr>
        <w:t xml:space="preserve">
      В соответствии с подпунктом 15-1)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января 2012 года "Об энергосбережении и повышении энергоэффективности"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учебную программу по переподготовке и (или) повышению квалификации кадров, по направлению "Энергоаудит",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учебную программу по переподготовке и (или) повышению квалификации кадров, осуществляющих экспертизу энергосбережения и повышения энергоэффективности,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учебную программу по переподготовке и (или) повышению квалификации кадров, по направлению "Энергоменеджмент",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учебный план курса по переподготовке и (или) повышению квалификации кадров, осуществляющих профессиональную деятельность в области энергоаудита,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5) учебный план курса по переподготовке и (или) повышению квалификации кадров осуществляющих экспертизу энергосбережения и повышения энергоэффективности,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учебный план курса по переподготовке и (или) повышению квалификации кадров, осуществляющих профессиональную деятельность в области энергоменеджмента,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подпунктом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Министр</w:t>
      </w:r>
    </w:p>
    <w:p>
      <w:pPr>
        <w:spacing w:after="0"/>
        <w:ind w:left="0"/>
        <w:jc w:val="both"/>
      </w:pPr>
      <w:r>
        <w:rPr>
          <w:rFonts w:ascii="Times New Roman"/>
          <w:b w:val="false"/>
          <w:i w:val="false"/>
          <w:color w:val="000000"/>
          <w:sz w:val="28"/>
        </w:rPr>
        <w:t>
      </w:t>
      </w:r>
      <w:r>
        <w:rPr>
          <w:rFonts w:ascii="Times New Roman"/>
          <w:b w:val="false"/>
          <w:i/>
          <w:color w:val="000000"/>
          <w:sz w:val="28"/>
        </w:rPr>
        <w:t>по инвестициям и развитию</w:t>
      </w:r>
    </w:p>
    <w:p>
      <w:pPr>
        <w:spacing w:after="0"/>
        <w:ind w:left="0"/>
        <w:jc w:val="both"/>
      </w:pPr>
      <w:r>
        <w:rPr>
          <w:rFonts w:ascii="Times New Roman"/>
          <w:b w:val="false"/>
          <w:i w:val="false"/>
          <w:color w:val="000000"/>
          <w:sz w:val="28"/>
        </w:rPr>
        <w:t>
      </w:t>
      </w:r>
      <w:r>
        <w:rPr>
          <w:rFonts w:ascii="Times New Roman"/>
          <w:b w:val="false"/>
          <w:i/>
          <w:color w:val="000000"/>
          <w:sz w:val="28"/>
        </w:rPr>
        <w:t>Республики Казахстан                       А. Исекешев</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 А.Саринжипов</w:t>
      </w:r>
    </w:p>
    <w:p>
      <w:pPr>
        <w:spacing w:after="0"/>
        <w:ind w:left="0"/>
        <w:jc w:val="both"/>
      </w:pPr>
      <w:r>
        <w:rPr>
          <w:rFonts w:ascii="Times New Roman"/>
          <w:b w:val="false"/>
          <w:i w:val="false"/>
          <w:color w:val="000000"/>
          <w:sz w:val="28"/>
        </w:rPr>
        <w:t>
      12 мая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404</w:t>
            </w:r>
          </w:p>
        </w:tc>
      </w:tr>
    </w:tbl>
    <w:bookmarkStart w:name="z6" w:id="4"/>
    <w:p>
      <w:pPr>
        <w:spacing w:after="0"/>
        <w:ind w:left="0"/>
        <w:jc w:val="left"/>
      </w:pPr>
      <w:r>
        <w:rPr>
          <w:rFonts w:ascii="Times New Roman"/>
          <w:b/>
          <w:i w:val="false"/>
          <w:color w:val="000000"/>
        </w:rPr>
        <w:t xml:space="preserve"> Учебная программа по переподготовке и (или) повышению</w:t>
      </w:r>
      <w:r>
        <w:br/>
      </w:r>
      <w:r>
        <w:rPr>
          <w:rFonts w:ascii="Times New Roman"/>
          <w:b/>
          <w:i w:val="false"/>
          <w:color w:val="000000"/>
        </w:rPr>
        <w:t>квалификации кадров, по направлению "Энергоаудит"</w:t>
      </w:r>
      <w:r>
        <w:br/>
      </w:r>
      <w:r>
        <w:rPr>
          <w:rFonts w:ascii="Times New Roman"/>
          <w:b/>
          <w:i w:val="false"/>
          <w:color w:val="000000"/>
        </w:rPr>
        <w:t>1.Введение</w:t>
      </w:r>
    </w:p>
    <w:bookmarkEnd w:id="4"/>
    <w:bookmarkStart w:name="z8" w:id="5"/>
    <w:p>
      <w:pPr>
        <w:spacing w:after="0"/>
        <w:ind w:left="0"/>
        <w:jc w:val="both"/>
      </w:pPr>
      <w:r>
        <w:rPr>
          <w:rFonts w:ascii="Times New Roman"/>
          <w:b w:val="false"/>
          <w:i w:val="false"/>
          <w:color w:val="000000"/>
          <w:sz w:val="28"/>
        </w:rPr>
        <w:t xml:space="preserve">
      1. В настоящее время, ключевой задачей деятельности предприятий и организаций в сфере энергосбережения является, в первую очередь, выполнение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(далее - Закон).</w:t>
      </w:r>
    </w:p>
    <w:bookmarkEnd w:id="5"/>
    <w:p>
      <w:pPr>
        <w:spacing w:after="0"/>
        <w:ind w:left="0"/>
        <w:jc w:val="both"/>
      </w:pPr>
      <w:r>
        <w:rPr>
          <w:rFonts w:ascii="Times New Roman"/>
          <w:b w:val="false"/>
          <w:i w:val="false"/>
          <w:color w:val="000000"/>
          <w:sz w:val="28"/>
        </w:rPr>
        <w:t>
      Одним из основных требований Закона является проведение энергетических обследований, разработка программ энергосбережения организации и реализация энергосберегающих мероприятий.</w:t>
      </w:r>
    </w:p>
    <w:p>
      <w:pPr>
        <w:spacing w:after="0"/>
        <w:ind w:left="0"/>
        <w:jc w:val="both"/>
      </w:pPr>
      <w:r>
        <w:rPr>
          <w:rFonts w:ascii="Times New Roman"/>
          <w:b w:val="false"/>
          <w:i w:val="false"/>
          <w:color w:val="000000"/>
          <w:sz w:val="28"/>
        </w:rPr>
        <w:t>
      Выполнение требований закона невозможно без системного подхода к энергосбережению и без соответствующей профессиональной подготовки персонала в сфере энергетических обследований в организациях осуществляющих энергоаудит, так как в результате проводимых энергоаудитов определяется потенциал экономии энергии и энергоресурсов, экономические преимущества от внедрения различных предлагаемых мероприятий.</w:t>
      </w:r>
    </w:p>
    <w:p>
      <w:pPr>
        <w:spacing w:after="0"/>
        <w:ind w:left="0"/>
        <w:jc w:val="both"/>
      </w:pPr>
      <w:r>
        <w:rPr>
          <w:rFonts w:ascii="Times New Roman"/>
          <w:b w:val="false"/>
          <w:i w:val="false"/>
          <w:color w:val="000000"/>
          <w:sz w:val="28"/>
        </w:rPr>
        <w:t>
      Учебная программа дает четкое представление о порядке проведения энергоаудита промышленных предприятий и объектов жилищно-коммунального хозяйства, последовательности действий при проведении энергоаудитов, необходимом приборном обеспечении, оформлении результатов выполненной работы.</w:t>
      </w:r>
    </w:p>
    <w:bookmarkStart w:name="z9" w:id="6"/>
    <w:p>
      <w:pPr>
        <w:spacing w:after="0"/>
        <w:ind w:left="0"/>
        <w:jc w:val="left"/>
      </w:pPr>
      <w:r>
        <w:rPr>
          <w:rFonts w:ascii="Times New Roman"/>
          <w:b/>
          <w:i w:val="false"/>
          <w:color w:val="000000"/>
        </w:rPr>
        <w:t xml:space="preserve"> 2. Общая характеристика учебной программы</w:t>
      </w:r>
    </w:p>
    <w:bookmarkEnd w:id="6"/>
    <w:bookmarkStart w:name="z10" w:id="7"/>
    <w:p>
      <w:pPr>
        <w:spacing w:after="0"/>
        <w:ind w:left="0"/>
        <w:jc w:val="both"/>
      </w:pPr>
      <w:r>
        <w:rPr>
          <w:rFonts w:ascii="Times New Roman"/>
          <w:b w:val="false"/>
          <w:i w:val="false"/>
          <w:color w:val="000000"/>
          <w:sz w:val="28"/>
        </w:rPr>
        <w:t>
      2. Цель программы:</w:t>
      </w:r>
    </w:p>
    <w:bookmarkEnd w:id="7"/>
    <w:p>
      <w:pPr>
        <w:spacing w:after="0"/>
        <w:ind w:left="0"/>
        <w:jc w:val="both"/>
      </w:pPr>
      <w:r>
        <w:rPr>
          <w:rFonts w:ascii="Times New Roman"/>
          <w:b w:val="false"/>
          <w:i w:val="false"/>
          <w:color w:val="000000"/>
          <w:sz w:val="28"/>
        </w:rPr>
        <w:t>
      Повышение профессионального уровня и компетенции слушателей в области энергетической эффективности оборудования и систем, использующих энергетические ресурсы, современного состояния уровня энергоэффективности на в топливно-энергетическом комплексе, отраслях промышленности, на транспорте, в агропромышленном комплексе, коммунально-бытовом секторе, правил и технологий проведения энергетических энергоаудитов, нормативных и перспективных показателей уровня энергоэффективности, методов и средств определения показателей энергетической эффективности, их подтверждения и соответствия нормативным значениям, нормативно-правовой базой организации работ по рациональному использованию и сбережению энергоресурсов, знакомство с методами и технологиями энергосбережения и повышения энергетической эффективности, включая использование возобновляемых источников энергии, формирование навыков проведения обследования объектов различного назначения с разработкой необходимых мероприятий и оформления документации, подготовка к выполнению производственно-управленческого вида профессиональной деятельности.</w:t>
      </w:r>
    </w:p>
    <w:bookmarkStart w:name="z11" w:id="8"/>
    <w:p>
      <w:pPr>
        <w:spacing w:after="0"/>
        <w:ind w:left="0"/>
        <w:jc w:val="both"/>
      </w:pPr>
      <w:r>
        <w:rPr>
          <w:rFonts w:ascii="Times New Roman"/>
          <w:b w:val="false"/>
          <w:i w:val="false"/>
          <w:color w:val="000000"/>
          <w:sz w:val="28"/>
        </w:rPr>
        <w:t>
      3. Задачи программы:</w:t>
      </w:r>
    </w:p>
    <w:bookmarkEnd w:id="8"/>
    <w:p>
      <w:pPr>
        <w:spacing w:after="0"/>
        <w:ind w:left="0"/>
        <w:jc w:val="both"/>
      </w:pPr>
      <w:r>
        <w:rPr>
          <w:rFonts w:ascii="Times New Roman"/>
          <w:b w:val="false"/>
          <w:i w:val="false"/>
          <w:color w:val="000000"/>
          <w:sz w:val="28"/>
        </w:rPr>
        <w:t xml:space="preserve">
      Сформировать представление об общих принципах разработки стратегии энергетического обследования, современной нормативной базе энергоэффективности, методах определения нормативных и перспективных показателей уровня энергоэффективности, методах подтверждения показателей энергетической эффективности и соответствия их нормативным значениям, современных и перспективных научно-обоснованных технологиях энергосбережения, контроля и повышения качества энергии, включая использование возобновляемых источников энергии; </w:t>
      </w:r>
    </w:p>
    <w:p>
      <w:pPr>
        <w:spacing w:after="0"/>
        <w:ind w:left="0"/>
        <w:jc w:val="both"/>
      </w:pPr>
      <w:r>
        <w:rPr>
          <w:rFonts w:ascii="Times New Roman"/>
          <w:b w:val="false"/>
          <w:i w:val="false"/>
          <w:color w:val="000000"/>
          <w:sz w:val="28"/>
        </w:rPr>
        <w:t>
      Дать знания методики проведения энергетических обследований и оформления отчетной документации по их результатам; определения показателей энергетической эффективности электрооборудования и сетей; составления топливно-энергетических балансов; определения удельных расходов электроэнергии на единицу продукции; определения нормативных технологических потерь электроэнергии в электрических сетях;</w:t>
      </w:r>
    </w:p>
    <w:p>
      <w:pPr>
        <w:spacing w:after="0"/>
        <w:ind w:left="0"/>
        <w:jc w:val="both"/>
      </w:pPr>
      <w:r>
        <w:rPr>
          <w:rFonts w:ascii="Times New Roman"/>
          <w:b w:val="false"/>
          <w:i w:val="false"/>
          <w:color w:val="000000"/>
          <w:sz w:val="28"/>
        </w:rPr>
        <w:t>
      Ознакомить слушателей с общими принципами проведения анализа потребления энергии с учетом оценки мероприятий по экономии энергопотребления.</w:t>
      </w:r>
    </w:p>
    <w:p>
      <w:pPr>
        <w:spacing w:after="0"/>
        <w:ind w:left="0"/>
        <w:jc w:val="both"/>
      </w:pPr>
      <w:r>
        <w:rPr>
          <w:rFonts w:ascii="Times New Roman"/>
          <w:b w:val="false"/>
          <w:i w:val="false"/>
          <w:color w:val="000000"/>
          <w:sz w:val="28"/>
        </w:rPr>
        <w:t>
      Сформировать умение подготовки предложений слушателями по усовершенствованию производственного процесса, оборудования, технического обслуживания и функционирования оборудования.</w:t>
      </w:r>
    </w:p>
    <w:bookmarkStart w:name="z12" w:id="9"/>
    <w:p>
      <w:pPr>
        <w:spacing w:after="0"/>
        <w:ind w:left="0"/>
        <w:jc w:val="both"/>
      </w:pPr>
      <w:r>
        <w:rPr>
          <w:rFonts w:ascii="Times New Roman"/>
          <w:b w:val="false"/>
          <w:i w:val="false"/>
          <w:color w:val="000000"/>
          <w:sz w:val="28"/>
        </w:rPr>
        <w:t>
      4. Конечные результаты обучения:</w:t>
      </w:r>
    </w:p>
    <w:bookmarkEnd w:id="9"/>
    <w:p>
      <w:pPr>
        <w:spacing w:after="0"/>
        <w:ind w:left="0"/>
        <w:jc w:val="both"/>
      </w:pPr>
      <w:r>
        <w:rPr>
          <w:rFonts w:ascii="Times New Roman"/>
          <w:b w:val="false"/>
          <w:i w:val="false"/>
          <w:color w:val="000000"/>
          <w:sz w:val="28"/>
        </w:rPr>
        <w:t>
      В результате освоения программы по переподготовке и (или) повышению квалификации кадров, осуществляющих энергоаудит слушатель должен:</w:t>
      </w:r>
    </w:p>
    <w:p>
      <w:pPr>
        <w:spacing w:after="0"/>
        <w:ind w:left="0"/>
        <w:jc w:val="both"/>
      </w:pPr>
      <w:r>
        <w:rPr>
          <w:rFonts w:ascii="Times New Roman"/>
          <w:b w:val="false"/>
          <w:i w:val="false"/>
          <w:color w:val="000000"/>
          <w:sz w:val="28"/>
        </w:rPr>
        <w:t>
      иметь представление о:</w:t>
      </w:r>
    </w:p>
    <w:p>
      <w:pPr>
        <w:spacing w:after="0"/>
        <w:ind w:left="0"/>
        <w:jc w:val="both"/>
      </w:pPr>
      <w:r>
        <w:rPr>
          <w:rFonts w:ascii="Times New Roman"/>
          <w:b w:val="false"/>
          <w:i w:val="false"/>
          <w:color w:val="000000"/>
          <w:sz w:val="28"/>
        </w:rPr>
        <w:t>
      законодательной базе, являющейся основой политики энергосбережения;</w:t>
      </w:r>
    </w:p>
    <w:p>
      <w:pPr>
        <w:spacing w:after="0"/>
        <w:ind w:left="0"/>
        <w:jc w:val="both"/>
      </w:pPr>
      <w:r>
        <w:rPr>
          <w:rFonts w:ascii="Times New Roman"/>
          <w:b w:val="false"/>
          <w:i w:val="false"/>
          <w:color w:val="000000"/>
          <w:sz w:val="28"/>
        </w:rPr>
        <w:t>
      энергоэффективных системах и решениях;</w:t>
      </w:r>
    </w:p>
    <w:p>
      <w:pPr>
        <w:spacing w:after="0"/>
        <w:ind w:left="0"/>
        <w:jc w:val="both"/>
      </w:pPr>
      <w:r>
        <w:rPr>
          <w:rFonts w:ascii="Times New Roman"/>
          <w:b w:val="false"/>
          <w:i w:val="false"/>
          <w:color w:val="000000"/>
          <w:sz w:val="28"/>
        </w:rPr>
        <w:t>
      мерах, принятие которых необходимо для сокращения расходов энергоресурсов;</w:t>
      </w:r>
    </w:p>
    <w:p>
      <w:pPr>
        <w:spacing w:after="0"/>
        <w:ind w:left="0"/>
        <w:jc w:val="both"/>
      </w:pPr>
      <w:r>
        <w:rPr>
          <w:rFonts w:ascii="Times New Roman"/>
          <w:b w:val="false"/>
          <w:i w:val="false"/>
          <w:color w:val="000000"/>
          <w:sz w:val="28"/>
        </w:rPr>
        <w:t>
      о совокупности правил, методов и технологий обеспечения энергетической эффективности;</w:t>
      </w:r>
    </w:p>
    <w:p>
      <w:pPr>
        <w:spacing w:after="0"/>
        <w:ind w:left="0"/>
        <w:jc w:val="both"/>
      </w:pPr>
      <w:r>
        <w:rPr>
          <w:rFonts w:ascii="Times New Roman"/>
          <w:b w:val="false"/>
          <w:i w:val="false"/>
          <w:color w:val="000000"/>
          <w:sz w:val="28"/>
        </w:rPr>
        <w:t>
      знать:</w:t>
      </w:r>
    </w:p>
    <w:p>
      <w:pPr>
        <w:spacing w:after="0"/>
        <w:ind w:left="0"/>
        <w:jc w:val="both"/>
      </w:pPr>
      <w:r>
        <w:rPr>
          <w:rFonts w:ascii="Times New Roman"/>
          <w:b w:val="false"/>
          <w:i w:val="false"/>
          <w:color w:val="000000"/>
          <w:sz w:val="28"/>
        </w:rPr>
        <w:t>
      нормативные и перспективные показатели энергетической эффективности;</w:t>
      </w:r>
    </w:p>
    <w:p>
      <w:pPr>
        <w:spacing w:after="0"/>
        <w:ind w:left="0"/>
        <w:jc w:val="both"/>
      </w:pPr>
      <w:r>
        <w:rPr>
          <w:rFonts w:ascii="Times New Roman"/>
          <w:b w:val="false"/>
          <w:i w:val="false"/>
          <w:color w:val="000000"/>
          <w:sz w:val="28"/>
        </w:rPr>
        <w:t>
      методы и средства определения показателей энергетической эффективности;</w:t>
      </w:r>
    </w:p>
    <w:p>
      <w:pPr>
        <w:spacing w:after="0"/>
        <w:ind w:left="0"/>
        <w:jc w:val="both"/>
      </w:pPr>
      <w:r>
        <w:rPr>
          <w:rFonts w:ascii="Times New Roman"/>
          <w:b w:val="false"/>
          <w:i w:val="false"/>
          <w:color w:val="000000"/>
          <w:sz w:val="28"/>
        </w:rPr>
        <w:t>
      современные и перспективные научно-обоснованные технологии энергосбережения;</w:t>
      </w:r>
    </w:p>
    <w:p>
      <w:pPr>
        <w:spacing w:after="0"/>
        <w:ind w:left="0"/>
        <w:jc w:val="both"/>
      </w:pPr>
      <w:r>
        <w:rPr>
          <w:rFonts w:ascii="Times New Roman"/>
          <w:b w:val="false"/>
          <w:i w:val="false"/>
          <w:color w:val="000000"/>
          <w:sz w:val="28"/>
        </w:rPr>
        <w:t>
      нормативно-методическое обеспечение оценки уровня энергосбережения;</w:t>
      </w:r>
    </w:p>
    <w:p>
      <w:pPr>
        <w:spacing w:after="0"/>
        <w:ind w:left="0"/>
        <w:jc w:val="both"/>
      </w:pPr>
      <w:r>
        <w:rPr>
          <w:rFonts w:ascii="Times New Roman"/>
          <w:b w:val="false"/>
          <w:i w:val="false"/>
          <w:color w:val="000000"/>
          <w:sz w:val="28"/>
        </w:rPr>
        <w:t>
      нормативную и техническую базу энергоаудита;</w:t>
      </w:r>
    </w:p>
    <w:p>
      <w:pPr>
        <w:spacing w:after="0"/>
        <w:ind w:left="0"/>
        <w:jc w:val="both"/>
      </w:pPr>
      <w:r>
        <w:rPr>
          <w:rFonts w:ascii="Times New Roman"/>
          <w:b w:val="false"/>
          <w:i w:val="false"/>
          <w:color w:val="000000"/>
          <w:sz w:val="28"/>
        </w:rPr>
        <w:t>
      показатели качества электрической и тепловой энергии;</w:t>
      </w:r>
    </w:p>
    <w:p>
      <w:pPr>
        <w:spacing w:after="0"/>
        <w:ind w:left="0"/>
        <w:jc w:val="both"/>
      </w:pPr>
      <w:r>
        <w:rPr>
          <w:rFonts w:ascii="Times New Roman"/>
          <w:b w:val="false"/>
          <w:i w:val="false"/>
          <w:color w:val="000000"/>
          <w:sz w:val="28"/>
        </w:rPr>
        <w:t>
      механизмы государственного регулирования и поддержки в области энергосбережения и повышения энергетической эффективности;</w:t>
      </w:r>
    </w:p>
    <w:p>
      <w:pPr>
        <w:spacing w:after="0"/>
        <w:ind w:left="0"/>
        <w:jc w:val="both"/>
      </w:pPr>
      <w:r>
        <w:rPr>
          <w:rFonts w:ascii="Times New Roman"/>
          <w:b w:val="false"/>
          <w:i w:val="false"/>
          <w:color w:val="000000"/>
          <w:sz w:val="28"/>
        </w:rPr>
        <w:t>
      требования к программам в области энергосбережения и повышения энергетической эффективности;</w:t>
      </w:r>
    </w:p>
    <w:p>
      <w:pPr>
        <w:spacing w:after="0"/>
        <w:ind w:left="0"/>
        <w:jc w:val="both"/>
      </w:pPr>
      <w:r>
        <w:rPr>
          <w:rFonts w:ascii="Times New Roman"/>
          <w:b w:val="false"/>
          <w:i w:val="false"/>
          <w:color w:val="000000"/>
          <w:sz w:val="28"/>
        </w:rPr>
        <w:t>
      уметь:</w:t>
      </w:r>
    </w:p>
    <w:p>
      <w:pPr>
        <w:spacing w:after="0"/>
        <w:ind w:left="0"/>
        <w:jc w:val="both"/>
      </w:pPr>
      <w:r>
        <w:rPr>
          <w:rFonts w:ascii="Times New Roman"/>
          <w:b w:val="false"/>
          <w:i w:val="false"/>
          <w:color w:val="000000"/>
          <w:sz w:val="28"/>
        </w:rPr>
        <w:t>
      определять нормативные и анализировать перспективные показатели энергетической эффективности с помощью различных средств и методов;</w:t>
      </w:r>
    </w:p>
    <w:p>
      <w:pPr>
        <w:spacing w:after="0"/>
        <w:ind w:left="0"/>
        <w:jc w:val="both"/>
      </w:pPr>
      <w:r>
        <w:rPr>
          <w:rFonts w:ascii="Times New Roman"/>
          <w:b w:val="false"/>
          <w:i w:val="false"/>
          <w:color w:val="000000"/>
          <w:sz w:val="28"/>
        </w:rPr>
        <w:t>
      проводить и оформлять результаты энергетических обследований (энергоаудита);</w:t>
      </w:r>
    </w:p>
    <w:p>
      <w:pPr>
        <w:spacing w:after="0"/>
        <w:ind w:left="0"/>
        <w:jc w:val="both"/>
      </w:pPr>
      <w:r>
        <w:rPr>
          <w:rFonts w:ascii="Times New Roman"/>
          <w:b w:val="false"/>
          <w:i w:val="false"/>
          <w:color w:val="000000"/>
          <w:sz w:val="28"/>
        </w:rPr>
        <w:t>
      определять показатели качества электрической и тепловой энергии;</w:t>
      </w:r>
    </w:p>
    <w:p>
      <w:pPr>
        <w:spacing w:after="0"/>
        <w:ind w:left="0"/>
        <w:jc w:val="both"/>
      </w:pPr>
      <w:r>
        <w:rPr>
          <w:rFonts w:ascii="Times New Roman"/>
          <w:b w:val="false"/>
          <w:i w:val="false"/>
          <w:color w:val="000000"/>
          <w:sz w:val="28"/>
        </w:rPr>
        <w:t>
      составлять энергетический паспорт зданий и сооружений;</w:t>
      </w:r>
    </w:p>
    <w:p>
      <w:pPr>
        <w:spacing w:after="0"/>
        <w:ind w:left="0"/>
        <w:jc w:val="both"/>
      </w:pPr>
      <w:r>
        <w:rPr>
          <w:rFonts w:ascii="Times New Roman"/>
          <w:b w:val="false"/>
          <w:i w:val="false"/>
          <w:color w:val="000000"/>
          <w:sz w:val="28"/>
        </w:rPr>
        <w:t>
      выбирать и обосновывать методы или технологии энергосбережения и повышения энергетической эффективности;</w:t>
      </w:r>
    </w:p>
    <w:p>
      <w:pPr>
        <w:spacing w:after="0"/>
        <w:ind w:left="0"/>
        <w:jc w:val="both"/>
      </w:pPr>
      <w:r>
        <w:rPr>
          <w:rFonts w:ascii="Times New Roman"/>
          <w:b w:val="false"/>
          <w:i w:val="false"/>
          <w:color w:val="000000"/>
          <w:sz w:val="28"/>
        </w:rPr>
        <w:t>
      выполнять заключение по энергетическому аудиту;</w:t>
      </w:r>
    </w:p>
    <w:p>
      <w:pPr>
        <w:spacing w:after="0"/>
        <w:ind w:left="0"/>
        <w:jc w:val="both"/>
      </w:pPr>
      <w:r>
        <w:rPr>
          <w:rFonts w:ascii="Times New Roman"/>
          <w:b w:val="false"/>
          <w:i w:val="false"/>
          <w:color w:val="000000"/>
          <w:sz w:val="28"/>
        </w:rPr>
        <w:t>
      владеть навыками;</w:t>
      </w:r>
    </w:p>
    <w:p>
      <w:pPr>
        <w:spacing w:after="0"/>
        <w:ind w:left="0"/>
        <w:jc w:val="both"/>
      </w:pPr>
      <w:r>
        <w:rPr>
          <w:rFonts w:ascii="Times New Roman"/>
          <w:b w:val="false"/>
          <w:i w:val="false"/>
          <w:color w:val="000000"/>
          <w:sz w:val="28"/>
        </w:rPr>
        <w:t>
      оценки показателей энергетической эффективности промышленного объекта;</w:t>
      </w:r>
    </w:p>
    <w:p>
      <w:pPr>
        <w:spacing w:after="0"/>
        <w:ind w:left="0"/>
        <w:jc w:val="both"/>
      </w:pPr>
      <w:r>
        <w:rPr>
          <w:rFonts w:ascii="Times New Roman"/>
          <w:b w:val="false"/>
          <w:i w:val="false"/>
          <w:color w:val="000000"/>
          <w:sz w:val="28"/>
        </w:rPr>
        <w:t>
      ведения энергетического обследования и составления по его итогам отчета и заключения.</w:t>
      </w:r>
    </w:p>
    <w:bookmarkStart w:name="z13" w:id="10"/>
    <w:p>
      <w:pPr>
        <w:spacing w:after="0"/>
        <w:ind w:left="0"/>
        <w:jc w:val="both"/>
      </w:pPr>
      <w:r>
        <w:rPr>
          <w:rFonts w:ascii="Times New Roman"/>
          <w:b w:val="false"/>
          <w:i w:val="false"/>
          <w:color w:val="000000"/>
          <w:sz w:val="28"/>
        </w:rPr>
        <w:t>
      5. Целевая аудитория:</w:t>
      </w:r>
    </w:p>
    <w:bookmarkEnd w:id="10"/>
    <w:p>
      <w:pPr>
        <w:spacing w:after="0"/>
        <w:ind w:left="0"/>
        <w:jc w:val="both"/>
      </w:pPr>
      <w:r>
        <w:rPr>
          <w:rFonts w:ascii="Times New Roman"/>
          <w:b w:val="false"/>
          <w:i w:val="false"/>
          <w:color w:val="000000"/>
          <w:sz w:val="28"/>
        </w:rPr>
        <w:t>
      специалисты, осуществляющие профессиональную деятельность в области энергоаудита.</w:t>
      </w:r>
    </w:p>
    <w:bookmarkStart w:name="z14" w:id="11"/>
    <w:p>
      <w:pPr>
        <w:spacing w:after="0"/>
        <w:ind w:left="0"/>
        <w:jc w:val="both"/>
      </w:pPr>
      <w:r>
        <w:rPr>
          <w:rFonts w:ascii="Times New Roman"/>
          <w:b w:val="false"/>
          <w:i w:val="false"/>
          <w:color w:val="000000"/>
          <w:sz w:val="28"/>
        </w:rPr>
        <w:t>
      6. Требования к уровню подготовки слушателей:</w:t>
      </w:r>
    </w:p>
    <w:bookmarkEnd w:id="11"/>
    <w:p>
      <w:pPr>
        <w:spacing w:after="0"/>
        <w:ind w:left="0"/>
        <w:jc w:val="both"/>
      </w:pPr>
      <w:r>
        <w:rPr>
          <w:rFonts w:ascii="Times New Roman"/>
          <w:b w:val="false"/>
          <w:i w:val="false"/>
          <w:color w:val="000000"/>
          <w:sz w:val="28"/>
        </w:rPr>
        <w:t>
      наличие диплома о высшем или среднем специальном образовании по техническим специальностям;</w:t>
      </w:r>
    </w:p>
    <w:p>
      <w:pPr>
        <w:spacing w:after="0"/>
        <w:ind w:left="0"/>
        <w:jc w:val="both"/>
      </w:pPr>
      <w:r>
        <w:rPr>
          <w:rFonts w:ascii="Times New Roman"/>
          <w:b w:val="false"/>
          <w:i w:val="false"/>
          <w:color w:val="000000"/>
          <w:sz w:val="28"/>
        </w:rPr>
        <w:t>
      стаж практической работы не менее 2 лет.</w:t>
      </w:r>
    </w:p>
    <w:bookmarkStart w:name="z15" w:id="12"/>
    <w:p>
      <w:pPr>
        <w:spacing w:after="0"/>
        <w:ind w:left="0"/>
        <w:jc w:val="both"/>
      </w:pPr>
      <w:r>
        <w:rPr>
          <w:rFonts w:ascii="Times New Roman"/>
          <w:b w:val="false"/>
          <w:i w:val="false"/>
          <w:color w:val="000000"/>
          <w:sz w:val="28"/>
        </w:rPr>
        <w:t>
      7. Срок подготовки:</w:t>
      </w:r>
    </w:p>
    <w:bookmarkEnd w:id="12"/>
    <w:p>
      <w:pPr>
        <w:spacing w:after="0"/>
        <w:ind w:left="0"/>
        <w:jc w:val="both"/>
      </w:pPr>
      <w:r>
        <w:rPr>
          <w:rFonts w:ascii="Times New Roman"/>
          <w:b w:val="false"/>
          <w:i w:val="false"/>
          <w:color w:val="000000"/>
          <w:sz w:val="28"/>
        </w:rPr>
        <w:t>
      Нормативная продолжительность освоения образовательной программы:</w:t>
      </w:r>
    </w:p>
    <w:p>
      <w:pPr>
        <w:spacing w:after="0"/>
        <w:ind w:left="0"/>
        <w:jc w:val="both"/>
      </w:pPr>
      <w:r>
        <w:rPr>
          <w:rFonts w:ascii="Times New Roman"/>
          <w:b w:val="false"/>
          <w:i w:val="false"/>
          <w:color w:val="000000"/>
          <w:sz w:val="28"/>
        </w:rPr>
        <w:t>
      для курсов по переподготовке кадров – 120 часов</w:t>
      </w:r>
    </w:p>
    <w:p>
      <w:pPr>
        <w:spacing w:after="0"/>
        <w:ind w:left="0"/>
        <w:jc w:val="both"/>
      </w:pPr>
      <w:r>
        <w:rPr>
          <w:rFonts w:ascii="Times New Roman"/>
          <w:b w:val="false"/>
          <w:i w:val="false"/>
          <w:color w:val="000000"/>
          <w:sz w:val="28"/>
        </w:rPr>
        <w:t>
      для курсов по повышению квалификации кадров – 72 часа</w:t>
      </w:r>
    </w:p>
    <w:bookmarkStart w:name="z16" w:id="13"/>
    <w:p>
      <w:pPr>
        <w:spacing w:after="0"/>
        <w:ind w:left="0"/>
        <w:jc w:val="both"/>
      </w:pPr>
      <w:r>
        <w:rPr>
          <w:rFonts w:ascii="Times New Roman"/>
          <w:b w:val="false"/>
          <w:i w:val="false"/>
          <w:color w:val="000000"/>
          <w:sz w:val="28"/>
        </w:rPr>
        <w:t>
      8. Форма обучения:</w:t>
      </w:r>
    </w:p>
    <w:bookmarkEnd w:id="13"/>
    <w:p>
      <w:pPr>
        <w:spacing w:after="0"/>
        <w:ind w:left="0"/>
        <w:jc w:val="both"/>
      </w:pPr>
      <w:r>
        <w:rPr>
          <w:rFonts w:ascii="Times New Roman"/>
          <w:b w:val="false"/>
          <w:i w:val="false"/>
          <w:color w:val="000000"/>
          <w:sz w:val="28"/>
        </w:rPr>
        <w:t>
      очная, для программы повышения квалификации допускается часть программы пройти дистанционно (не более 50 %) при обеспечении учебным центром требований к данному виду обучения.</w:t>
      </w:r>
    </w:p>
    <w:bookmarkStart w:name="z17" w:id="14"/>
    <w:p>
      <w:pPr>
        <w:spacing w:after="0"/>
        <w:ind w:left="0"/>
        <w:jc w:val="left"/>
      </w:pPr>
      <w:r>
        <w:rPr>
          <w:rFonts w:ascii="Times New Roman"/>
          <w:b/>
          <w:i w:val="false"/>
          <w:color w:val="000000"/>
        </w:rPr>
        <w:t xml:space="preserve"> 3. Содержание учебной программы</w:t>
      </w:r>
    </w:p>
    <w:bookmarkEnd w:id="14"/>
    <w:bookmarkStart w:name="z18" w:id="15"/>
    <w:p>
      <w:pPr>
        <w:spacing w:after="0"/>
        <w:ind w:left="0"/>
        <w:jc w:val="both"/>
      </w:pPr>
      <w:r>
        <w:rPr>
          <w:rFonts w:ascii="Times New Roman"/>
          <w:b w:val="false"/>
          <w:i w:val="false"/>
          <w:color w:val="000000"/>
          <w:sz w:val="28"/>
        </w:rPr>
        <w:t>
      9. Теоретическое обучение состоит из обязательного компонента и вариативного компонента. Перечень тем по выбору устанавливаются учебным центром самостоятельно в соответствии с запросами работодателей и потребностями рынка труда.</w:t>
      </w:r>
    </w:p>
    <w:bookmarkEnd w:id="15"/>
    <w:p>
      <w:pPr>
        <w:spacing w:after="0"/>
        <w:ind w:left="0"/>
        <w:jc w:val="both"/>
      </w:pPr>
      <w:r>
        <w:rPr>
          <w:rFonts w:ascii="Times New Roman"/>
          <w:b w:val="false"/>
          <w:i w:val="false"/>
          <w:color w:val="000000"/>
          <w:sz w:val="28"/>
        </w:rPr>
        <w:t>
      Тематический план курса по переподготовке и (или) повышению квалификации кадров, по направлению "Энергоаудит" согласно приложению к Учебной программе по переподготовке и (или) повышению квалификации кадров, по направлению "Энергоаудит".</w:t>
      </w:r>
    </w:p>
    <w:bookmarkStart w:name="z19" w:id="16"/>
    <w:p>
      <w:pPr>
        <w:spacing w:after="0"/>
        <w:ind w:left="0"/>
        <w:jc w:val="left"/>
      </w:pPr>
      <w:r>
        <w:rPr>
          <w:rFonts w:ascii="Times New Roman"/>
          <w:b/>
          <w:i w:val="false"/>
          <w:color w:val="000000"/>
        </w:rPr>
        <w:t xml:space="preserve"> 4. Требования к организации учебного процесса и методам обучения и преподавания</w:t>
      </w:r>
    </w:p>
    <w:bookmarkEnd w:id="16"/>
    <w:bookmarkStart w:name="z20" w:id="17"/>
    <w:p>
      <w:pPr>
        <w:spacing w:after="0"/>
        <w:ind w:left="0"/>
        <w:jc w:val="both"/>
      </w:pPr>
      <w:r>
        <w:rPr>
          <w:rFonts w:ascii="Times New Roman"/>
          <w:b w:val="false"/>
          <w:i w:val="false"/>
          <w:color w:val="000000"/>
          <w:sz w:val="28"/>
        </w:rPr>
        <w:t>
      10. Требования к слушателям:</w:t>
      </w:r>
    </w:p>
    <w:bookmarkEnd w:id="17"/>
    <w:p>
      <w:pPr>
        <w:spacing w:after="0"/>
        <w:ind w:left="0"/>
        <w:jc w:val="both"/>
      </w:pPr>
      <w:r>
        <w:rPr>
          <w:rFonts w:ascii="Times New Roman"/>
          <w:b w:val="false"/>
          <w:i w:val="false"/>
          <w:color w:val="000000"/>
          <w:sz w:val="28"/>
        </w:rPr>
        <w:t>
      Должны иметь представление о системном анализе при решении организационно-технических задач в области управления энергетическим хозяйством.</w:t>
      </w:r>
    </w:p>
    <w:p>
      <w:pPr>
        <w:spacing w:after="0"/>
        <w:ind w:left="0"/>
        <w:jc w:val="both"/>
      </w:pPr>
      <w:r>
        <w:rPr>
          <w:rFonts w:ascii="Times New Roman"/>
          <w:b w:val="false"/>
          <w:i w:val="false"/>
          <w:color w:val="000000"/>
          <w:sz w:val="28"/>
        </w:rPr>
        <w:t>
      Не должны пропускать лекционные, практические и лабораторные занятия, а также входное и итоговое тестирование без письменного заявления и уведомления директора Учебного центра и согласия преподавателя.</w:t>
      </w:r>
    </w:p>
    <w:p>
      <w:pPr>
        <w:spacing w:after="0"/>
        <w:ind w:left="0"/>
        <w:jc w:val="both"/>
      </w:pPr>
      <w:r>
        <w:rPr>
          <w:rFonts w:ascii="Times New Roman"/>
          <w:b w:val="false"/>
          <w:i w:val="false"/>
          <w:color w:val="000000"/>
          <w:sz w:val="28"/>
        </w:rPr>
        <w:t>
      Не должны пользоваться учебниками, конспектами и другими носителями информации во время итогового тестирования.</w:t>
      </w:r>
    </w:p>
    <w:bookmarkStart w:name="z21" w:id="18"/>
    <w:p>
      <w:pPr>
        <w:spacing w:after="0"/>
        <w:ind w:left="0"/>
        <w:jc w:val="both"/>
      </w:pPr>
      <w:r>
        <w:rPr>
          <w:rFonts w:ascii="Times New Roman"/>
          <w:b w:val="false"/>
          <w:i w:val="false"/>
          <w:color w:val="000000"/>
          <w:sz w:val="28"/>
        </w:rPr>
        <w:t>
      11. Требования к организации учебного процесса:</w:t>
      </w:r>
    </w:p>
    <w:bookmarkEnd w:id="18"/>
    <w:p>
      <w:pPr>
        <w:spacing w:after="0"/>
        <w:ind w:left="0"/>
        <w:jc w:val="both"/>
      </w:pPr>
      <w:r>
        <w:rPr>
          <w:rFonts w:ascii="Times New Roman"/>
          <w:b w:val="false"/>
          <w:i w:val="false"/>
          <w:color w:val="000000"/>
          <w:sz w:val="28"/>
        </w:rPr>
        <w:t>
      Образовательная программа содержит:</w:t>
      </w:r>
    </w:p>
    <w:p>
      <w:pPr>
        <w:spacing w:after="0"/>
        <w:ind w:left="0"/>
        <w:jc w:val="both"/>
      </w:pPr>
      <w:r>
        <w:rPr>
          <w:rFonts w:ascii="Times New Roman"/>
          <w:b w:val="false"/>
          <w:i w:val="false"/>
          <w:color w:val="000000"/>
          <w:sz w:val="28"/>
        </w:rPr>
        <w:t>
      теоретическое обучение, включающее лекционный материал, практические занятия, практикум-стажировку, самостоятельную работу, тестирование.</w:t>
      </w:r>
    </w:p>
    <w:p>
      <w:pPr>
        <w:spacing w:after="0"/>
        <w:ind w:left="0"/>
        <w:jc w:val="both"/>
      </w:pPr>
      <w:r>
        <w:rPr>
          <w:rFonts w:ascii="Times New Roman"/>
          <w:b w:val="false"/>
          <w:i w:val="false"/>
          <w:color w:val="000000"/>
          <w:sz w:val="28"/>
        </w:rPr>
        <w:t>
      Учебный процесс по переподготовке и (или) повышению квалификации кадров завершается итоговой аттестацией (экзамен) в форме тестирования.</w:t>
      </w:r>
    </w:p>
    <w:p>
      <w:pPr>
        <w:spacing w:after="0"/>
        <w:ind w:left="0"/>
        <w:jc w:val="both"/>
      </w:pPr>
      <w:r>
        <w:rPr>
          <w:rFonts w:ascii="Times New Roman"/>
          <w:b w:val="false"/>
          <w:i w:val="false"/>
          <w:color w:val="000000"/>
          <w:sz w:val="28"/>
        </w:rPr>
        <w:t>
      Учебно-методическое и информационное обеспечение учебного процесса должно гарантировать возможность качественного освоения слушателями образовательной программы. Реализация образовательной программы должна сопровождаться свободным доступом к информационным ресурсам, компьютерным технологиям, учебно-методической и научной литературе. Слушатели образовательной программы должны быть обеспечены всем необходим учебным материалом.</w:t>
      </w:r>
    </w:p>
    <w:bookmarkStart w:name="z22" w:id="19"/>
    <w:p>
      <w:pPr>
        <w:spacing w:after="0"/>
        <w:ind w:left="0"/>
        <w:jc w:val="left"/>
      </w:pPr>
      <w:r>
        <w:rPr>
          <w:rFonts w:ascii="Times New Roman"/>
          <w:b/>
          <w:i w:val="false"/>
          <w:color w:val="000000"/>
        </w:rPr>
        <w:t xml:space="preserve"> 5. Методы обучения и преподавания</w:t>
      </w:r>
    </w:p>
    <w:bookmarkEnd w:id="19"/>
    <w:bookmarkStart w:name="z23" w:id="20"/>
    <w:p>
      <w:pPr>
        <w:spacing w:after="0"/>
        <w:ind w:left="0"/>
        <w:jc w:val="both"/>
      </w:pPr>
      <w:r>
        <w:rPr>
          <w:rFonts w:ascii="Times New Roman"/>
          <w:b w:val="false"/>
          <w:i w:val="false"/>
          <w:color w:val="000000"/>
          <w:sz w:val="28"/>
        </w:rPr>
        <w:t>
      12. Лекции: обзорные, проблемные.</w:t>
      </w:r>
    </w:p>
    <w:bookmarkEnd w:id="20"/>
    <w:bookmarkStart w:name="z24" w:id="21"/>
    <w:p>
      <w:pPr>
        <w:spacing w:after="0"/>
        <w:ind w:left="0"/>
        <w:jc w:val="both"/>
      </w:pPr>
      <w:r>
        <w:rPr>
          <w:rFonts w:ascii="Times New Roman"/>
          <w:b w:val="false"/>
          <w:i w:val="false"/>
          <w:color w:val="000000"/>
          <w:sz w:val="28"/>
        </w:rPr>
        <w:t>
      13. Практические занятия: работа в малых группах, дискуссии, презентации, обратная связь, анкетирование, индивидуальная работа с нормативными-правовыми актами, мультимедийными технологиями, технико-экономические расчеты по энергосберегающим проектам и мероприятиям.</w:t>
      </w:r>
    </w:p>
    <w:bookmarkEnd w:id="21"/>
    <w:bookmarkStart w:name="z25" w:id="22"/>
    <w:p>
      <w:pPr>
        <w:spacing w:after="0"/>
        <w:ind w:left="0"/>
        <w:jc w:val="both"/>
      </w:pPr>
      <w:r>
        <w:rPr>
          <w:rFonts w:ascii="Times New Roman"/>
          <w:b w:val="false"/>
          <w:i w:val="false"/>
          <w:color w:val="000000"/>
          <w:sz w:val="28"/>
        </w:rPr>
        <w:t>
      14. Практикум стажировка: разработка программы энергоаудита, проведение документального и инструментального обследования объекта, выбор и работа с приборами инструментального контроля, подбор энергосберегающих мероприятий, подготовка отчета и заполнениезаключения по итогам проведенного обследования.</w:t>
      </w:r>
    </w:p>
    <w:bookmarkEnd w:id="22"/>
    <w:bookmarkStart w:name="z26" w:id="23"/>
    <w:p>
      <w:pPr>
        <w:spacing w:after="0"/>
        <w:ind w:left="0"/>
        <w:jc w:val="both"/>
      </w:pPr>
      <w:r>
        <w:rPr>
          <w:rFonts w:ascii="Times New Roman"/>
          <w:b w:val="false"/>
          <w:i w:val="false"/>
          <w:color w:val="000000"/>
          <w:sz w:val="28"/>
        </w:rPr>
        <w:t>
      15. Самостоятельная работа слушателя: подготовка технических заданий, программ, презентаций, учебных проектов по энергоаудиту и энергоменеджменту, схем, рефератов, работа с мультимедийными средствами, анализ статей, библиографический поиск.</w:t>
      </w:r>
    </w:p>
    <w:bookmarkEnd w:id="23"/>
    <w:bookmarkStart w:name="z27" w:id="24"/>
    <w:p>
      <w:pPr>
        <w:spacing w:after="0"/>
        <w:ind w:left="0"/>
        <w:jc w:val="both"/>
      </w:pPr>
      <w:r>
        <w:rPr>
          <w:rFonts w:ascii="Times New Roman"/>
          <w:b w:val="false"/>
          <w:i w:val="false"/>
          <w:color w:val="000000"/>
          <w:sz w:val="28"/>
        </w:rPr>
        <w:t>
      16. Итоговый контроль: тестирование по основным темам, а для курсов по переподготовке дополнительно зачет по практикуму-стажировке.</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Учебной программе по переподготовке</w:t>
            </w:r>
            <w:r>
              <w:br/>
            </w:r>
            <w:r>
              <w:rPr>
                <w:rFonts w:ascii="Times New Roman"/>
                <w:b w:val="false"/>
                <w:i w:val="false"/>
                <w:color w:val="000000"/>
                <w:sz w:val="20"/>
              </w:rPr>
              <w:t>и (или) повышению квалификации кадров,</w:t>
            </w:r>
            <w:r>
              <w:br/>
            </w:r>
            <w:r>
              <w:rPr>
                <w:rFonts w:ascii="Times New Roman"/>
                <w:b w:val="false"/>
                <w:i w:val="false"/>
                <w:color w:val="000000"/>
                <w:sz w:val="20"/>
              </w:rPr>
              <w:t>по направлению "Энергоаудит"</w:t>
            </w:r>
          </w:p>
        </w:tc>
      </w:tr>
    </w:tbl>
    <w:bookmarkStart w:name="z29" w:id="25"/>
    <w:p>
      <w:pPr>
        <w:spacing w:after="0"/>
        <w:ind w:left="0"/>
        <w:jc w:val="left"/>
      </w:pPr>
      <w:r>
        <w:rPr>
          <w:rFonts w:ascii="Times New Roman"/>
          <w:b/>
          <w:i w:val="false"/>
          <w:color w:val="000000"/>
        </w:rPr>
        <w:t xml:space="preserve"> Тематический план курса по переподготовке и (или) повышению</w:t>
      </w:r>
      <w:r>
        <w:br/>
      </w:r>
      <w:r>
        <w:rPr>
          <w:rFonts w:ascii="Times New Roman"/>
          <w:b/>
          <w:i w:val="false"/>
          <w:color w:val="000000"/>
        </w:rPr>
        <w:t>квалификации кадров, по направлению "Энергоаудит"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6472"/>
        <w:gridCol w:w="1165"/>
        <w:gridCol w:w="1166"/>
        <w:gridCol w:w="1166"/>
        <w:gridCol w:w="1166"/>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курса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база энергосбережения и повышения энергетической эффективности. Нормативно правовые акты по энергоаудиту.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проведения энергоаудита. Методология проведения энергоаудита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 потребления энергоресурсов и нормативов потерь энергоносителей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мероприятий по энергосбережению и повышению энергоэффективности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энергосбережением и повышением энергетической эффективности в соответствии с требованиями стандарта ISO 50001.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качества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вопросы энергоаудита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программ энергосбережения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энергосберегающие технологии (с учетом отраслевых особенностей)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заключения и рекомендаций по выбору энергосберегающих мероприятий</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энергосбережения и повышения энергоэффективности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практика проведения энергетического обследование (практикум-стажировка)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программы. Вариативный компонент (определяется учебным центром)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404</w:t>
            </w:r>
          </w:p>
        </w:tc>
      </w:tr>
    </w:tbl>
    <w:bookmarkStart w:name="z31" w:id="26"/>
    <w:p>
      <w:pPr>
        <w:spacing w:after="0"/>
        <w:ind w:left="0"/>
        <w:jc w:val="left"/>
      </w:pPr>
      <w:r>
        <w:rPr>
          <w:rFonts w:ascii="Times New Roman"/>
          <w:b/>
          <w:i w:val="false"/>
          <w:color w:val="000000"/>
        </w:rPr>
        <w:t xml:space="preserve"> Учебная программа</w:t>
      </w:r>
      <w:r>
        <w:br/>
      </w:r>
      <w:r>
        <w:rPr>
          <w:rFonts w:ascii="Times New Roman"/>
          <w:b/>
          <w:i w:val="false"/>
          <w:color w:val="000000"/>
        </w:rPr>
        <w:t>по переподготовке и (или) повышению квалификации кадров,</w:t>
      </w:r>
      <w:r>
        <w:br/>
      </w:r>
      <w:r>
        <w:rPr>
          <w:rFonts w:ascii="Times New Roman"/>
          <w:b/>
          <w:i w:val="false"/>
          <w:color w:val="000000"/>
        </w:rPr>
        <w:t>осуществляющих экспертизу энергосбережения и повышения</w:t>
      </w:r>
      <w:r>
        <w:br/>
      </w:r>
      <w:r>
        <w:rPr>
          <w:rFonts w:ascii="Times New Roman"/>
          <w:b/>
          <w:i w:val="false"/>
          <w:color w:val="000000"/>
        </w:rPr>
        <w:t>энергоэффективности</w:t>
      </w:r>
      <w:r>
        <w:br/>
      </w:r>
      <w:r>
        <w:rPr>
          <w:rFonts w:ascii="Times New Roman"/>
          <w:b/>
          <w:i w:val="false"/>
          <w:color w:val="000000"/>
        </w:rPr>
        <w:t>1. Введение</w:t>
      </w:r>
    </w:p>
    <w:bookmarkEnd w:id="26"/>
    <w:bookmarkStart w:name="z33" w:id="27"/>
    <w:p>
      <w:pPr>
        <w:spacing w:after="0"/>
        <w:ind w:left="0"/>
        <w:jc w:val="both"/>
      </w:pPr>
      <w:r>
        <w:rPr>
          <w:rFonts w:ascii="Times New Roman"/>
          <w:b w:val="false"/>
          <w:i w:val="false"/>
          <w:color w:val="000000"/>
          <w:sz w:val="28"/>
        </w:rPr>
        <w:t>
      1. В целях оценки энергоэффективности архитектурно-строительных и технических решений, связанных с использованием энергетических ресурсов и оптимизацией затрат потребителей на энергообеспечение, при строительстве зданий, строений, сооружений, а также при проведении их реконструкции, капитального ремонта необходимоэкспертное заключение эксперта.</w:t>
      </w:r>
    </w:p>
    <w:bookmarkEnd w:id="27"/>
    <w:p>
      <w:pPr>
        <w:spacing w:after="0"/>
        <w:ind w:left="0"/>
        <w:jc w:val="both"/>
      </w:pPr>
      <w:r>
        <w:rPr>
          <w:rFonts w:ascii="Times New Roman"/>
          <w:b w:val="false"/>
          <w:i w:val="false"/>
          <w:color w:val="000000"/>
          <w:sz w:val="28"/>
        </w:rPr>
        <w:t>
      Основной задачей экспертизы энергосбережения и повышения энергоэффективности является установление соответствия проектной (проектно-сметной) документации на строительство и реконструкцию зданий, строений и сооружений законодательству Республики Казахстан в области энергосбережения и повышения энергоэффективности.</w:t>
      </w:r>
    </w:p>
    <w:p>
      <w:pPr>
        <w:spacing w:after="0"/>
        <w:ind w:left="0"/>
        <w:jc w:val="both"/>
      </w:pPr>
      <w:r>
        <w:rPr>
          <w:rFonts w:ascii="Times New Roman"/>
          <w:b w:val="false"/>
          <w:i w:val="false"/>
          <w:color w:val="000000"/>
          <w:sz w:val="28"/>
        </w:rPr>
        <w:t>
      Выполнение требований Закона невозможно без соответствующей профессиональной подготовки персонала в сфере экспертизы энергосбережения и повышения энергоэффективности в организациях осуществляющих экспертизу.</w:t>
      </w:r>
    </w:p>
    <w:p>
      <w:pPr>
        <w:spacing w:after="0"/>
        <w:ind w:left="0"/>
        <w:jc w:val="both"/>
      </w:pPr>
      <w:r>
        <w:rPr>
          <w:rFonts w:ascii="Times New Roman"/>
          <w:b w:val="false"/>
          <w:i w:val="false"/>
          <w:color w:val="000000"/>
          <w:sz w:val="28"/>
        </w:rPr>
        <w:t>
      Учебная программа формирует у слушателей четкое представление об экспертизе, оценке энергоэффективности архитектурно-строительных и технических решений, методах оценки потребления энергоресурсов, способах коммерческого и технического учета энергоресурсов, законодательной базе энергосбережения и повышения энергоэффективности, оформлении результатов выполненной работы.</w:t>
      </w:r>
    </w:p>
    <w:bookmarkStart w:name="z34" w:id="28"/>
    <w:p>
      <w:pPr>
        <w:spacing w:after="0"/>
        <w:ind w:left="0"/>
        <w:jc w:val="left"/>
      </w:pPr>
      <w:r>
        <w:rPr>
          <w:rFonts w:ascii="Times New Roman"/>
          <w:b/>
          <w:i w:val="false"/>
          <w:color w:val="000000"/>
        </w:rPr>
        <w:t xml:space="preserve"> 2. Общая характеристика учебной программы</w:t>
      </w:r>
    </w:p>
    <w:bookmarkEnd w:id="28"/>
    <w:bookmarkStart w:name="z35" w:id="29"/>
    <w:p>
      <w:pPr>
        <w:spacing w:after="0"/>
        <w:ind w:left="0"/>
        <w:jc w:val="both"/>
      </w:pPr>
      <w:r>
        <w:rPr>
          <w:rFonts w:ascii="Times New Roman"/>
          <w:b w:val="false"/>
          <w:i w:val="false"/>
          <w:color w:val="000000"/>
          <w:sz w:val="28"/>
        </w:rPr>
        <w:t>
      2. Цель программы:</w:t>
      </w:r>
    </w:p>
    <w:bookmarkEnd w:id="29"/>
    <w:p>
      <w:pPr>
        <w:spacing w:after="0"/>
        <w:ind w:left="0"/>
        <w:jc w:val="both"/>
      </w:pPr>
      <w:r>
        <w:rPr>
          <w:rFonts w:ascii="Times New Roman"/>
          <w:b w:val="false"/>
          <w:i w:val="false"/>
          <w:color w:val="000000"/>
          <w:sz w:val="28"/>
        </w:rPr>
        <w:t>
      Цель программы - освоение слушателями основных положений законодательных и нормативных документов в сфереэнергосбережения и повышения энергоэффективности, формирование навыков проведения экспертизы архитектурно-строительных и технических решений и определения их соответствия законодательству Республики Казахстан об энергосбережении и повышении энергоэффективности, подготовка к выполнению производственно-управленческого вида профессиональной деятельности.</w:t>
      </w:r>
    </w:p>
    <w:bookmarkStart w:name="z36" w:id="30"/>
    <w:p>
      <w:pPr>
        <w:spacing w:after="0"/>
        <w:ind w:left="0"/>
        <w:jc w:val="both"/>
      </w:pPr>
      <w:r>
        <w:rPr>
          <w:rFonts w:ascii="Times New Roman"/>
          <w:b w:val="false"/>
          <w:i w:val="false"/>
          <w:color w:val="000000"/>
          <w:sz w:val="28"/>
        </w:rPr>
        <w:t>
      3. Задачи программы:</w:t>
      </w:r>
    </w:p>
    <w:bookmarkEnd w:id="30"/>
    <w:p>
      <w:pPr>
        <w:spacing w:after="0"/>
        <w:ind w:left="0"/>
        <w:jc w:val="both"/>
      </w:pPr>
      <w:r>
        <w:rPr>
          <w:rFonts w:ascii="Times New Roman"/>
          <w:b w:val="false"/>
          <w:i w:val="false"/>
          <w:color w:val="000000"/>
          <w:sz w:val="28"/>
        </w:rPr>
        <w:t>
      Сформировать представление об общих принципах стратегии экспертизы энергосбережения и повышения энергоэффективности, современной нормативной базе энергоэффективности, методах определения нормативных и перспективных показателей энергоэффективности, методах подтверждения показателей энергетической эффективности и соответствия их нормативным значениям, современных и перспективных научно-обоснованных технологиях энергосбережения, контроля и повышения качества энергии, включая использование возобновляемых источников энергии.</w:t>
      </w:r>
    </w:p>
    <w:p>
      <w:pPr>
        <w:spacing w:after="0"/>
        <w:ind w:left="0"/>
        <w:jc w:val="both"/>
      </w:pPr>
      <w:r>
        <w:rPr>
          <w:rFonts w:ascii="Times New Roman"/>
          <w:b w:val="false"/>
          <w:i w:val="false"/>
          <w:color w:val="000000"/>
          <w:sz w:val="28"/>
        </w:rPr>
        <w:t>
      Дать знания методик проведения экспертизы энергосбережения и повышения энергоэффективности строящихся и действующих объектов энергопотребления; оформления отчетной документации по результатам проведенной экспертизы; определения показателей энергетической эффективности электрооборудования и инженерных сетей; составления топливно-энергетических балансов; определения удельных расходов электроэнергии на единицу продукции; определения нормативных технологических потерь электроэнергии в электрических сетях, составления энергетических паспортов зданий.</w:t>
      </w:r>
    </w:p>
    <w:p>
      <w:pPr>
        <w:spacing w:after="0"/>
        <w:ind w:left="0"/>
        <w:jc w:val="both"/>
      </w:pPr>
      <w:r>
        <w:rPr>
          <w:rFonts w:ascii="Times New Roman"/>
          <w:b w:val="false"/>
          <w:i w:val="false"/>
          <w:color w:val="000000"/>
          <w:sz w:val="28"/>
        </w:rPr>
        <w:t>
      Ознакомить слушателей с общими принципами проведения анализа потребления энергии с учетом оценки мероприятий по экономии энергопотребления.</w:t>
      </w:r>
    </w:p>
    <w:p>
      <w:pPr>
        <w:spacing w:after="0"/>
        <w:ind w:left="0"/>
        <w:jc w:val="both"/>
      </w:pPr>
      <w:r>
        <w:rPr>
          <w:rFonts w:ascii="Times New Roman"/>
          <w:b w:val="false"/>
          <w:i w:val="false"/>
          <w:color w:val="000000"/>
          <w:sz w:val="28"/>
        </w:rPr>
        <w:t>
      Сформировать умение подготовки предложений слушателями по усовершенствованию производственного процесса, оборудования, технического обслуживания и функционирования оборудования.</w:t>
      </w:r>
    </w:p>
    <w:bookmarkStart w:name="z37" w:id="31"/>
    <w:p>
      <w:pPr>
        <w:spacing w:after="0"/>
        <w:ind w:left="0"/>
        <w:jc w:val="both"/>
      </w:pPr>
      <w:r>
        <w:rPr>
          <w:rFonts w:ascii="Times New Roman"/>
          <w:b w:val="false"/>
          <w:i w:val="false"/>
          <w:color w:val="000000"/>
          <w:sz w:val="28"/>
        </w:rPr>
        <w:t>
      4. Конечные результаты обучения:</w:t>
      </w:r>
    </w:p>
    <w:bookmarkEnd w:id="31"/>
    <w:p>
      <w:pPr>
        <w:spacing w:after="0"/>
        <w:ind w:left="0"/>
        <w:jc w:val="both"/>
      </w:pPr>
      <w:r>
        <w:rPr>
          <w:rFonts w:ascii="Times New Roman"/>
          <w:b w:val="false"/>
          <w:i w:val="false"/>
          <w:color w:val="000000"/>
          <w:sz w:val="28"/>
        </w:rPr>
        <w:t>
      В результате освоения программы по переподготовке или по повышению квалификации кадров, осуществляющих экспертизу энергосбережения и повышения энергоэффективности слушатель должен:</w:t>
      </w:r>
    </w:p>
    <w:p>
      <w:pPr>
        <w:spacing w:after="0"/>
        <w:ind w:left="0"/>
        <w:jc w:val="both"/>
      </w:pPr>
      <w:r>
        <w:rPr>
          <w:rFonts w:ascii="Times New Roman"/>
          <w:b w:val="false"/>
          <w:i w:val="false"/>
          <w:color w:val="000000"/>
          <w:sz w:val="28"/>
        </w:rPr>
        <w:t>
      иметь представление о:</w:t>
      </w:r>
    </w:p>
    <w:p>
      <w:pPr>
        <w:spacing w:after="0"/>
        <w:ind w:left="0"/>
        <w:jc w:val="both"/>
      </w:pPr>
      <w:r>
        <w:rPr>
          <w:rFonts w:ascii="Times New Roman"/>
          <w:b w:val="false"/>
          <w:i w:val="false"/>
          <w:color w:val="000000"/>
          <w:sz w:val="28"/>
        </w:rPr>
        <w:t xml:space="preserve">
      законодательной базе, являющейся основой политики энергосбережения и повышения энергоэффективности; </w:t>
      </w:r>
    </w:p>
    <w:p>
      <w:pPr>
        <w:spacing w:after="0"/>
        <w:ind w:left="0"/>
        <w:jc w:val="both"/>
      </w:pPr>
      <w:r>
        <w:rPr>
          <w:rFonts w:ascii="Times New Roman"/>
          <w:b w:val="false"/>
          <w:i w:val="false"/>
          <w:color w:val="000000"/>
          <w:sz w:val="28"/>
        </w:rPr>
        <w:t xml:space="preserve">
      энергоэффективных системах и решениях; </w:t>
      </w:r>
    </w:p>
    <w:p>
      <w:pPr>
        <w:spacing w:after="0"/>
        <w:ind w:left="0"/>
        <w:jc w:val="both"/>
      </w:pPr>
      <w:r>
        <w:rPr>
          <w:rFonts w:ascii="Times New Roman"/>
          <w:b w:val="false"/>
          <w:i w:val="false"/>
          <w:color w:val="000000"/>
          <w:sz w:val="28"/>
        </w:rPr>
        <w:t>
      мерах, принятие которых необходимо для сокращения расходов энергоресурсов;</w:t>
      </w:r>
    </w:p>
    <w:p>
      <w:pPr>
        <w:spacing w:after="0"/>
        <w:ind w:left="0"/>
        <w:jc w:val="both"/>
      </w:pPr>
      <w:r>
        <w:rPr>
          <w:rFonts w:ascii="Times New Roman"/>
          <w:b w:val="false"/>
          <w:i w:val="false"/>
          <w:color w:val="000000"/>
          <w:sz w:val="28"/>
        </w:rPr>
        <w:t>
      о совокупности правил, методов и технологий обеспечения энергетической эффективности.</w:t>
      </w:r>
    </w:p>
    <w:p>
      <w:pPr>
        <w:spacing w:after="0"/>
        <w:ind w:left="0"/>
        <w:jc w:val="both"/>
      </w:pPr>
      <w:r>
        <w:rPr>
          <w:rFonts w:ascii="Times New Roman"/>
          <w:b w:val="false"/>
          <w:i w:val="false"/>
          <w:color w:val="000000"/>
          <w:sz w:val="28"/>
        </w:rPr>
        <w:t>
      знать:</w:t>
      </w:r>
    </w:p>
    <w:p>
      <w:pPr>
        <w:spacing w:after="0"/>
        <w:ind w:left="0"/>
        <w:jc w:val="both"/>
      </w:pPr>
      <w:r>
        <w:rPr>
          <w:rFonts w:ascii="Times New Roman"/>
          <w:b w:val="false"/>
          <w:i w:val="false"/>
          <w:color w:val="000000"/>
          <w:sz w:val="28"/>
        </w:rPr>
        <w:t>
      нормативные и перспективные показатели энергоэффективности, методы и средства определения показателей энергоэффективности;</w:t>
      </w:r>
    </w:p>
    <w:p>
      <w:pPr>
        <w:spacing w:after="0"/>
        <w:ind w:left="0"/>
        <w:jc w:val="both"/>
      </w:pPr>
      <w:r>
        <w:rPr>
          <w:rFonts w:ascii="Times New Roman"/>
          <w:b w:val="false"/>
          <w:i w:val="false"/>
          <w:color w:val="000000"/>
          <w:sz w:val="28"/>
        </w:rPr>
        <w:t>
      современные и перспективные научно-обоснованные технологии энергосбережения;</w:t>
      </w:r>
    </w:p>
    <w:p>
      <w:pPr>
        <w:spacing w:after="0"/>
        <w:ind w:left="0"/>
        <w:jc w:val="both"/>
      </w:pPr>
      <w:r>
        <w:rPr>
          <w:rFonts w:ascii="Times New Roman"/>
          <w:b w:val="false"/>
          <w:i w:val="false"/>
          <w:color w:val="000000"/>
          <w:sz w:val="28"/>
        </w:rPr>
        <w:t>
      нормативно-методическое обеспечение оценки уровня энергосбережения;</w:t>
      </w:r>
    </w:p>
    <w:p>
      <w:pPr>
        <w:spacing w:after="0"/>
        <w:ind w:left="0"/>
        <w:jc w:val="both"/>
      </w:pPr>
      <w:r>
        <w:rPr>
          <w:rFonts w:ascii="Times New Roman"/>
          <w:b w:val="false"/>
          <w:i w:val="false"/>
          <w:color w:val="000000"/>
          <w:sz w:val="28"/>
        </w:rPr>
        <w:t>
      нормативную и техническую базу энергосбережения и повышения энергоэффективности;</w:t>
      </w:r>
    </w:p>
    <w:p>
      <w:pPr>
        <w:spacing w:after="0"/>
        <w:ind w:left="0"/>
        <w:jc w:val="both"/>
      </w:pPr>
      <w:r>
        <w:rPr>
          <w:rFonts w:ascii="Times New Roman"/>
          <w:b w:val="false"/>
          <w:i w:val="false"/>
          <w:color w:val="000000"/>
          <w:sz w:val="28"/>
        </w:rPr>
        <w:t>
      механизмы государственного регулирования и поддержки в области энергосбережения и повышения энергетической эффективности;</w:t>
      </w:r>
    </w:p>
    <w:p>
      <w:pPr>
        <w:spacing w:after="0"/>
        <w:ind w:left="0"/>
        <w:jc w:val="both"/>
      </w:pPr>
      <w:r>
        <w:rPr>
          <w:rFonts w:ascii="Times New Roman"/>
          <w:b w:val="false"/>
          <w:i w:val="false"/>
          <w:color w:val="000000"/>
          <w:sz w:val="28"/>
        </w:rPr>
        <w:t>
      требования поэнергосбережению и повышению энергоэффективности строящихся и действующих объектов энергопотребления.</w:t>
      </w:r>
    </w:p>
    <w:p>
      <w:pPr>
        <w:spacing w:after="0"/>
        <w:ind w:left="0"/>
        <w:jc w:val="both"/>
      </w:pPr>
      <w:r>
        <w:rPr>
          <w:rFonts w:ascii="Times New Roman"/>
          <w:b w:val="false"/>
          <w:i w:val="false"/>
          <w:color w:val="000000"/>
          <w:sz w:val="28"/>
        </w:rPr>
        <w:t>
      уметь:</w:t>
      </w:r>
    </w:p>
    <w:p>
      <w:pPr>
        <w:spacing w:after="0"/>
        <w:ind w:left="0"/>
        <w:jc w:val="both"/>
      </w:pPr>
      <w:r>
        <w:rPr>
          <w:rFonts w:ascii="Times New Roman"/>
          <w:b w:val="false"/>
          <w:i w:val="false"/>
          <w:color w:val="000000"/>
          <w:sz w:val="28"/>
        </w:rPr>
        <w:t>
      определять нормативные и анализировать перспективные показатели энергетической эффективности с помощью различных средств и методов;</w:t>
      </w:r>
    </w:p>
    <w:p>
      <w:pPr>
        <w:spacing w:after="0"/>
        <w:ind w:left="0"/>
        <w:jc w:val="both"/>
      </w:pPr>
      <w:r>
        <w:rPr>
          <w:rFonts w:ascii="Times New Roman"/>
          <w:b w:val="false"/>
          <w:i w:val="false"/>
          <w:color w:val="000000"/>
          <w:sz w:val="28"/>
        </w:rPr>
        <w:t>
      проводить и оформлять результаты энергетических обследований (энергоаудита) зданий и сооружений и их инженерных систем;</w:t>
      </w:r>
    </w:p>
    <w:p>
      <w:pPr>
        <w:spacing w:after="0"/>
        <w:ind w:left="0"/>
        <w:jc w:val="both"/>
      </w:pPr>
      <w:r>
        <w:rPr>
          <w:rFonts w:ascii="Times New Roman"/>
          <w:b w:val="false"/>
          <w:i w:val="false"/>
          <w:color w:val="000000"/>
          <w:sz w:val="28"/>
        </w:rPr>
        <w:t>
      составлять энергетический паспорт зданий и сооружений;</w:t>
      </w:r>
    </w:p>
    <w:p>
      <w:pPr>
        <w:spacing w:after="0"/>
        <w:ind w:left="0"/>
        <w:jc w:val="both"/>
      </w:pPr>
      <w:r>
        <w:rPr>
          <w:rFonts w:ascii="Times New Roman"/>
          <w:b w:val="false"/>
          <w:i w:val="false"/>
          <w:color w:val="000000"/>
          <w:sz w:val="28"/>
        </w:rPr>
        <w:t>
      выбирать и обосновывать методы или технологии энергосбережения и повышения энергетической эффективности;</w:t>
      </w:r>
    </w:p>
    <w:p>
      <w:pPr>
        <w:spacing w:after="0"/>
        <w:ind w:left="0"/>
        <w:jc w:val="both"/>
      </w:pPr>
      <w:r>
        <w:rPr>
          <w:rFonts w:ascii="Times New Roman"/>
          <w:b w:val="false"/>
          <w:i w:val="false"/>
          <w:color w:val="000000"/>
          <w:sz w:val="28"/>
        </w:rPr>
        <w:t>
      выполнять заключение по экспертизе энергосбережения и повышения энергоэффективности.</w:t>
      </w:r>
    </w:p>
    <w:p>
      <w:pPr>
        <w:spacing w:after="0"/>
        <w:ind w:left="0"/>
        <w:jc w:val="both"/>
      </w:pPr>
      <w:r>
        <w:rPr>
          <w:rFonts w:ascii="Times New Roman"/>
          <w:b w:val="false"/>
          <w:i w:val="false"/>
          <w:color w:val="000000"/>
          <w:sz w:val="28"/>
        </w:rPr>
        <w:t>
      владеть навыками:</w:t>
      </w:r>
    </w:p>
    <w:p>
      <w:pPr>
        <w:spacing w:after="0"/>
        <w:ind w:left="0"/>
        <w:jc w:val="both"/>
      </w:pPr>
      <w:r>
        <w:rPr>
          <w:rFonts w:ascii="Times New Roman"/>
          <w:b w:val="false"/>
          <w:i w:val="false"/>
          <w:color w:val="000000"/>
          <w:sz w:val="28"/>
        </w:rPr>
        <w:t xml:space="preserve">
      оценки показателей энергетической эффективности промышленного объекта, проекта, зданий и сооружений; </w:t>
      </w:r>
    </w:p>
    <w:p>
      <w:pPr>
        <w:spacing w:after="0"/>
        <w:ind w:left="0"/>
        <w:jc w:val="both"/>
      </w:pPr>
      <w:r>
        <w:rPr>
          <w:rFonts w:ascii="Times New Roman"/>
          <w:b w:val="false"/>
          <w:i w:val="false"/>
          <w:color w:val="000000"/>
          <w:sz w:val="28"/>
        </w:rPr>
        <w:t>
      ведения энергетического обследования зданий и сооружений и составления по его итогам отчета и заключения;</w:t>
      </w:r>
    </w:p>
    <w:p>
      <w:pPr>
        <w:spacing w:after="0"/>
        <w:ind w:left="0"/>
        <w:jc w:val="both"/>
      </w:pPr>
      <w:r>
        <w:rPr>
          <w:rFonts w:ascii="Times New Roman"/>
          <w:b w:val="false"/>
          <w:i w:val="false"/>
          <w:color w:val="000000"/>
          <w:sz w:val="28"/>
        </w:rPr>
        <w:t>
      ведения экспертизы энергосбережения и повышения энергоэффективности.</w:t>
      </w:r>
    </w:p>
    <w:bookmarkStart w:name="z38" w:id="32"/>
    <w:p>
      <w:pPr>
        <w:spacing w:after="0"/>
        <w:ind w:left="0"/>
        <w:jc w:val="both"/>
      </w:pPr>
      <w:r>
        <w:rPr>
          <w:rFonts w:ascii="Times New Roman"/>
          <w:b w:val="false"/>
          <w:i w:val="false"/>
          <w:color w:val="000000"/>
          <w:sz w:val="28"/>
        </w:rPr>
        <w:t>
      5. Целевая аудитория: специалисты, осуществляющие профессиональную деятельность в области экспертизы энергосбережения и повышения энергоэффективности.</w:t>
      </w:r>
    </w:p>
    <w:bookmarkEnd w:id="32"/>
    <w:bookmarkStart w:name="z39" w:id="33"/>
    <w:p>
      <w:pPr>
        <w:spacing w:after="0"/>
        <w:ind w:left="0"/>
        <w:jc w:val="both"/>
      </w:pPr>
      <w:r>
        <w:rPr>
          <w:rFonts w:ascii="Times New Roman"/>
          <w:b w:val="false"/>
          <w:i w:val="false"/>
          <w:color w:val="000000"/>
          <w:sz w:val="28"/>
        </w:rPr>
        <w:t>
      6. Требования к слушателям:</w:t>
      </w:r>
    </w:p>
    <w:bookmarkEnd w:id="33"/>
    <w:p>
      <w:pPr>
        <w:spacing w:after="0"/>
        <w:ind w:left="0"/>
        <w:jc w:val="both"/>
      </w:pPr>
      <w:r>
        <w:rPr>
          <w:rFonts w:ascii="Times New Roman"/>
          <w:b w:val="false"/>
          <w:i w:val="false"/>
          <w:color w:val="000000"/>
          <w:sz w:val="28"/>
        </w:rPr>
        <w:t>
      наличие диплома о высшем образовании по техническим специальностям в сфере энергетики и (или) в области архитектуры, градостроительства и строительства;</w:t>
      </w:r>
    </w:p>
    <w:p>
      <w:pPr>
        <w:spacing w:after="0"/>
        <w:ind w:left="0"/>
        <w:jc w:val="both"/>
      </w:pPr>
      <w:r>
        <w:rPr>
          <w:rFonts w:ascii="Times New Roman"/>
          <w:b w:val="false"/>
          <w:i w:val="false"/>
          <w:color w:val="000000"/>
          <w:sz w:val="28"/>
        </w:rPr>
        <w:t>
      стаж практической работы не менее 5 лет.</w:t>
      </w:r>
    </w:p>
    <w:bookmarkStart w:name="z40" w:id="34"/>
    <w:p>
      <w:pPr>
        <w:spacing w:after="0"/>
        <w:ind w:left="0"/>
        <w:jc w:val="both"/>
      </w:pPr>
      <w:r>
        <w:rPr>
          <w:rFonts w:ascii="Times New Roman"/>
          <w:b w:val="false"/>
          <w:i w:val="false"/>
          <w:color w:val="000000"/>
          <w:sz w:val="28"/>
        </w:rPr>
        <w:t>
      7. Срок подготовки:</w:t>
      </w:r>
    </w:p>
    <w:bookmarkEnd w:id="34"/>
    <w:p>
      <w:pPr>
        <w:spacing w:after="0"/>
        <w:ind w:left="0"/>
        <w:jc w:val="both"/>
      </w:pPr>
      <w:r>
        <w:rPr>
          <w:rFonts w:ascii="Times New Roman"/>
          <w:b w:val="false"/>
          <w:i w:val="false"/>
          <w:color w:val="000000"/>
          <w:sz w:val="28"/>
        </w:rPr>
        <w:t>
      Нормативная продолжительность освоения образовательной программы:</w:t>
      </w:r>
    </w:p>
    <w:p>
      <w:pPr>
        <w:spacing w:after="0"/>
        <w:ind w:left="0"/>
        <w:jc w:val="both"/>
      </w:pPr>
      <w:r>
        <w:rPr>
          <w:rFonts w:ascii="Times New Roman"/>
          <w:b w:val="false"/>
          <w:i w:val="false"/>
          <w:color w:val="000000"/>
          <w:sz w:val="28"/>
        </w:rPr>
        <w:t>
      для курсов по переподготовке кадров – 120 часов;</w:t>
      </w:r>
    </w:p>
    <w:p>
      <w:pPr>
        <w:spacing w:after="0"/>
        <w:ind w:left="0"/>
        <w:jc w:val="both"/>
      </w:pPr>
      <w:r>
        <w:rPr>
          <w:rFonts w:ascii="Times New Roman"/>
          <w:b w:val="false"/>
          <w:i w:val="false"/>
          <w:color w:val="000000"/>
          <w:sz w:val="28"/>
        </w:rPr>
        <w:t>
      для курсов по повышению квалификации кадров – 72 часа.</w:t>
      </w:r>
    </w:p>
    <w:bookmarkStart w:name="z41" w:id="35"/>
    <w:p>
      <w:pPr>
        <w:spacing w:after="0"/>
        <w:ind w:left="0"/>
        <w:jc w:val="both"/>
      </w:pPr>
      <w:r>
        <w:rPr>
          <w:rFonts w:ascii="Times New Roman"/>
          <w:b w:val="false"/>
          <w:i w:val="false"/>
          <w:color w:val="000000"/>
          <w:sz w:val="28"/>
        </w:rPr>
        <w:t>
      8. Форма обучения: Очная, для программы повышения квалификации допускается часть программы пройти дистанционно (не более 50 %) при обеспечении учебным центром требований к данному виду обучения.</w:t>
      </w:r>
    </w:p>
    <w:bookmarkEnd w:id="35"/>
    <w:bookmarkStart w:name="z42" w:id="36"/>
    <w:p>
      <w:pPr>
        <w:spacing w:after="0"/>
        <w:ind w:left="0"/>
        <w:jc w:val="left"/>
      </w:pPr>
      <w:r>
        <w:rPr>
          <w:rFonts w:ascii="Times New Roman"/>
          <w:b/>
          <w:i w:val="false"/>
          <w:color w:val="000000"/>
        </w:rPr>
        <w:t xml:space="preserve"> 3. Содержание учебной программы</w:t>
      </w:r>
    </w:p>
    <w:bookmarkEnd w:id="36"/>
    <w:bookmarkStart w:name="z43" w:id="37"/>
    <w:p>
      <w:pPr>
        <w:spacing w:after="0"/>
        <w:ind w:left="0"/>
        <w:jc w:val="both"/>
      </w:pPr>
      <w:r>
        <w:rPr>
          <w:rFonts w:ascii="Times New Roman"/>
          <w:b w:val="false"/>
          <w:i w:val="false"/>
          <w:color w:val="000000"/>
          <w:sz w:val="28"/>
        </w:rPr>
        <w:t>
      9. Теоретическое обучение состоит из обязательного компонента и вариативного компонента. Перечень тем по выбору устанавливаются учебным центром самостоятельно в соответствии с запросами работодателей и потребностями рынка труда.</w:t>
      </w:r>
    </w:p>
    <w:bookmarkEnd w:id="37"/>
    <w:p>
      <w:pPr>
        <w:spacing w:after="0"/>
        <w:ind w:left="0"/>
        <w:jc w:val="both"/>
      </w:pPr>
      <w:r>
        <w:rPr>
          <w:rFonts w:ascii="Times New Roman"/>
          <w:b w:val="false"/>
          <w:i w:val="false"/>
          <w:color w:val="000000"/>
          <w:sz w:val="28"/>
        </w:rPr>
        <w:t>
      Тематический план курса по переподготовке и (или) повышению квалификации кадров, осуществляющих экспертизу энергосбережения и повышения энергоэффективности согласно приложению к Учебной программе по переподготовке и (или) повышению квалификации кадров, осуществляющих экспертизу энергосбережения и повышения энергоэффективности.</w:t>
      </w:r>
    </w:p>
    <w:bookmarkStart w:name="z44" w:id="38"/>
    <w:p>
      <w:pPr>
        <w:spacing w:after="0"/>
        <w:ind w:left="0"/>
        <w:jc w:val="left"/>
      </w:pPr>
      <w:r>
        <w:rPr>
          <w:rFonts w:ascii="Times New Roman"/>
          <w:b/>
          <w:i w:val="false"/>
          <w:color w:val="000000"/>
        </w:rPr>
        <w:t xml:space="preserve"> 4. Требования к организации учебного процесса и методам</w:t>
      </w:r>
      <w:r>
        <w:br/>
      </w:r>
      <w:r>
        <w:rPr>
          <w:rFonts w:ascii="Times New Roman"/>
          <w:b/>
          <w:i w:val="false"/>
          <w:color w:val="000000"/>
        </w:rPr>
        <w:t>обучения и преподавания</w:t>
      </w:r>
    </w:p>
    <w:bookmarkEnd w:id="38"/>
    <w:bookmarkStart w:name="z45" w:id="39"/>
    <w:p>
      <w:pPr>
        <w:spacing w:after="0"/>
        <w:ind w:left="0"/>
        <w:jc w:val="both"/>
      </w:pPr>
      <w:r>
        <w:rPr>
          <w:rFonts w:ascii="Times New Roman"/>
          <w:b w:val="false"/>
          <w:i w:val="false"/>
          <w:color w:val="000000"/>
          <w:sz w:val="28"/>
        </w:rPr>
        <w:t>
      10. Требования к слушателям:</w:t>
      </w:r>
    </w:p>
    <w:bookmarkEnd w:id="39"/>
    <w:p>
      <w:pPr>
        <w:spacing w:after="0"/>
        <w:ind w:left="0"/>
        <w:jc w:val="both"/>
      </w:pPr>
      <w:r>
        <w:rPr>
          <w:rFonts w:ascii="Times New Roman"/>
          <w:b w:val="false"/>
          <w:i w:val="false"/>
          <w:color w:val="000000"/>
          <w:sz w:val="28"/>
        </w:rPr>
        <w:t>
      Должны иметь представление о системном анализе при решении организационно-технических задач в области управления энергетическим хозяйством.</w:t>
      </w:r>
    </w:p>
    <w:p>
      <w:pPr>
        <w:spacing w:after="0"/>
        <w:ind w:left="0"/>
        <w:jc w:val="both"/>
      </w:pPr>
      <w:r>
        <w:rPr>
          <w:rFonts w:ascii="Times New Roman"/>
          <w:b w:val="false"/>
          <w:i w:val="false"/>
          <w:color w:val="000000"/>
          <w:sz w:val="28"/>
        </w:rPr>
        <w:t>
      Не должны пропускать лекционные, практические и лабораторные занятия, а также входное и итоговое тестирование без письменного заявления и уведомления директора Учебного центра и согласия преподавателя.</w:t>
      </w:r>
    </w:p>
    <w:p>
      <w:pPr>
        <w:spacing w:after="0"/>
        <w:ind w:left="0"/>
        <w:jc w:val="both"/>
      </w:pPr>
      <w:r>
        <w:rPr>
          <w:rFonts w:ascii="Times New Roman"/>
          <w:b w:val="false"/>
          <w:i w:val="false"/>
          <w:color w:val="000000"/>
          <w:sz w:val="28"/>
        </w:rPr>
        <w:t>
      Не должны пользоваться учебниками, конспектами и другими носителями информации во время итогового тестирования.</w:t>
      </w:r>
    </w:p>
    <w:bookmarkStart w:name="z46" w:id="40"/>
    <w:p>
      <w:pPr>
        <w:spacing w:after="0"/>
        <w:ind w:left="0"/>
        <w:jc w:val="both"/>
      </w:pPr>
      <w:r>
        <w:rPr>
          <w:rFonts w:ascii="Times New Roman"/>
          <w:b w:val="false"/>
          <w:i w:val="false"/>
          <w:color w:val="000000"/>
          <w:sz w:val="28"/>
        </w:rPr>
        <w:t>
      11. Требования к организации учебного процесса:</w:t>
      </w:r>
    </w:p>
    <w:bookmarkEnd w:id="40"/>
    <w:p>
      <w:pPr>
        <w:spacing w:after="0"/>
        <w:ind w:left="0"/>
        <w:jc w:val="both"/>
      </w:pPr>
      <w:r>
        <w:rPr>
          <w:rFonts w:ascii="Times New Roman"/>
          <w:b w:val="false"/>
          <w:i w:val="false"/>
          <w:color w:val="000000"/>
          <w:sz w:val="28"/>
        </w:rPr>
        <w:t>
      Образовательная программа содержит: теоретическое обучение, включающее, лекционный материал, практические занятия; практикум-стажировку; самостоятельную работу; тестирование.</w:t>
      </w:r>
    </w:p>
    <w:p>
      <w:pPr>
        <w:spacing w:after="0"/>
        <w:ind w:left="0"/>
        <w:jc w:val="both"/>
      </w:pPr>
      <w:r>
        <w:rPr>
          <w:rFonts w:ascii="Times New Roman"/>
          <w:b w:val="false"/>
          <w:i w:val="false"/>
          <w:color w:val="000000"/>
          <w:sz w:val="28"/>
        </w:rPr>
        <w:t>
      Учебный процесс по переподготовке и повышению квалификации завершается итоговой аттестацией (экзамен) в форме тестирования.</w:t>
      </w:r>
    </w:p>
    <w:p>
      <w:pPr>
        <w:spacing w:after="0"/>
        <w:ind w:left="0"/>
        <w:jc w:val="both"/>
      </w:pPr>
      <w:r>
        <w:rPr>
          <w:rFonts w:ascii="Times New Roman"/>
          <w:b w:val="false"/>
          <w:i w:val="false"/>
          <w:color w:val="000000"/>
          <w:sz w:val="28"/>
        </w:rPr>
        <w:t>
      Учебно-методическое и информационное обеспечение учебного процесса должно гарантировать возможность качественного освоения слушателями образовательной программы. Реализация образовательной программы должна сопровождаться свободным доступом к информационным ресурсам, компьютерным технологиям, учебно-методической и научной литературе. Слушатели образовательной программы должны быть обеспечены всем необходимым учебным материалом.</w:t>
      </w:r>
    </w:p>
    <w:bookmarkStart w:name="z90" w:id="41"/>
    <w:p>
      <w:pPr>
        <w:spacing w:after="0"/>
        <w:ind w:left="0"/>
        <w:jc w:val="left"/>
      </w:pPr>
      <w:r>
        <w:rPr>
          <w:rFonts w:ascii="Times New Roman"/>
          <w:b/>
          <w:i w:val="false"/>
          <w:color w:val="000000"/>
        </w:rPr>
        <w:t xml:space="preserve"> 5. Методы обучения и преподавания</w:t>
      </w:r>
    </w:p>
    <w:bookmarkEnd w:id="41"/>
    <w:bookmarkStart w:name="z47" w:id="42"/>
    <w:p>
      <w:pPr>
        <w:spacing w:after="0"/>
        <w:ind w:left="0"/>
        <w:jc w:val="both"/>
      </w:pPr>
      <w:r>
        <w:rPr>
          <w:rFonts w:ascii="Times New Roman"/>
          <w:b w:val="false"/>
          <w:i w:val="false"/>
          <w:color w:val="000000"/>
          <w:sz w:val="28"/>
        </w:rPr>
        <w:t>
      12. Лекции: обзорные, проблемные.</w:t>
      </w:r>
    </w:p>
    <w:bookmarkEnd w:id="42"/>
    <w:bookmarkStart w:name="z48" w:id="43"/>
    <w:p>
      <w:pPr>
        <w:spacing w:after="0"/>
        <w:ind w:left="0"/>
        <w:jc w:val="both"/>
      </w:pPr>
      <w:r>
        <w:rPr>
          <w:rFonts w:ascii="Times New Roman"/>
          <w:b w:val="false"/>
          <w:i w:val="false"/>
          <w:color w:val="000000"/>
          <w:sz w:val="28"/>
        </w:rPr>
        <w:t>
      13. Практические занятия: работа в малых группах, дискуссии, презентации, обратная связь, анкетирование, индивидуальная работа с нормативными-правовыми актами, мультимедийными технологиями, технико-экономические расчеты по энергосберегающим проектам и мероприятиям.</w:t>
      </w:r>
    </w:p>
    <w:bookmarkEnd w:id="43"/>
    <w:bookmarkStart w:name="z49" w:id="44"/>
    <w:p>
      <w:pPr>
        <w:spacing w:after="0"/>
        <w:ind w:left="0"/>
        <w:jc w:val="both"/>
      </w:pPr>
      <w:r>
        <w:rPr>
          <w:rFonts w:ascii="Times New Roman"/>
          <w:b w:val="false"/>
          <w:i w:val="false"/>
          <w:color w:val="000000"/>
          <w:sz w:val="28"/>
        </w:rPr>
        <w:t xml:space="preserve">
      14. Практикум стажировка: сбор данных для проведения экспертизы, проведение экспертизы, выполнение энергетического паспорта здания, подбор энергосберегающих мероприятий, подготовка отчета и заполнение заключения по итогам проведенной работы. </w:t>
      </w:r>
    </w:p>
    <w:bookmarkEnd w:id="44"/>
    <w:bookmarkStart w:name="z50" w:id="45"/>
    <w:p>
      <w:pPr>
        <w:spacing w:after="0"/>
        <w:ind w:left="0"/>
        <w:jc w:val="both"/>
      </w:pPr>
      <w:r>
        <w:rPr>
          <w:rFonts w:ascii="Times New Roman"/>
          <w:b w:val="false"/>
          <w:i w:val="false"/>
          <w:color w:val="000000"/>
          <w:sz w:val="28"/>
        </w:rPr>
        <w:t>
      15. Самостоятельная работа слушателя: подготовка презентаций, учебных проектов по экспертизе энергосбережения, паспортизации зданий, рефератов, работа с мультимедийными средствами, анализ статей, библиографический поиск.</w:t>
      </w:r>
    </w:p>
    <w:bookmarkEnd w:id="45"/>
    <w:bookmarkStart w:name="z51" w:id="46"/>
    <w:p>
      <w:pPr>
        <w:spacing w:after="0"/>
        <w:ind w:left="0"/>
        <w:jc w:val="both"/>
      </w:pPr>
      <w:r>
        <w:rPr>
          <w:rFonts w:ascii="Times New Roman"/>
          <w:b w:val="false"/>
          <w:i w:val="false"/>
          <w:color w:val="000000"/>
          <w:sz w:val="28"/>
        </w:rPr>
        <w:t>
      16. Итоговый контроль: тестирование по основным темам, а для курсов по переподготовке дополнительно зачет по практикуму-стажировке.</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Учебной программе по переподготовке и</w:t>
            </w:r>
          </w:p>
        </w:tc>
      </w:tr>
    </w:tbl>
    <w:p>
      <w:pPr>
        <w:spacing w:after="0"/>
        <w:ind w:left="0"/>
        <w:jc w:val="both"/>
      </w:pPr>
      <w:r>
        <w:rPr>
          <w:rFonts w:ascii="Times New Roman"/>
          <w:b w:val="false"/>
          <w:i w:val="false"/>
          <w:color w:val="000000"/>
          <w:sz w:val="28"/>
        </w:rPr>
        <w:t xml:space="preserve">
      (или) повышению квалификации кадров,    </w:t>
      </w:r>
    </w:p>
    <w:p>
      <w:pPr>
        <w:spacing w:after="0"/>
        <w:ind w:left="0"/>
        <w:jc w:val="both"/>
      </w:pPr>
      <w:r>
        <w:rPr>
          <w:rFonts w:ascii="Times New Roman"/>
          <w:b w:val="false"/>
          <w:i w:val="false"/>
          <w:color w:val="000000"/>
          <w:sz w:val="28"/>
        </w:rPr>
        <w:t xml:space="preserve">
      осуществляющих экспертизу энергосбережения  </w:t>
      </w:r>
    </w:p>
    <w:p>
      <w:pPr>
        <w:spacing w:after="0"/>
        <w:ind w:left="0"/>
        <w:jc w:val="both"/>
      </w:pPr>
      <w:r>
        <w:rPr>
          <w:rFonts w:ascii="Times New Roman"/>
          <w:b w:val="false"/>
          <w:i w:val="false"/>
          <w:color w:val="000000"/>
          <w:sz w:val="28"/>
        </w:rPr>
        <w:t xml:space="preserve">
      и повышения энергоэффективности        </w:t>
      </w:r>
    </w:p>
    <w:bookmarkStart w:name="z53" w:id="47"/>
    <w:p>
      <w:pPr>
        <w:spacing w:after="0"/>
        <w:ind w:left="0"/>
        <w:jc w:val="left"/>
      </w:pPr>
      <w:r>
        <w:rPr>
          <w:rFonts w:ascii="Times New Roman"/>
          <w:b/>
          <w:i w:val="false"/>
          <w:color w:val="000000"/>
        </w:rPr>
        <w:t xml:space="preserve"> Тематический план курса по переподготовке и (или) повышению</w:t>
      </w:r>
      <w:r>
        <w:br/>
      </w:r>
      <w:r>
        <w:rPr>
          <w:rFonts w:ascii="Times New Roman"/>
          <w:b/>
          <w:i w:val="false"/>
          <w:color w:val="000000"/>
        </w:rPr>
        <w:t>квалификации кадров, осуществляющих экспертизу энергосбережения</w:t>
      </w:r>
      <w:r>
        <w:br/>
      </w:r>
      <w:r>
        <w:rPr>
          <w:rFonts w:ascii="Times New Roman"/>
          <w:b/>
          <w:i w:val="false"/>
          <w:color w:val="000000"/>
        </w:rPr>
        <w:t>и повышения энергоэффективности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5123"/>
        <w:gridCol w:w="1435"/>
        <w:gridCol w:w="1435"/>
        <w:gridCol w:w="1436"/>
        <w:gridCol w:w="1436"/>
      </w:tblGrid>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5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академических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Лекции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занятия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Практические занятия</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курса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база энергосбережения и повышения энергетической эффективности. Нормативно правовые акты по экспертизе энергосбережения и повышения энергоэффективности.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для проведения экспертизы энергосбережения и повышения энергоэффективности (обзорный курс)</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проведения энергоаудита. Методология проведения энергоаудита промпредприятий, зданий и сооружений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 потребления энергоресурсов и нормативов потерь энергоносителей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Приборный учет ресурсов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аспекты энергосбережения и повышения энергоэффективности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энергосберегающие технологии (с учетом отраслевых особенностей)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энергетического паспорта здания и рекомендаций по выбору энергосберегающих мероприятий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энергосбережения и повышения энергоэффективности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практика проведения экспертизы энергосбережения (практикум-стажировка)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программы. Вариативный компонент (определяется учебным центром)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404</w:t>
            </w:r>
          </w:p>
        </w:tc>
      </w:tr>
    </w:tbl>
    <w:bookmarkStart w:name="z55" w:id="48"/>
    <w:p>
      <w:pPr>
        <w:spacing w:after="0"/>
        <w:ind w:left="0"/>
        <w:jc w:val="left"/>
      </w:pPr>
      <w:r>
        <w:rPr>
          <w:rFonts w:ascii="Times New Roman"/>
          <w:b/>
          <w:i w:val="false"/>
          <w:color w:val="000000"/>
        </w:rPr>
        <w:t xml:space="preserve"> Учебная программа</w:t>
      </w:r>
      <w:r>
        <w:br/>
      </w:r>
      <w:r>
        <w:rPr>
          <w:rFonts w:ascii="Times New Roman"/>
          <w:b/>
          <w:i w:val="false"/>
          <w:color w:val="000000"/>
        </w:rPr>
        <w:t>по переподготовке и (или) повышению квалификации кадров, по</w:t>
      </w:r>
      <w:r>
        <w:br/>
      </w:r>
      <w:r>
        <w:rPr>
          <w:rFonts w:ascii="Times New Roman"/>
          <w:b/>
          <w:i w:val="false"/>
          <w:color w:val="000000"/>
        </w:rPr>
        <w:t>направлению "Энергоменеджмент"</w:t>
      </w:r>
      <w:r>
        <w:br/>
      </w:r>
      <w:r>
        <w:rPr>
          <w:rFonts w:ascii="Times New Roman"/>
          <w:b/>
          <w:i w:val="false"/>
          <w:color w:val="000000"/>
        </w:rPr>
        <w:t>1. Введение</w:t>
      </w:r>
    </w:p>
    <w:bookmarkEnd w:id="48"/>
    <w:bookmarkStart w:name="z57" w:id="49"/>
    <w:p>
      <w:pPr>
        <w:spacing w:after="0"/>
        <w:ind w:left="0"/>
        <w:jc w:val="both"/>
      </w:pPr>
      <w:r>
        <w:rPr>
          <w:rFonts w:ascii="Times New Roman"/>
          <w:b w:val="false"/>
          <w:i w:val="false"/>
          <w:color w:val="000000"/>
          <w:sz w:val="28"/>
        </w:rPr>
        <w:t>
      1. Энергоменеджмент – это метод управления энергопотреблением и простой путь обеспечения энергоэффективности предприятия. Опыт показывает, что многие предприятия могут значительно снизить свои энергетические затраты, путем организации системы энергоменеджмента.</w:t>
      </w:r>
    </w:p>
    <w:bookmarkEnd w:id="49"/>
    <w:p>
      <w:pPr>
        <w:spacing w:after="0"/>
        <w:ind w:left="0"/>
        <w:jc w:val="both"/>
      </w:pPr>
      <w:r>
        <w:rPr>
          <w:rFonts w:ascii="Times New Roman"/>
          <w:b w:val="false"/>
          <w:i w:val="false"/>
          <w:color w:val="000000"/>
          <w:sz w:val="28"/>
        </w:rPr>
        <w:t>
      Внедрение энергоменеджмента может быть начато с оценки существующих возможностей и затем скорректировано в соответствии с новыми ресурсами и требованиями.</w:t>
      </w:r>
    </w:p>
    <w:p>
      <w:pPr>
        <w:spacing w:after="0"/>
        <w:ind w:left="0"/>
        <w:jc w:val="both"/>
      </w:pPr>
      <w:r>
        <w:rPr>
          <w:rFonts w:ascii="Times New Roman"/>
          <w:b w:val="false"/>
          <w:i w:val="false"/>
          <w:color w:val="000000"/>
          <w:sz w:val="28"/>
        </w:rPr>
        <w:t>
      Энергоменеджмент является набором простых повторяющихся мероприятий: разработка энергетической политики, снятие и занесение данных по энергопотреблению и разработка энергетических бюджетов, разработка и внедрение мероприятий по энергосбережению, мониторинг энергопотребления, анализ существующих показателей, как основы для обновленных бюджетов, планирования новых энергосберегающих мероприятий.</w:t>
      </w:r>
    </w:p>
    <w:p>
      <w:pPr>
        <w:spacing w:after="0"/>
        <w:ind w:left="0"/>
        <w:jc w:val="both"/>
      </w:pPr>
      <w:r>
        <w:rPr>
          <w:rFonts w:ascii="Times New Roman"/>
          <w:b w:val="false"/>
          <w:i w:val="false"/>
          <w:color w:val="000000"/>
          <w:sz w:val="28"/>
        </w:rPr>
        <w:t xml:space="preserve">
      Управление энергопотреблением невозможно без системного подхода к энергосбережению и без соответствующей профессиональной подготовки персонала, призванного внедрять энергоменеджмент на предприятиях. Энергоменеджеры на предприятиях должны в не только в совершенстве знать систему энергоменеджмента, но и основы энергоаудита, уметь составлять технические задания на проведение энергоаудита, осуществлять контроль за его ходом, принимать активное участие в разработке мероприятий по энергосбережению по результатам энергоаудита. </w:t>
      </w:r>
    </w:p>
    <w:p>
      <w:pPr>
        <w:spacing w:after="0"/>
        <w:ind w:left="0"/>
        <w:jc w:val="both"/>
      </w:pPr>
      <w:r>
        <w:rPr>
          <w:rFonts w:ascii="Times New Roman"/>
          <w:b w:val="false"/>
          <w:i w:val="false"/>
          <w:color w:val="000000"/>
          <w:sz w:val="28"/>
        </w:rPr>
        <w:t>
      В рассматриваемом курсе представлены основные принципы системы энергоменеджмента, ее преимущества и действия, предпринимаемые для еҰ осуществления, также представлены вопросы нормирования потребления и потерь энергоресурсов и вопросы методологии энергоаудита, значительное место в программе занимают вопросы создания, внедрения и организации системы энергоменеджмента на предприятиях.</w:t>
      </w:r>
    </w:p>
    <w:bookmarkStart w:name="z58" w:id="50"/>
    <w:p>
      <w:pPr>
        <w:spacing w:after="0"/>
        <w:ind w:left="0"/>
        <w:jc w:val="left"/>
      </w:pPr>
      <w:r>
        <w:rPr>
          <w:rFonts w:ascii="Times New Roman"/>
          <w:b/>
          <w:i w:val="false"/>
          <w:color w:val="000000"/>
        </w:rPr>
        <w:t xml:space="preserve"> 2. Общая характеристика учебной программы</w:t>
      </w:r>
    </w:p>
    <w:bookmarkEnd w:id="50"/>
    <w:bookmarkStart w:name="z59" w:id="51"/>
    <w:p>
      <w:pPr>
        <w:spacing w:after="0"/>
        <w:ind w:left="0"/>
        <w:jc w:val="both"/>
      </w:pPr>
      <w:r>
        <w:rPr>
          <w:rFonts w:ascii="Times New Roman"/>
          <w:b w:val="false"/>
          <w:i w:val="false"/>
          <w:color w:val="000000"/>
          <w:sz w:val="28"/>
        </w:rPr>
        <w:t>
      2. Цель программы:</w:t>
      </w:r>
    </w:p>
    <w:bookmarkEnd w:id="51"/>
    <w:p>
      <w:pPr>
        <w:spacing w:after="0"/>
        <w:ind w:left="0"/>
        <w:jc w:val="both"/>
      </w:pPr>
      <w:r>
        <w:rPr>
          <w:rFonts w:ascii="Times New Roman"/>
          <w:b w:val="false"/>
          <w:i w:val="false"/>
          <w:color w:val="000000"/>
          <w:sz w:val="28"/>
        </w:rPr>
        <w:t xml:space="preserve">
      Подготовка специалистов, способных создать, реализовать, поддерживать, улучшать систему энергоменеджмента на предприятиях, которая позволяет организации выполнить свои обязательства по соблюдению энергетической политики, принимать меры, необходимые для повышения ее энергетической эффективности и продемонстрировать соответствие системы требованиям стандартов, сокращению финансовых затрат, выбросов парниковых газов и других воздействий на окружающую среду путем систематического управления энергией, а также проводить аудит системы энергоменеджмента, осуществлять контроль энергоаудита, проводимого специализированными организациями. </w:t>
      </w:r>
    </w:p>
    <w:bookmarkStart w:name="z60" w:id="52"/>
    <w:p>
      <w:pPr>
        <w:spacing w:after="0"/>
        <w:ind w:left="0"/>
        <w:jc w:val="both"/>
      </w:pPr>
      <w:r>
        <w:rPr>
          <w:rFonts w:ascii="Times New Roman"/>
          <w:b w:val="false"/>
          <w:i w:val="false"/>
          <w:color w:val="000000"/>
          <w:sz w:val="28"/>
        </w:rPr>
        <w:t>
      3. Задачи программы:</w:t>
      </w:r>
    </w:p>
    <w:bookmarkEnd w:id="52"/>
    <w:p>
      <w:pPr>
        <w:spacing w:after="0"/>
        <w:ind w:left="0"/>
        <w:jc w:val="both"/>
      </w:pPr>
      <w:r>
        <w:rPr>
          <w:rFonts w:ascii="Times New Roman"/>
          <w:b w:val="false"/>
          <w:i w:val="false"/>
          <w:color w:val="000000"/>
          <w:sz w:val="28"/>
        </w:rPr>
        <w:t>
      знакомство с требованиями к организации по созданию, реализации, поддержанию и улучшению системы энергоменеджмента;</w:t>
      </w:r>
    </w:p>
    <w:p>
      <w:pPr>
        <w:spacing w:after="0"/>
        <w:ind w:left="0"/>
        <w:jc w:val="both"/>
      </w:pPr>
      <w:r>
        <w:rPr>
          <w:rFonts w:ascii="Times New Roman"/>
          <w:b w:val="false"/>
          <w:i w:val="false"/>
          <w:color w:val="000000"/>
          <w:sz w:val="28"/>
        </w:rPr>
        <w:t xml:space="preserve">
      овладение законодательной и нормативно-правовой базой энергоменеджмента; </w:t>
      </w:r>
    </w:p>
    <w:p>
      <w:pPr>
        <w:spacing w:after="0"/>
        <w:ind w:left="0"/>
        <w:jc w:val="both"/>
      </w:pPr>
      <w:r>
        <w:rPr>
          <w:rFonts w:ascii="Times New Roman"/>
          <w:b w:val="false"/>
          <w:i w:val="false"/>
          <w:color w:val="000000"/>
          <w:sz w:val="28"/>
        </w:rPr>
        <w:t>
      формирование представлений об общих принципах разработки стратегии энергетического менеджмента в пределах организации;</w:t>
      </w:r>
    </w:p>
    <w:p>
      <w:pPr>
        <w:spacing w:after="0"/>
        <w:ind w:left="0"/>
        <w:jc w:val="both"/>
      </w:pPr>
      <w:r>
        <w:rPr>
          <w:rFonts w:ascii="Times New Roman"/>
          <w:b w:val="false"/>
          <w:i w:val="false"/>
          <w:color w:val="000000"/>
          <w:sz w:val="28"/>
        </w:rPr>
        <w:t>
      знакомство с общими принципами энергосбережения при разработке продукции и технологических процессов для минимизации потерь и отходов;</w:t>
      </w:r>
    </w:p>
    <w:p>
      <w:pPr>
        <w:spacing w:after="0"/>
        <w:ind w:left="0"/>
        <w:jc w:val="both"/>
      </w:pPr>
      <w:r>
        <w:rPr>
          <w:rFonts w:ascii="Times New Roman"/>
          <w:b w:val="false"/>
          <w:i w:val="false"/>
          <w:color w:val="000000"/>
          <w:sz w:val="28"/>
        </w:rPr>
        <w:t>
      овладение методами сбора информации по потреблению энергии на предприятии в целом, по подразделениям и оборудованию;</w:t>
      </w:r>
    </w:p>
    <w:p>
      <w:pPr>
        <w:spacing w:after="0"/>
        <w:ind w:left="0"/>
        <w:jc w:val="both"/>
      </w:pPr>
      <w:r>
        <w:rPr>
          <w:rFonts w:ascii="Times New Roman"/>
          <w:b w:val="false"/>
          <w:i w:val="false"/>
          <w:color w:val="000000"/>
          <w:sz w:val="28"/>
        </w:rPr>
        <w:t>
      овладение методами нормирования потребления и потерь энергоресурсов;</w:t>
      </w:r>
    </w:p>
    <w:p>
      <w:pPr>
        <w:spacing w:after="0"/>
        <w:ind w:left="0"/>
        <w:jc w:val="both"/>
      </w:pPr>
      <w:r>
        <w:rPr>
          <w:rFonts w:ascii="Times New Roman"/>
          <w:b w:val="false"/>
          <w:i w:val="false"/>
          <w:color w:val="000000"/>
          <w:sz w:val="28"/>
        </w:rPr>
        <w:t>
      овладение способами составления энергобалансов предприятия;</w:t>
      </w:r>
    </w:p>
    <w:p>
      <w:pPr>
        <w:spacing w:after="0"/>
        <w:ind w:left="0"/>
        <w:jc w:val="both"/>
      </w:pPr>
      <w:r>
        <w:rPr>
          <w:rFonts w:ascii="Times New Roman"/>
          <w:b w:val="false"/>
          <w:i w:val="false"/>
          <w:color w:val="000000"/>
          <w:sz w:val="28"/>
        </w:rPr>
        <w:t>
      знакомство с общими принципами проведения анализа потребления энергии с учетом оценки мероприятий по экономии энергопотребления;</w:t>
      </w:r>
    </w:p>
    <w:p>
      <w:pPr>
        <w:spacing w:after="0"/>
        <w:ind w:left="0"/>
        <w:jc w:val="both"/>
      </w:pPr>
      <w:r>
        <w:rPr>
          <w:rFonts w:ascii="Times New Roman"/>
          <w:b w:val="false"/>
          <w:i w:val="false"/>
          <w:color w:val="000000"/>
          <w:sz w:val="28"/>
        </w:rPr>
        <w:t>
      формирование умений подготовки предложений и разработки рекомендаций по усовершенствованию производственного процесса, оборудования, технического обслуживания и функционирования оборудования;</w:t>
      </w:r>
    </w:p>
    <w:p>
      <w:pPr>
        <w:spacing w:after="0"/>
        <w:ind w:left="0"/>
        <w:jc w:val="both"/>
      </w:pPr>
      <w:r>
        <w:rPr>
          <w:rFonts w:ascii="Times New Roman"/>
          <w:b w:val="false"/>
          <w:i w:val="false"/>
          <w:color w:val="000000"/>
          <w:sz w:val="28"/>
        </w:rPr>
        <w:t>
      формирование представления по определению эффективности работы потребителей энергии, расчету критериев энергоэффективности;</w:t>
      </w:r>
    </w:p>
    <w:p>
      <w:pPr>
        <w:spacing w:after="0"/>
        <w:ind w:left="0"/>
        <w:jc w:val="both"/>
      </w:pPr>
      <w:r>
        <w:rPr>
          <w:rFonts w:ascii="Times New Roman"/>
          <w:b w:val="false"/>
          <w:i w:val="false"/>
          <w:color w:val="000000"/>
          <w:sz w:val="28"/>
        </w:rPr>
        <w:t>
      формирование представлений об общих принципах проведения энергоаудитов;</w:t>
      </w:r>
    </w:p>
    <w:p>
      <w:pPr>
        <w:spacing w:after="0"/>
        <w:ind w:left="0"/>
        <w:jc w:val="both"/>
      </w:pPr>
      <w:r>
        <w:rPr>
          <w:rFonts w:ascii="Times New Roman"/>
          <w:b w:val="false"/>
          <w:i w:val="false"/>
          <w:color w:val="000000"/>
          <w:sz w:val="28"/>
        </w:rPr>
        <w:t>
      формирование умений создания, внедрения и организации системы энергоменеджмента на предприятии.</w:t>
      </w:r>
    </w:p>
    <w:bookmarkStart w:name="z61" w:id="53"/>
    <w:p>
      <w:pPr>
        <w:spacing w:after="0"/>
        <w:ind w:left="0"/>
        <w:jc w:val="both"/>
      </w:pPr>
      <w:r>
        <w:rPr>
          <w:rFonts w:ascii="Times New Roman"/>
          <w:b w:val="false"/>
          <w:i w:val="false"/>
          <w:color w:val="000000"/>
          <w:sz w:val="28"/>
        </w:rPr>
        <w:t>
      4. Конечные результаты обучения:</w:t>
      </w:r>
    </w:p>
    <w:bookmarkEnd w:id="53"/>
    <w:p>
      <w:pPr>
        <w:spacing w:after="0"/>
        <w:ind w:left="0"/>
        <w:jc w:val="both"/>
      </w:pPr>
      <w:r>
        <w:rPr>
          <w:rFonts w:ascii="Times New Roman"/>
          <w:b w:val="false"/>
          <w:i w:val="false"/>
          <w:color w:val="000000"/>
          <w:sz w:val="28"/>
        </w:rPr>
        <w:t>
      В результате освоения программы по переподготовке и (или) повышению квалификации кадров, осуществляющих создание, внедрение и организацию системы энергоменеджмента слушатель должен:</w:t>
      </w:r>
    </w:p>
    <w:p>
      <w:pPr>
        <w:spacing w:after="0"/>
        <w:ind w:left="0"/>
        <w:jc w:val="both"/>
      </w:pPr>
      <w:r>
        <w:rPr>
          <w:rFonts w:ascii="Times New Roman"/>
          <w:b w:val="false"/>
          <w:i w:val="false"/>
          <w:color w:val="000000"/>
          <w:sz w:val="28"/>
        </w:rPr>
        <w:t>
      иметь представление о:</w:t>
      </w:r>
    </w:p>
    <w:p>
      <w:pPr>
        <w:spacing w:after="0"/>
        <w:ind w:left="0"/>
        <w:jc w:val="both"/>
      </w:pPr>
      <w:r>
        <w:rPr>
          <w:rFonts w:ascii="Times New Roman"/>
          <w:b w:val="false"/>
          <w:i w:val="false"/>
          <w:color w:val="000000"/>
          <w:sz w:val="28"/>
        </w:rPr>
        <w:t>
      законодательной базе, являющейся основой политики энергосбережения;</w:t>
      </w:r>
    </w:p>
    <w:p>
      <w:pPr>
        <w:spacing w:after="0"/>
        <w:ind w:left="0"/>
        <w:jc w:val="both"/>
      </w:pPr>
      <w:r>
        <w:rPr>
          <w:rFonts w:ascii="Times New Roman"/>
          <w:b w:val="false"/>
          <w:i w:val="false"/>
          <w:color w:val="000000"/>
          <w:sz w:val="28"/>
        </w:rPr>
        <w:t>
      энергоэффективных системах и решениях;</w:t>
      </w:r>
    </w:p>
    <w:p>
      <w:pPr>
        <w:spacing w:after="0"/>
        <w:ind w:left="0"/>
        <w:jc w:val="both"/>
      </w:pPr>
      <w:r>
        <w:rPr>
          <w:rFonts w:ascii="Times New Roman"/>
          <w:b w:val="false"/>
          <w:i w:val="false"/>
          <w:color w:val="000000"/>
          <w:sz w:val="28"/>
        </w:rPr>
        <w:t>
      мерах, принятие которых необходимо для сокращения расходов энергоресурсов;</w:t>
      </w:r>
    </w:p>
    <w:p>
      <w:pPr>
        <w:spacing w:after="0"/>
        <w:ind w:left="0"/>
        <w:jc w:val="both"/>
      </w:pPr>
      <w:r>
        <w:rPr>
          <w:rFonts w:ascii="Times New Roman"/>
          <w:b w:val="false"/>
          <w:i w:val="false"/>
          <w:color w:val="000000"/>
          <w:sz w:val="28"/>
        </w:rPr>
        <w:t>
      совокупности правил, методов и технологий обеспечения энергетической эффективности;</w:t>
      </w:r>
    </w:p>
    <w:p>
      <w:pPr>
        <w:spacing w:after="0"/>
        <w:ind w:left="0"/>
        <w:jc w:val="both"/>
      </w:pPr>
      <w:r>
        <w:rPr>
          <w:rFonts w:ascii="Times New Roman"/>
          <w:b w:val="false"/>
          <w:i w:val="false"/>
          <w:color w:val="000000"/>
          <w:sz w:val="28"/>
        </w:rPr>
        <w:t>
      системном анализе при решении организационно-технических задач в области управления энергетическим хозяйством.</w:t>
      </w:r>
    </w:p>
    <w:p>
      <w:pPr>
        <w:spacing w:after="0"/>
        <w:ind w:left="0"/>
        <w:jc w:val="both"/>
      </w:pPr>
      <w:r>
        <w:rPr>
          <w:rFonts w:ascii="Times New Roman"/>
          <w:b w:val="false"/>
          <w:i w:val="false"/>
          <w:color w:val="000000"/>
          <w:sz w:val="28"/>
        </w:rPr>
        <w:t>
      знать:</w:t>
      </w:r>
    </w:p>
    <w:p>
      <w:pPr>
        <w:spacing w:after="0"/>
        <w:ind w:left="0"/>
        <w:jc w:val="both"/>
      </w:pPr>
      <w:r>
        <w:rPr>
          <w:rFonts w:ascii="Times New Roman"/>
          <w:b w:val="false"/>
          <w:i w:val="false"/>
          <w:color w:val="000000"/>
          <w:sz w:val="28"/>
        </w:rPr>
        <w:t>
      нормативные и перспективные показатели энергетической эффективности;</w:t>
      </w:r>
    </w:p>
    <w:p>
      <w:pPr>
        <w:spacing w:after="0"/>
        <w:ind w:left="0"/>
        <w:jc w:val="both"/>
      </w:pPr>
      <w:r>
        <w:rPr>
          <w:rFonts w:ascii="Times New Roman"/>
          <w:b w:val="false"/>
          <w:i w:val="false"/>
          <w:color w:val="000000"/>
          <w:sz w:val="28"/>
        </w:rPr>
        <w:t>
      методы и средства определения показателей энергетической эффективности;</w:t>
      </w:r>
    </w:p>
    <w:p>
      <w:pPr>
        <w:spacing w:after="0"/>
        <w:ind w:left="0"/>
        <w:jc w:val="both"/>
      </w:pPr>
      <w:r>
        <w:rPr>
          <w:rFonts w:ascii="Times New Roman"/>
          <w:b w:val="false"/>
          <w:i w:val="false"/>
          <w:color w:val="000000"/>
          <w:sz w:val="28"/>
        </w:rPr>
        <w:t>
      современные и перспективные научно-обоснованные технологии энергосбережения;</w:t>
      </w:r>
    </w:p>
    <w:p>
      <w:pPr>
        <w:spacing w:after="0"/>
        <w:ind w:left="0"/>
        <w:jc w:val="both"/>
      </w:pPr>
      <w:r>
        <w:rPr>
          <w:rFonts w:ascii="Times New Roman"/>
          <w:b w:val="false"/>
          <w:i w:val="false"/>
          <w:color w:val="000000"/>
          <w:sz w:val="28"/>
        </w:rPr>
        <w:t>
      нормативно-методическое обеспечение оценки уровня энергосбережения;</w:t>
      </w:r>
    </w:p>
    <w:p>
      <w:pPr>
        <w:spacing w:after="0"/>
        <w:ind w:left="0"/>
        <w:jc w:val="both"/>
      </w:pPr>
      <w:r>
        <w:rPr>
          <w:rFonts w:ascii="Times New Roman"/>
          <w:b w:val="false"/>
          <w:i w:val="false"/>
          <w:color w:val="000000"/>
          <w:sz w:val="28"/>
        </w:rPr>
        <w:t>
      нормативную и техническую базу энергоаудита;</w:t>
      </w:r>
    </w:p>
    <w:p>
      <w:pPr>
        <w:spacing w:after="0"/>
        <w:ind w:left="0"/>
        <w:jc w:val="both"/>
      </w:pPr>
      <w:r>
        <w:rPr>
          <w:rFonts w:ascii="Times New Roman"/>
          <w:b w:val="false"/>
          <w:i w:val="false"/>
          <w:color w:val="000000"/>
          <w:sz w:val="28"/>
        </w:rPr>
        <w:t>
      механизмы государственного регулирования и поддержки в области энергосбережения и повышения энергетической эффективности;</w:t>
      </w:r>
    </w:p>
    <w:p>
      <w:pPr>
        <w:spacing w:after="0"/>
        <w:ind w:left="0"/>
        <w:jc w:val="both"/>
      </w:pPr>
      <w:r>
        <w:rPr>
          <w:rFonts w:ascii="Times New Roman"/>
          <w:b w:val="false"/>
          <w:i w:val="false"/>
          <w:color w:val="000000"/>
          <w:sz w:val="28"/>
        </w:rPr>
        <w:t>
      требования к программам в области энергосбережения и повышения энергетической эффективности.</w:t>
      </w:r>
    </w:p>
    <w:p>
      <w:pPr>
        <w:spacing w:after="0"/>
        <w:ind w:left="0"/>
        <w:jc w:val="both"/>
      </w:pPr>
      <w:r>
        <w:rPr>
          <w:rFonts w:ascii="Times New Roman"/>
          <w:b w:val="false"/>
          <w:i w:val="false"/>
          <w:color w:val="000000"/>
          <w:sz w:val="28"/>
        </w:rPr>
        <w:t>
      уметь:</w:t>
      </w:r>
    </w:p>
    <w:p>
      <w:pPr>
        <w:spacing w:after="0"/>
        <w:ind w:left="0"/>
        <w:jc w:val="both"/>
      </w:pPr>
      <w:r>
        <w:rPr>
          <w:rFonts w:ascii="Times New Roman"/>
          <w:b w:val="false"/>
          <w:i w:val="false"/>
          <w:color w:val="000000"/>
          <w:sz w:val="28"/>
        </w:rPr>
        <w:t>
      определять нормативные и анализировать перспективные показатели энергетической эффективности с помощью различных средств и методов;</w:t>
      </w:r>
    </w:p>
    <w:p>
      <w:pPr>
        <w:spacing w:after="0"/>
        <w:ind w:left="0"/>
        <w:jc w:val="both"/>
      </w:pPr>
      <w:r>
        <w:rPr>
          <w:rFonts w:ascii="Times New Roman"/>
          <w:b w:val="false"/>
          <w:i w:val="false"/>
          <w:color w:val="000000"/>
          <w:sz w:val="28"/>
        </w:rPr>
        <w:t>
      выбирать и обосновывать методы или технологии энергосбережения и повышения энергетической эффективности;</w:t>
      </w:r>
    </w:p>
    <w:p>
      <w:pPr>
        <w:spacing w:after="0"/>
        <w:ind w:left="0"/>
        <w:jc w:val="both"/>
      </w:pPr>
      <w:r>
        <w:rPr>
          <w:rFonts w:ascii="Times New Roman"/>
          <w:b w:val="false"/>
          <w:i w:val="false"/>
          <w:color w:val="000000"/>
          <w:sz w:val="28"/>
        </w:rPr>
        <w:t>
      разрабатывать эффективные проектные решения, отвечающие требованиям энергосбережения;</w:t>
      </w:r>
    </w:p>
    <w:p>
      <w:pPr>
        <w:spacing w:after="0"/>
        <w:ind w:left="0"/>
        <w:jc w:val="both"/>
      </w:pPr>
      <w:r>
        <w:rPr>
          <w:rFonts w:ascii="Times New Roman"/>
          <w:b w:val="false"/>
          <w:i w:val="false"/>
          <w:color w:val="000000"/>
          <w:sz w:val="28"/>
        </w:rPr>
        <w:t>
      объективно оценивать возможные положительные и отрицательные социальные, экономические, экологические и технические последствия принимаемых решений;</w:t>
      </w:r>
    </w:p>
    <w:p>
      <w:pPr>
        <w:spacing w:after="0"/>
        <w:ind w:left="0"/>
        <w:jc w:val="both"/>
      </w:pPr>
      <w:r>
        <w:rPr>
          <w:rFonts w:ascii="Times New Roman"/>
          <w:b w:val="false"/>
          <w:i w:val="false"/>
          <w:color w:val="000000"/>
          <w:sz w:val="28"/>
        </w:rPr>
        <w:t>
      владеть навыками;</w:t>
      </w:r>
    </w:p>
    <w:p>
      <w:pPr>
        <w:spacing w:after="0"/>
        <w:ind w:left="0"/>
        <w:jc w:val="both"/>
      </w:pPr>
      <w:r>
        <w:rPr>
          <w:rFonts w:ascii="Times New Roman"/>
          <w:b w:val="false"/>
          <w:i w:val="false"/>
          <w:color w:val="000000"/>
          <w:sz w:val="28"/>
        </w:rPr>
        <w:t>
      оценки показателей энергетической эффективности промышленного объекта;</w:t>
      </w:r>
    </w:p>
    <w:p>
      <w:pPr>
        <w:spacing w:after="0"/>
        <w:ind w:left="0"/>
        <w:jc w:val="both"/>
      </w:pPr>
      <w:r>
        <w:rPr>
          <w:rFonts w:ascii="Times New Roman"/>
          <w:b w:val="false"/>
          <w:i w:val="false"/>
          <w:color w:val="000000"/>
          <w:sz w:val="28"/>
        </w:rPr>
        <w:t>
      контроля проведения энергетического обследования и оценки качества составления по его итогам отчета и заключения;</w:t>
      </w:r>
    </w:p>
    <w:p>
      <w:pPr>
        <w:spacing w:after="0"/>
        <w:ind w:left="0"/>
        <w:jc w:val="both"/>
      </w:pPr>
      <w:r>
        <w:rPr>
          <w:rFonts w:ascii="Times New Roman"/>
          <w:b w:val="false"/>
          <w:i w:val="false"/>
          <w:color w:val="000000"/>
          <w:sz w:val="28"/>
        </w:rPr>
        <w:t>
      выполнения и организации работ по энергоменеджменту.</w:t>
      </w:r>
    </w:p>
    <w:bookmarkStart w:name="z62" w:id="54"/>
    <w:p>
      <w:pPr>
        <w:spacing w:after="0"/>
        <w:ind w:left="0"/>
        <w:jc w:val="both"/>
      </w:pPr>
      <w:r>
        <w:rPr>
          <w:rFonts w:ascii="Times New Roman"/>
          <w:b w:val="false"/>
          <w:i w:val="false"/>
          <w:color w:val="000000"/>
          <w:sz w:val="28"/>
        </w:rPr>
        <w:t>
      5. Целевая аудитория: специалисты предприятий осуществляющие создание, внедрение и организацию системы энергоменеджмента на предприятии, руководители высшего и среднего звена предприятий.</w:t>
      </w:r>
    </w:p>
    <w:bookmarkEnd w:id="54"/>
    <w:bookmarkStart w:name="z63" w:id="55"/>
    <w:p>
      <w:pPr>
        <w:spacing w:after="0"/>
        <w:ind w:left="0"/>
        <w:jc w:val="both"/>
      </w:pPr>
      <w:r>
        <w:rPr>
          <w:rFonts w:ascii="Times New Roman"/>
          <w:b w:val="false"/>
          <w:i w:val="false"/>
          <w:color w:val="000000"/>
          <w:sz w:val="28"/>
        </w:rPr>
        <w:t>
      6. Требования к уровню подготовки слушателей:</w:t>
      </w:r>
    </w:p>
    <w:bookmarkEnd w:id="55"/>
    <w:p>
      <w:pPr>
        <w:spacing w:after="0"/>
        <w:ind w:left="0"/>
        <w:jc w:val="both"/>
      </w:pPr>
      <w:r>
        <w:rPr>
          <w:rFonts w:ascii="Times New Roman"/>
          <w:b w:val="false"/>
          <w:i w:val="false"/>
          <w:color w:val="000000"/>
          <w:sz w:val="28"/>
        </w:rPr>
        <w:t>
      наличие диплома о высшем образовании по техническим, технологическим и (или) экономическим специальностям;</w:t>
      </w:r>
    </w:p>
    <w:p>
      <w:pPr>
        <w:spacing w:after="0"/>
        <w:ind w:left="0"/>
        <w:jc w:val="both"/>
      </w:pPr>
      <w:r>
        <w:rPr>
          <w:rFonts w:ascii="Times New Roman"/>
          <w:b w:val="false"/>
          <w:i w:val="false"/>
          <w:color w:val="000000"/>
          <w:sz w:val="28"/>
        </w:rPr>
        <w:t>
      стаж практической работы не менее 2 лет.</w:t>
      </w:r>
    </w:p>
    <w:bookmarkStart w:name="z64" w:id="56"/>
    <w:p>
      <w:pPr>
        <w:spacing w:after="0"/>
        <w:ind w:left="0"/>
        <w:jc w:val="both"/>
      </w:pPr>
      <w:r>
        <w:rPr>
          <w:rFonts w:ascii="Times New Roman"/>
          <w:b w:val="false"/>
          <w:i w:val="false"/>
          <w:color w:val="000000"/>
          <w:sz w:val="28"/>
        </w:rPr>
        <w:t>
      7.Срок подготовки:</w:t>
      </w:r>
    </w:p>
    <w:bookmarkEnd w:id="56"/>
    <w:p>
      <w:pPr>
        <w:spacing w:after="0"/>
        <w:ind w:left="0"/>
        <w:jc w:val="both"/>
      </w:pPr>
      <w:r>
        <w:rPr>
          <w:rFonts w:ascii="Times New Roman"/>
          <w:b w:val="false"/>
          <w:i w:val="false"/>
          <w:color w:val="000000"/>
          <w:sz w:val="28"/>
        </w:rPr>
        <w:t>
      Нормативная продолжительность освоения образовательной программы:</w:t>
      </w:r>
    </w:p>
    <w:p>
      <w:pPr>
        <w:spacing w:after="0"/>
        <w:ind w:left="0"/>
        <w:jc w:val="both"/>
      </w:pPr>
      <w:r>
        <w:rPr>
          <w:rFonts w:ascii="Times New Roman"/>
          <w:b w:val="false"/>
          <w:i w:val="false"/>
          <w:color w:val="000000"/>
          <w:sz w:val="28"/>
        </w:rPr>
        <w:t>
      для курсов по переподготовке кадров – 120 часов;</w:t>
      </w:r>
    </w:p>
    <w:p>
      <w:pPr>
        <w:spacing w:after="0"/>
        <w:ind w:left="0"/>
        <w:jc w:val="both"/>
      </w:pPr>
      <w:r>
        <w:rPr>
          <w:rFonts w:ascii="Times New Roman"/>
          <w:b w:val="false"/>
          <w:i w:val="false"/>
          <w:color w:val="000000"/>
          <w:sz w:val="28"/>
        </w:rPr>
        <w:t>
      для курсов по повышению квалификации кадров – 72 часа.</w:t>
      </w:r>
    </w:p>
    <w:bookmarkStart w:name="z65" w:id="57"/>
    <w:p>
      <w:pPr>
        <w:spacing w:after="0"/>
        <w:ind w:left="0"/>
        <w:jc w:val="both"/>
      </w:pPr>
      <w:r>
        <w:rPr>
          <w:rFonts w:ascii="Times New Roman"/>
          <w:b w:val="false"/>
          <w:i w:val="false"/>
          <w:color w:val="000000"/>
          <w:sz w:val="28"/>
        </w:rPr>
        <w:t>
      8. Форма обучения: Очная, для программы повышения квалификации допускается часть программы пройти дистанционно (не более 50 %) при обеспечении учебным центром требований к данному виду обучения.</w:t>
      </w:r>
    </w:p>
    <w:bookmarkEnd w:id="57"/>
    <w:bookmarkStart w:name="z66" w:id="58"/>
    <w:p>
      <w:pPr>
        <w:spacing w:after="0"/>
        <w:ind w:left="0"/>
        <w:jc w:val="left"/>
      </w:pPr>
      <w:r>
        <w:rPr>
          <w:rFonts w:ascii="Times New Roman"/>
          <w:b/>
          <w:i w:val="false"/>
          <w:color w:val="000000"/>
        </w:rPr>
        <w:t xml:space="preserve"> 3. Содержание учебной программы</w:t>
      </w:r>
    </w:p>
    <w:bookmarkEnd w:id="58"/>
    <w:bookmarkStart w:name="z67" w:id="59"/>
    <w:p>
      <w:pPr>
        <w:spacing w:after="0"/>
        <w:ind w:left="0"/>
        <w:jc w:val="both"/>
      </w:pPr>
      <w:r>
        <w:rPr>
          <w:rFonts w:ascii="Times New Roman"/>
          <w:b w:val="false"/>
          <w:i w:val="false"/>
          <w:color w:val="000000"/>
          <w:sz w:val="28"/>
        </w:rPr>
        <w:t>
      9. Теоретическое обучение состоит из обязательного компонента и вариативного компонента. Перечень тем по выбору устанавливается учебным центром самостоятельно в соответствии с запросами работодателей и потребностями рынка труда.</w:t>
      </w:r>
    </w:p>
    <w:bookmarkEnd w:id="59"/>
    <w:p>
      <w:pPr>
        <w:spacing w:after="0"/>
        <w:ind w:left="0"/>
        <w:jc w:val="both"/>
      </w:pPr>
      <w:r>
        <w:rPr>
          <w:rFonts w:ascii="Times New Roman"/>
          <w:b w:val="false"/>
          <w:i w:val="false"/>
          <w:color w:val="000000"/>
          <w:sz w:val="28"/>
        </w:rPr>
        <w:t>
      Тематический план курса по переподготовке и (или) повышению квалификации кадров, по направлению "Энергоменеджмент" согласно приложению к Учебной программе по переподготовке и (или) повышению квалификации кадров, по направлению "Энергоменеджмент".</w:t>
      </w:r>
    </w:p>
    <w:bookmarkStart w:name="z68" w:id="60"/>
    <w:p>
      <w:pPr>
        <w:spacing w:after="0"/>
        <w:ind w:left="0"/>
        <w:jc w:val="left"/>
      </w:pPr>
      <w:r>
        <w:rPr>
          <w:rFonts w:ascii="Times New Roman"/>
          <w:b/>
          <w:i w:val="false"/>
          <w:color w:val="000000"/>
        </w:rPr>
        <w:t xml:space="preserve"> 4. Требования к организации учебного процесса и методам обучения и преподавания</w:t>
      </w:r>
    </w:p>
    <w:bookmarkEnd w:id="60"/>
    <w:bookmarkStart w:name="z69" w:id="61"/>
    <w:p>
      <w:pPr>
        <w:spacing w:after="0"/>
        <w:ind w:left="0"/>
        <w:jc w:val="both"/>
      </w:pPr>
      <w:r>
        <w:rPr>
          <w:rFonts w:ascii="Times New Roman"/>
          <w:b w:val="false"/>
          <w:i w:val="false"/>
          <w:color w:val="000000"/>
          <w:sz w:val="28"/>
        </w:rPr>
        <w:t>
      10. Требования к слушателям:</w:t>
      </w:r>
    </w:p>
    <w:bookmarkEnd w:id="61"/>
    <w:p>
      <w:pPr>
        <w:spacing w:after="0"/>
        <w:ind w:left="0"/>
        <w:jc w:val="both"/>
      </w:pPr>
      <w:r>
        <w:rPr>
          <w:rFonts w:ascii="Times New Roman"/>
          <w:b w:val="false"/>
          <w:i w:val="false"/>
          <w:color w:val="000000"/>
          <w:sz w:val="28"/>
        </w:rPr>
        <w:t>
      Должны иметь представление о системном анализе при решении организационно-технических задач в области управления энергетическим хозяйством.</w:t>
      </w:r>
    </w:p>
    <w:p>
      <w:pPr>
        <w:spacing w:after="0"/>
        <w:ind w:left="0"/>
        <w:jc w:val="both"/>
      </w:pPr>
      <w:r>
        <w:rPr>
          <w:rFonts w:ascii="Times New Roman"/>
          <w:b w:val="false"/>
          <w:i w:val="false"/>
          <w:color w:val="000000"/>
          <w:sz w:val="28"/>
        </w:rPr>
        <w:t>
      Не должны пропускать лекционные, практические и лабораторные занятия, а также входное и итоговое тестирование без письменного заявления и уведомления директора Учебного центра и согласия преподавателя.</w:t>
      </w:r>
    </w:p>
    <w:p>
      <w:pPr>
        <w:spacing w:after="0"/>
        <w:ind w:left="0"/>
        <w:jc w:val="both"/>
      </w:pPr>
      <w:r>
        <w:rPr>
          <w:rFonts w:ascii="Times New Roman"/>
          <w:b w:val="false"/>
          <w:i w:val="false"/>
          <w:color w:val="000000"/>
          <w:sz w:val="28"/>
        </w:rPr>
        <w:t>
      Не должны пользоваться учебниками, конспектами и другими носителями информации во время итогового тестирования.</w:t>
      </w:r>
    </w:p>
    <w:bookmarkStart w:name="z70" w:id="62"/>
    <w:p>
      <w:pPr>
        <w:spacing w:after="0"/>
        <w:ind w:left="0"/>
        <w:jc w:val="both"/>
      </w:pPr>
      <w:r>
        <w:rPr>
          <w:rFonts w:ascii="Times New Roman"/>
          <w:b w:val="false"/>
          <w:i w:val="false"/>
          <w:color w:val="000000"/>
          <w:sz w:val="28"/>
        </w:rPr>
        <w:t>
      11. Требования к организации учебного процесса:</w:t>
      </w:r>
    </w:p>
    <w:bookmarkEnd w:id="62"/>
    <w:p>
      <w:pPr>
        <w:spacing w:after="0"/>
        <w:ind w:left="0"/>
        <w:jc w:val="both"/>
      </w:pPr>
      <w:r>
        <w:rPr>
          <w:rFonts w:ascii="Times New Roman"/>
          <w:b w:val="false"/>
          <w:i w:val="false"/>
          <w:color w:val="000000"/>
          <w:sz w:val="28"/>
        </w:rPr>
        <w:t xml:space="preserve">
      Образовательная программа содержит: теоретическое обучение, включающее, лекционный материал, практические занятия; практикум-стажировку; самостоятельную работу; тестирование. </w:t>
      </w:r>
    </w:p>
    <w:p>
      <w:pPr>
        <w:spacing w:after="0"/>
        <w:ind w:left="0"/>
        <w:jc w:val="both"/>
      </w:pPr>
      <w:r>
        <w:rPr>
          <w:rFonts w:ascii="Times New Roman"/>
          <w:b w:val="false"/>
          <w:i w:val="false"/>
          <w:color w:val="000000"/>
          <w:sz w:val="28"/>
        </w:rPr>
        <w:t>
      Учебный процесс по переподготовке и (или) повышению квалификации завершается итоговой аттестацией (экзамен) в форме тестирования.</w:t>
      </w:r>
    </w:p>
    <w:p>
      <w:pPr>
        <w:spacing w:after="0"/>
        <w:ind w:left="0"/>
        <w:jc w:val="both"/>
      </w:pPr>
      <w:r>
        <w:rPr>
          <w:rFonts w:ascii="Times New Roman"/>
          <w:b w:val="false"/>
          <w:i w:val="false"/>
          <w:color w:val="000000"/>
          <w:sz w:val="28"/>
        </w:rPr>
        <w:t>
      Учебно-методическое и информационное обеспечение учебного процесса должно гарантировать возможность качественного освоения слушателями образовательной программы. Реализация образовательной программы должна сопровождаться свободным доступом к информационным ресурсам, компьютерным технологиям, учебно-методической и научной литературе.</w:t>
      </w:r>
    </w:p>
    <w:p>
      <w:pPr>
        <w:spacing w:after="0"/>
        <w:ind w:left="0"/>
        <w:jc w:val="both"/>
      </w:pPr>
      <w:r>
        <w:rPr>
          <w:rFonts w:ascii="Times New Roman"/>
          <w:b w:val="false"/>
          <w:i w:val="false"/>
          <w:color w:val="000000"/>
          <w:sz w:val="28"/>
        </w:rPr>
        <w:t>
      Слушатели образовательной программы должны быть обеспечены всем необходим учебным материалом.</w:t>
      </w:r>
    </w:p>
    <w:bookmarkStart w:name="z71" w:id="63"/>
    <w:p>
      <w:pPr>
        <w:spacing w:after="0"/>
        <w:ind w:left="0"/>
        <w:jc w:val="left"/>
      </w:pPr>
      <w:r>
        <w:rPr>
          <w:rFonts w:ascii="Times New Roman"/>
          <w:b/>
          <w:i w:val="false"/>
          <w:color w:val="000000"/>
        </w:rPr>
        <w:t xml:space="preserve"> 5. Методы обучения и преподавания</w:t>
      </w:r>
    </w:p>
    <w:bookmarkEnd w:id="63"/>
    <w:bookmarkStart w:name="z72" w:id="64"/>
    <w:p>
      <w:pPr>
        <w:spacing w:after="0"/>
        <w:ind w:left="0"/>
        <w:jc w:val="both"/>
      </w:pPr>
      <w:r>
        <w:rPr>
          <w:rFonts w:ascii="Times New Roman"/>
          <w:b w:val="false"/>
          <w:i w:val="false"/>
          <w:color w:val="000000"/>
          <w:sz w:val="28"/>
        </w:rPr>
        <w:t>
      12. Лекции: обзорные, проблемные.</w:t>
      </w:r>
    </w:p>
    <w:bookmarkEnd w:id="64"/>
    <w:bookmarkStart w:name="z73" w:id="65"/>
    <w:p>
      <w:pPr>
        <w:spacing w:after="0"/>
        <w:ind w:left="0"/>
        <w:jc w:val="both"/>
      </w:pPr>
      <w:r>
        <w:rPr>
          <w:rFonts w:ascii="Times New Roman"/>
          <w:b w:val="false"/>
          <w:i w:val="false"/>
          <w:color w:val="000000"/>
          <w:sz w:val="28"/>
        </w:rPr>
        <w:t>
      13. Практические занятия: работа в малых группах, дискуссии, презентации, обратная связь, анкетирование, индивидуальная работа с нормативными-правовыми актами, мультимедийными технологиями, технико-экономические расчеты по энергосберегающим проектам и мероприятиям.</w:t>
      </w:r>
    </w:p>
    <w:bookmarkEnd w:id="65"/>
    <w:bookmarkStart w:name="z74" w:id="66"/>
    <w:p>
      <w:pPr>
        <w:spacing w:after="0"/>
        <w:ind w:left="0"/>
        <w:jc w:val="both"/>
      </w:pPr>
      <w:r>
        <w:rPr>
          <w:rFonts w:ascii="Times New Roman"/>
          <w:b w:val="false"/>
          <w:i w:val="false"/>
          <w:color w:val="000000"/>
          <w:sz w:val="28"/>
        </w:rPr>
        <w:t>
      14. Тренинг практика: практическая работа по созданию, внедрению и организации системы энергоменеджмента на предприятии, энергоанализ, определение показателей энергоэффективности, внутренний энергоаудит, мониторинг системы энергоменеджмента.</w:t>
      </w:r>
    </w:p>
    <w:bookmarkEnd w:id="66"/>
    <w:bookmarkStart w:name="z75" w:id="67"/>
    <w:p>
      <w:pPr>
        <w:spacing w:after="0"/>
        <w:ind w:left="0"/>
        <w:jc w:val="both"/>
      </w:pPr>
      <w:r>
        <w:rPr>
          <w:rFonts w:ascii="Times New Roman"/>
          <w:b w:val="false"/>
          <w:i w:val="false"/>
          <w:color w:val="000000"/>
          <w:sz w:val="28"/>
        </w:rPr>
        <w:t>
      15. Самостоятельная работа слушателя: подготовка технических заданий, программ, презентаций, учебных проектов по энергоаудиту и энергоменеджменту, схем, рефератов, работа с мультимедийными средствами, анализ статей, библиографический поиск.</w:t>
      </w:r>
    </w:p>
    <w:bookmarkEnd w:id="67"/>
    <w:bookmarkStart w:name="z76" w:id="68"/>
    <w:p>
      <w:pPr>
        <w:spacing w:after="0"/>
        <w:ind w:left="0"/>
        <w:jc w:val="both"/>
      </w:pPr>
      <w:r>
        <w:rPr>
          <w:rFonts w:ascii="Times New Roman"/>
          <w:b w:val="false"/>
          <w:i w:val="false"/>
          <w:color w:val="000000"/>
          <w:sz w:val="28"/>
        </w:rPr>
        <w:t>
      16. Итоговый контроль: тестирование по основным темам, а для курсов по переподготовке дополнительно зачет по тренинг практике.</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 xml:space="preserve">Учебной программе переподготовке и (или) </w:t>
            </w:r>
            <w:r>
              <w:br/>
            </w:r>
            <w:r>
              <w:rPr>
                <w:rFonts w:ascii="Times New Roman"/>
                <w:b w:val="false"/>
                <w:i w:val="false"/>
                <w:color w:val="000000"/>
                <w:sz w:val="20"/>
              </w:rPr>
              <w:t>повышению квалификации кадров,</w:t>
            </w:r>
            <w:r>
              <w:br/>
            </w:r>
            <w:r>
              <w:rPr>
                <w:rFonts w:ascii="Times New Roman"/>
                <w:b w:val="false"/>
                <w:i w:val="false"/>
                <w:color w:val="000000"/>
                <w:sz w:val="20"/>
              </w:rPr>
              <w:t>по направлению "Энергоменеджмент"</w:t>
            </w:r>
          </w:p>
        </w:tc>
      </w:tr>
    </w:tbl>
    <w:bookmarkStart w:name="z78" w:id="69"/>
    <w:p>
      <w:pPr>
        <w:spacing w:after="0"/>
        <w:ind w:left="0"/>
        <w:jc w:val="left"/>
      </w:pPr>
      <w:r>
        <w:rPr>
          <w:rFonts w:ascii="Times New Roman"/>
          <w:b/>
          <w:i w:val="false"/>
          <w:color w:val="000000"/>
        </w:rPr>
        <w:t xml:space="preserve"> Тематический план курса по переподготовке и (или) повышению</w:t>
      </w:r>
      <w:r>
        <w:br/>
      </w:r>
      <w:r>
        <w:rPr>
          <w:rFonts w:ascii="Times New Roman"/>
          <w:b/>
          <w:i w:val="false"/>
          <w:color w:val="000000"/>
        </w:rPr>
        <w:t>квалификации кадров, по направлению "Энергоменеджмент"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6664"/>
        <w:gridCol w:w="1127"/>
        <w:gridCol w:w="1127"/>
        <w:gridCol w:w="1127"/>
        <w:gridCol w:w="1128"/>
      </w:tblGrid>
      <w:tr>
        <w:trPr>
          <w:trHeight w:val="30" w:hRule="atLeast"/>
        </w:trPr>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Цели, задачи, политика курса.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 и управление энергосбережением и повышением энергетической эффективности в соответствии с требованиями стандарта ISO 50001.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Законодательная и нормативно-правовая база энергоменеджмента и энергоаудита.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Стандарты качества и ИСО 50001.Экологические и экономические аспекты энергосбережения.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50001-2012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энергосбережения и повышения энергоэффективности. Основы энергоаудита.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 потребления энергоресурсов и нормативов потерь энергоносителей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мероприятий по энергосбережению и повышению энергоэффективности и приборный учет ресурсов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вопросы энергоаудита и энергоменеджмента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энергосберегающие технологии (с учетом отраслевых особенностей)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программ энергосбережения и повышения энергоэффективности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практика по созданию, внедрению и организации системы энергоменеджмента на предприятии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программы. Вариативный компонент (определяется учебным центром)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экзамен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404</w:t>
            </w:r>
          </w:p>
        </w:tc>
      </w:tr>
    </w:tbl>
    <w:bookmarkStart w:name="z80" w:id="70"/>
    <w:p>
      <w:pPr>
        <w:spacing w:after="0"/>
        <w:ind w:left="0"/>
        <w:jc w:val="left"/>
      </w:pPr>
      <w:r>
        <w:rPr>
          <w:rFonts w:ascii="Times New Roman"/>
          <w:b/>
          <w:i w:val="false"/>
          <w:color w:val="000000"/>
        </w:rPr>
        <w:t xml:space="preserve"> Учебный план</w:t>
      </w:r>
      <w:r>
        <w:br/>
      </w:r>
      <w:r>
        <w:rPr>
          <w:rFonts w:ascii="Times New Roman"/>
          <w:b/>
          <w:i w:val="false"/>
          <w:color w:val="000000"/>
        </w:rPr>
        <w:t>курса по переподготовке и (или) повышению квалификации кадров,</w:t>
      </w:r>
      <w:r>
        <w:br/>
      </w:r>
      <w:r>
        <w:rPr>
          <w:rFonts w:ascii="Times New Roman"/>
          <w:b/>
          <w:i w:val="false"/>
          <w:color w:val="000000"/>
        </w:rPr>
        <w:t>осуществляющих профессиональную деятельность в области</w:t>
      </w:r>
      <w:r>
        <w:br/>
      </w:r>
      <w:r>
        <w:rPr>
          <w:rFonts w:ascii="Times New Roman"/>
          <w:b/>
          <w:i w:val="false"/>
          <w:color w:val="000000"/>
        </w:rPr>
        <w:t>энергоаудита</w:t>
      </w:r>
      <w:r>
        <w:br/>
      </w:r>
      <w:r>
        <w:rPr>
          <w:rFonts w:ascii="Times New Roman"/>
          <w:b/>
          <w:i w:val="false"/>
          <w:color w:val="000000"/>
        </w:rPr>
        <w:t xml:space="preserve"> Учебный план курса по переподготовке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0357"/>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курса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курса. Основные разделы. Виды занятий. Содержание учебного курса. Конечные результаты. Анкетирование и тестирование слушателей.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база в области энергосбережения и повышения энергоэффективности. Нормативно правовые акты по энергоаудиту.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"Об энергосбережении и повышении энергоэффективности" (далее - Закон). Основные определения и понятия. Основные положения закона. Меры, направленные на обеспечение энергосбережения и повышения энергоэффективности.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Закона в части энергоаудита. Экспертиза энергосбережения и энергоэффективности. Государственный энергетический реестр. Государственная поддержка в сфере энергосбережения и повышения энергоэффективности.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и структура нормативно-правовой и нормативно-технической базы энергосбережения в Казахстане.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правовые акты в области энергоаудита, нормирования энергоресурсов.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проведения энергоаудита и экспертизы энергосбережения.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проведения энергоаудита. Методология проведения энергоаудита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задачи энергоаудита. Основные этапы энергоаудита. Задачи, решаемые на каждом этапе. Программа энергоаудита.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исходной информации. Инструментальное обследование. Анализ результатов. Формирование заключения.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составления топливно-энергетических балансов. Виды балансов. Порядок составления. Методика сбора и анализа исходных данных по системам энергопотребления для составления энергетических балансов.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Методология проведения энергоаудита промышленных предприятий. Уровни (виды) энергетического аудита.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энергоаудита бюджетных организаций. Методология энергоаудита зданий, строений, сооружений. Структура и содержание отчета по энергоаудиту.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Практикум по составлению программы энергоаудита, энергетического баланса.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 потребления энергоресурсов и нормативов потерь энергоносителей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нормативах энергопотребления в Республики Казахстан. Нормы расхода топлива, энергоносителей.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Нормы потерь электрической энергии.Нормативы технологических потерь электроэнергии. Методы расчета нормативов технологических потерь электроэнергии. Методы расчета нагрузочных потерь. Методы расчета условно-постоянных потерь. Методы расчета потерь, зависящих от погодных условий. Методы расчета потерь, обусловленных погрешностями системы учета электроэнергии. Методы расчета нормативных характеристик технологических потерь электроэнергии.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технологических потерь при передаче тепловой энергии. Расчет нормативов для тепловой сети по показателям: потери и затраты теплоносителей (пар, конденсат, вода); 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 затраты электрической энергии на передачу тепловой энергии. Нормативные энергетические характеристики тепловых сетей. Нормируемые тепловые потери. Структура и состав документации по расчетам и обоснованию нормативов технологических потерь при передаче тепловой энергии.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расчета нормативов удельных расходов топлива на отпущенную электрическую и тепловую энергию от тепловых электростанций. Физический метод, эксергетический метод. Собственные нужды теплоэлектроцентрали. Методы расчета нормативов удельных расходов топлива на отпущенную тепловую энергию от котельных. Собственные нужды котельных.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Нормирование водопотребления. Удельные расходы и нормы водопотребления. Нормы потребности в воде для тепловых электрических станций и котельных. Нормирование удельного водопотребления населением и оценка неучтенных расходов систем водоснабжения.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мероприятий по энергосбережению и повышению энергоэффективности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информационного обеспечения мероприятий по энергосбережению и повышению энергоэффективности. Образовательные программы и информированность населения. Необходимость создания Государственной информационной системы в области энергосбережения и повышения энергоэффективности. Структура системы и содержащиеся в ней сведения.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учета.Рекомендации по выбору приборов учета.Учет расхода электроэнергии. Приборный, расчетный и опытно-расчетный способы. Коммерческий и технический учет.Автоматизированные системы коммерческого учета электроэнергии (АСКУЭ). Структура системы. Основные функции. Автоматизированная система управления энергоснабжением (АСУЭ). Цели внедрения АСУЭ.</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энергосбережением и повышением энергетической эффективности в соответствии с требованиями стандарта ISO 50001.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основы энергоменеджмента. Принципы организации энергоменеджмента. Требования к системе энергоменеджмента.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мирового уровня энергоменеджмента, существующих и разрабатываемых стандартов энергоменеджмента, международные инструменты стимулирования энергосбережения. Требования международного стандарта по энергоменеджменту.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политика.Планирование.Энергетический профиль (анализ фактического энергоиспользования). Базовое (исходное) использование энергии. Индикаторы (показатели) энергоэффективности. Правовые и другие требования. Цели, задачи и планы действий.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эксплуатация.Оперативный контроль. Связь (обмен информацией). Проверка энергоэффективности. Мониторинг, измерения и анализ.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аудит. Несоответствия, поправки, предупреждения и совершенствования. Контроль отчетности (регистрации параметров). Проверка системы энергоменеджмента высшим руководством.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создание, внедрение и организация системы энергоменеджмента.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вопросы энергоаудита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инвестиционного проектирования. Стадии разработки энергоэффективного проекта. Принципы функционирования энергосервисных компаний и их участие в формировании систем энергоменеджмента. Энергосервисные договора. Оценка эффективности инвестиционных проектов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Бизнес-планирование.Финансово-экономические особенности разработки, расчета технико-экономической эффективности и реализации энергоэффективных проектов. Примеры расчетов технико-экономической эффективности мероприятий по энергосбережению в теплоэнергетике, электроснабжении, водоснабжении, в зданиях и сооружениях.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программ энергосбережения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разработки программ энергосбережения. Структура программы. Основные разделы. Определение мероприятий, включаемых в программу энергосбережения. План реализации программы. Ранжирование проектов программы.Требования к программам повышения энергоэффективности. Целевые показатели, сроки.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муниципальных, региональных и отраслевых программ энергоэффективности. Особенности реализации программ энергоэффективности для бюджетных организаций. Общие подходы к разработке программы.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энергосберегающие технологии (с учетом отраслевых особенностей)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Энергоэффективные технологии добычи, транспортировки и переработки полезных ископаемых.Энергоэффективные технологии в энергетике. Энергоэффективные технологии в промышленности и жилищно-коммунальном хозяйстве. Примеры оборудования, технологий. Методы повышения энергетической эффективности технологических процессов, машин и оборудования.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 Реализация проектов по возобновляемым источникам энергии. Комбинированные технологии. Автономные системы энергоснабжения на основе возобновляемых источников энергии.Гидро и геотермальная энергетика. Экологические вопросы при внедрении энергосберегающих технологий. "Чистые" угольные технологии. Снижение выбросов парниковых газов. Экологическая безопасность.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заключения и рекомендаций по выбору энергосберегающих мероприятий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заключения. Приложения. Особенности заполнения таблиц. Дополнительные таблицы. Потенциал энергосбережения. Базовые значения энергоэффективности. Количественная оценка потенциала энергосбережения.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энергосбережению и их технико-экономическое обоснование. Типовые проекты энергосбережения в системах электроснабжения. Анализ их эффективности. Типовые проекты энергосбережения в системах теплоснабжения и водоснабжения. Методы анализа тепловой эффективности систем теплоснабжения и котельных. Типовые проекты энергосбережения в зданиях и сооружениях. Анализ их 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энергосбережения и повышения энергоэффективности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экспертизы энергосбережения и повышения энергоэффективности. Порядок проведения экспертизы энергосбережения и повышения энергоэффективности.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энергоэффективности архитектурно-строительных и технических решений. Требования законодательства Республики Казахстан в области энергосбережения и повышения энергоэффективности предъявляемые к проектным (проектно-сметным) документациям зданий, строений, сооружений. Оптимизация затрат на энергообеспечение при строительстве зданий, строений, сооружений.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по энергоэффективности при реконструкции и модернизации зданий. Термомодернизация. Оценка энергоэффективности при проведении реконструкций, капитального ремонта зданий, строений, сооружений.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практика проведения энергетического обследование -практикум-стажировка (определяется учебным центром самостоятельно).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программы. Вариативный компонент (определяется учебным центром самостоятельно)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p>
    <w:bookmarkStart w:name="z82" w:id="71"/>
    <w:p>
      <w:pPr>
        <w:spacing w:after="0"/>
        <w:ind w:left="0"/>
        <w:jc w:val="left"/>
      </w:pPr>
      <w:r>
        <w:rPr>
          <w:rFonts w:ascii="Times New Roman"/>
          <w:b/>
          <w:i w:val="false"/>
          <w:color w:val="000000"/>
        </w:rPr>
        <w:t xml:space="preserve"> Учебный планкурсапо повышению квалификации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314"/>
        <w:gridCol w:w="995"/>
        <w:gridCol w:w="996"/>
      </w:tblGrid>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курса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курса. Основные разделы. Виды занятий. Содержание учебного курса. Конечные результаты. Анкетирование и тестирование слушателей.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база энергосбережения и повышения энергетической эффективности. Нормативно правовые акты по энергоаудиту.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"Об энергосбережении и повышении энергоэффективности". Требования Закона в части энергоаудита. Государственная поддержка в сфере энергосбережения и повышения энергоэффективности. Нормативно правовые акты в области энергоаудита, нормирования энергоресурсов.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проведения энергоаудита. Методология проведения энергоаудита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проведения энергоаудита промышленных предприятий. Методология проведения энергоаудита зданий. Практические вопросы составления программ энергоаудита, энергетического баланса.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 потребления энергоресурсов и нормативов потерь энергоносителей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Нормированиепотребления энергоносителей.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Нормирование потерь энергоносителей.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мероприятий по энергосбережению и повышению энергоэффективности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информационного обеспечения мероприятий по энергосбережению и повышению энергоэффективности. Образовательные программы и информированность населения. Необходимость создания Государственной информационной системы в области энергосбережения и повышения энергоэффективности. Структура системы и содержащиеся в ней сведения.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учета.Рекомендации по выбору приборов учета.Учет расхода электроэнергии. Приборный, расчетный и опытно-расчетный способы. Коммерческий и технический учет.Автоматизированные системы коммерческого учета электроэнергии (АСКУЭ). Структура системы. Основные функции. Автоматизированная система управления энергоснабжением (АСУЭ). Цели внедрения АСУЭ.</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энергосбережением и повышением энергетической эффективности в соответствии с требованиями стандарта ISO 50001.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мирового уровня энергоменеджмента, существующих и разрабатываемых стандартов энергоменеджмента, международные инструменты стимулирования энергосбережения.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создание, внедрение и организация системы энергоменеджмента.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качества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качества: опыт практического создания, внедрения и организации системы энергоменеджмента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вопросы энергоаудита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Бизнес-планирование.Финансово-экономические особенности разработки, расчета технико-экономической эффективности и реализации энергоэффективных проектов. Примеры расчетов технико-экономической эффективности мероприятий по энергосбережению в теплоэнергетике, электроснабжении, водоснабжении, в зданиях и сооружениях.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программ энергосбережения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разработки программ энергосбережения. Структура программы. Основные разделы. Определение мероприятий, включаемых в программу энергосбережения. План реализации программы. Ранжирование проектов программы.Требования к программам повышения энергоэффективности. Целевые показатели, сроки.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муниципальных, региональных и отраслевых программ энергоэффективности. Особенности реализации программ энергоэффективности для бюджетных организаций. Общие подходы к разработке программы.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энергосберегающие технологии (с учетом отраслевых особенностей)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Энергоэффективные технологии добычи, транспортировки и переработки полезных ископаемых. Энергоэффективные технологии в энергетике. Энергоэффективные технологии в промышленности и жилищно-коммунальном хозяйстве. Примеры оборудования, технологий. Методы повышения энергетической эффективности технологических процессов, машин и оборудования.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 Реализация проектов по возобновляемым источникам энергии. Комбинированные технологии. Автономные системы энергоснабжения на основе возобновляемых источников энергии.Гидроигеотермальная энергетика. Экологические вопросы при внедрении энергосберегающих технологий. "Чистые" угольные технологии. Снижение выбросов парниковых газов. Экологическая безопасность.</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заключения и рекомендаций по выбору энергосберегающих мероприятий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энергосбережению и их технико-экономическое обоснование. Типовые проекты энергосбережения в системах электроснабжения. Анализ их эффективности. Типовые проекты энергосбережения в системах теплоснабжения и водоснабжения. Методы анализа тепловой эффективности систем теплоснабжения и котельных. Типовые проекты энергосбережения в зданиях и сооружениях. Анализ их эффективности.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энергосбережения и повышения энергоэффективности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энергоэффективности архитектурно-строительных и технических решений. Требования законодательства Республики Казахстан в области энергосбережения и повышения энергоэффективности предъявляемые к проектным (проектно-сметным) документациям зданий, строений, сооружений.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по энергоэффективности при реконструкции и модернизации зданий. Термомодернизация. Оценка энергоэффективности при проведении реконструкций, капитального ремонта зданий, строений, сооружений.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программы. Вариативный компонент (определяется учебным центром самостоятельно)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404</w:t>
            </w:r>
          </w:p>
        </w:tc>
      </w:tr>
    </w:tbl>
    <w:bookmarkStart w:name="z84" w:id="72"/>
    <w:p>
      <w:pPr>
        <w:spacing w:after="0"/>
        <w:ind w:left="0"/>
        <w:jc w:val="left"/>
      </w:pPr>
      <w:r>
        <w:rPr>
          <w:rFonts w:ascii="Times New Roman"/>
          <w:b/>
          <w:i w:val="false"/>
          <w:color w:val="000000"/>
        </w:rPr>
        <w:t xml:space="preserve"> Учебный план курса по переподготовке и (или)повышению</w:t>
      </w:r>
      <w:r>
        <w:br/>
      </w:r>
      <w:r>
        <w:rPr>
          <w:rFonts w:ascii="Times New Roman"/>
          <w:b/>
          <w:i w:val="false"/>
          <w:color w:val="000000"/>
        </w:rPr>
        <w:t>квалификации кадровосуществляющих экспертизуэнергосбережения</w:t>
      </w:r>
      <w:r>
        <w:br/>
      </w:r>
      <w:r>
        <w:rPr>
          <w:rFonts w:ascii="Times New Roman"/>
          <w:b/>
          <w:i w:val="false"/>
          <w:color w:val="000000"/>
        </w:rPr>
        <w:t>и повышения энергоэффективности Учебный план курса по</w:t>
      </w:r>
      <w:r>
        <w:br/>
      </w:r>
      <w:r>
        <w:rPr>
          <w:rFonts w:ascii="Times New Roman"/>
          <w:b/>
          <w:i w:val="false"/>
          <w:color w:val="000000"/>
        </w:rPr>
        <w:t>переподготовке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8770"/>
        <w:gridCol w:w="1177"/>
        <w:gridCol w:w="1177"/>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курса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курса. Основные разделы. Виды занятий. Содержание учебного курса. Конечные результаты. Анкетирование и тестирование слушателей.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база энергосбережения и повышения энергетической эффективности. Нормативно правовые акты по экспертизе энергосбережения и повышения энергоэффективности.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"Об энергосбережении и повышении энергоэффективности" (далее - Закон). Требования Закона в части экспертизы энергосбережения и энергоэффективности. Государственная поддержка в сфере энергосбережения и повышения энергоэффективности.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и структура нормативно-правовой и нормативно-технической базы энергосбережения в Казахстане. Нормативно правовые акты в области экспертизы энергосбережения, нормирования энергоресурсов.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для проведения экспертизы энергосбережения и повышения энергоэффективности (обзорный курс)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электроэнергетики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теплотехники и теплоэнергетики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жилищно-коммунального хозяйства. Основы отопления, вентиляции и кондиционирования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строительной теплотехники. Свойства строительных материалов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систем инженерных систем зданий, строений и сооружений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проведения энергоаудита. Методология проведения энергоаудита промпредприятий, зданий и сооружений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задачи энергоаудита. Основные этапы энергоаудита. Задачи, решаемые на каждом этапе. Программа энергоаудита. Сбор исходной информации. Инструментальное обследование. Анализ результатов. Формирование заключения.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проведения энергоаудита промышленных предприятий. Уровни (виды) энергетического аудита. Особенности энергоаудита бюджетных организаций.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энергоаудита зданий, строений, сооружений. Структура и содержание отчета по энергоаудиту.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 потребления энергоресурсов и нормативов потерь энергоносителей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нормативах энергопотребления в Республики Казахстан. Нормы расхода топлива, энергоносителей.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Нормы потерь электрической энергии. Методы расчета нормативов технологических потерь электроэнергии.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технологических потерь при передаче тепловой энергии. Нормативные энергетические характеристики тепловых сетей. Нормируемые тепловые потери.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нормативов удельных расходов топлива на отпущенную электрическую и тепловую энергию от тепловых электростанций. Методы расчета нормативов удельных расходов топлива на отпущенную тепловую энергию от котельных. Собственные нужды котельных. Нормирование водопотребления. Удельные расходы и нормы водопотребления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Приборный учет ресурсов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Приборный учет потребления энергоресурсов. Автоматизированные системы коммерческого учета электроэнергии и автоматизированная система управления энергоснабжением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основы энергоменеджмента. Принципы организации энергоменеджмента. Требования к системе энергоменеджмента.Энергетическая политика.Планирование.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Энергетический профиль (анализ фактическогоэнергоиспользования). Базовое (исходное) использование энергии. Индикаторы (показатели) энергоэффективности. Правовые и другие требования. Цели, задачи и планы действий.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аспекты энергосбережения и повышения энергоэффективности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Экономические аспекты энергосбережения. Экономическая эффективность инвестиционных проектов. Бизнес-планирование.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Финансово-экономические особенности разработки технико-экономического обоснования энергоэффективных мероприятий. Примеры технико-экономического обоснования типовых энергоэффективных мероприятий.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энергосберегающие технологии (с учетом отраслевых особенностей)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Энергоэффективные технологии добычи, транспортировки и переработки полезных ископаемых.Энергоэффективные технологии в энергетике. Энергоэффективные технологии в промышленности и жилищно-коммунальном хозяйстве.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Зарубежный опыт внедрения энергосбережения и повышения энергоэффективности. Экологические аспекты внедрения энергосбережения и энергосберегающих технологий. Модернизация жилищно-коммунального хозяйства. Внедрение возобновляемых источников энергии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оборудования, технологий. Методы повышения энергетической эффективности технологических процессов, машин и оборудования.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энергетического паспорта здания и рекомендаций по выбору энергосберегающих мероприятий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энергетического паспорта здания.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анализа эффективности и выбора энергосберегающих мероприятий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энергосбережения и повышения энергоэффективности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энергоэффективности архитектурно-строительных и технических решений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затрат на энергообеспечение при строительстве зданий, строений, сооружений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энергоэффективности при проведении реконструкций, капитального ремонта зданий, строений, сооружений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энергоэффективности инженерных систем, энергопотребляющего оборудования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экспертизы энергосбережения энергопотребляющего оборудования объектов в гражданских зданиях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экспертизы энергосбережения проетной документации. Методика проведения экспертизы энергосбережения действующих объектов.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практика проведения экспертизы энергосбережения (практикум-стажировка)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программы. Вариативный компонент (определяется учебным центром)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p>
    <w:bookmarkStart w:name="z85" w:id="73"/>
    <w:p>
      <w:pPr>
        <w:spacing w:after="0"/>
        <w:ind w:left="0"/>
        <w:jc w:val="left"/>
      </w:pPr>
      <w:r>
        <w:rPr>
          <w:rFonts w:ascii="Times New Roman"/>
          <w:b/>
          <w:i w:val="false"/>
          <w:color w:val="000000"/>
        </w:rPr>
        <w:t xml:space="preserve"> Учебный план курса поповышению квалификации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8285"/>
        <w:gridCol w:w="1338"/>
        <w:gridCol w:w="1339"/>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курса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курса. Основные разделы. Виды занятий. Содержание учебного курса. Конечные результаты. Анкетирование и тестирование слушателей.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база энергосбережения и повышения энергетической эффективности. Нормативно правовые акты по экспертизе энергосбережения и повышения энергоэффективности.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"Об энергосбережении и повышении энергоэффективности". Требования Закона в части экспертизы энергосбережения и энергоэффективности. Государственная поддержка в сфере энергосбережения и повышения энергоэффективности.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и структура нормативно-правовой и нормативно-технической базы энергосбережения в Казахстане. Нормативно правовые акты в области экспертизы энергосбережения, нормирования энергоресурсов.</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проведения энергоаудита. Методология проведения энергоаудита промпредприятий, зданий и сооружений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проведения энергоаудита промышленных предприятий. Уровни (виды) энергетического аудита. Особенности энергоаудита бюджетных организаций.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энергоаудита зданий, строений, сооружений. Структура и содержание отчета по энергоаудиту.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 потребления энергоресурсов и нормативов потерь энергоносителей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Нормы потерь электрической энергии. Методы расчета нормативов технологических потерь электроэнергии.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технологических потерь при передаче тепловой энергии. Нормативные энергетические характеристики тепловых сетей. Нормируемые тепловые потери.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Приборный учет ресурсов</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Приборный учет потребления энергоресурсов. Автоматизированные системы коммерческого учета электроэнергии и автоматизированная система управления энергоснабжением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основы энергоменеджмента. Принципы организации энергоменеджмента. Требования к системе энергоменеджмента.Энергетическая политика.Планирование.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Энергетический профиль (анализ фактическогоэнергоиспользования). Базовое (исходное) использование энергии. Индикаторы (показатели) энергоэффективности. Правовые и другие требования. Цели, задачи и планы действий.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аспекты энергосбережения и повышения энергоэффективности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Экономические аспекты энергосбережения. Экономическая эффективность инвестиционных проектов. Бизнес-планирование.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Финансово-экономические особенности разработки технико-экономического обоснования энергоэффективных мероприятий. Примеры технико-экономического обоснования типовых энергоэффективных мероприятий.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энергосберегающие технологии (с учетом отраслевых особенностей)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Энергоэффективные технологии добычи, транспортировки и переработки полезных ископаемых.Энергоэффективные технологии в энергетике. Энергоэффективные технологии в промышленности и жилищно-коммунальном хозяйстве.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Зарубежный опыт внедрения энергосбережения и повышения энергоэффективности. Экологические аспекты внедрения энергосбережения и энергосберегающих технологий. Модернизация жилищно-коммунального хозяйства. Внедрение возобновляемых источников энергии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оборудования, технологий. Методы повышения энергетической эффективности технологических процессов, машин и оборудования.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энергетического паспорта здания и рекомендаций по выбору энергосберегающих мероприятий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энергетического паспорта здания.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анализа эффективности и выбора энергосберегающих мероприятий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энергосбережения и повышения энергоэффективности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энергоэффективности архитектурно-строительных и технических решений. Оптимизация затрат на энергообеспечение при строительстве зданий, строений, сооружений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энергоэффективности при проведении реконструкций, капитального ремонта зданий, строений, сооружений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энергоэффективности инженерных систем, энергопотребляющего оборудования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экспертизы энергосбережения энергопотребляющего оборудования объектов в гражданских зданиях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экспертизы энергосбережения проетной документации. Методика проведения экспертизы энергосбережения действующих объектов.</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программы. Вариативный компонент (определяется учебным центром)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404</w:t>
            </w:r>
          </w:p>
        </w:tc>
      </w:tr>
    </w:tbl>
    <w:bookmarkStart w:name="z87" w:id="74"/>
    <w:p>
      <w:pPr>
        <w:spacing w:after="0"/>
        <w:ind w:left="0"/>
        <w:jc w:val="left"/>
      </w:pPr>
      <w:r>
        <w:rPr>
          <w:rFonts w:ascii="Times New Roman"/>
          <w:b/>
          <w:i w:val="false"/>
          <w:color w:val="000000"/>
        </w:rPr>
        <w:t xml:space="preserve"> Учебный план</w:t>
      </w:r>
      <w:r>
        <w:br/>
      </w:r>
      <w:r>
        <w:rPr>
          <w:rFonts w:ascii="Times New Roman"/>
          <w:b/>
          <w:i w:val="false"/>
          <w:color w:val="000000"/>
        </w:rPr>
        <w:t>курса по переподготовке и (или) повышению квалификации кадров,</w:t>
      </w:r>
      <w:r>
        <w:br/>
      </w:r>
      <w:r>
        <w:rPr>
          <w:rFonts w:ascii="Times New Roman"/>
          <w:b/>
          <w:i w:val="false"/>
          <w:color w:val="000000"/>
        </w:rPr>
        <w:t>осуществляющих профессиональную деятельность в области</w:t>
      </w:r>
      <w:r>
        <w:br/>
      </w:r>
      <w:r>
        <w:rPr>
          <w:rFonts w:ascii="Times New Roman"/>
          <w:b/>
          <w:i w:val="false"/>
          <w:color w:val="000000"/>
        </w:rPr>
        <w:t>энергоменеджмента</w:t>
      </w:r>
      <w:r>
        <w:br/>
      </w:r>
      <w:r>
        <w:rPr>
          <w:rFonts w:ascii="Times New Roman"/>
          <w:b/>
          <w:i w:val="false"/>
          <w:color w:val="000000"/>
        </w:rPr>
        <w:t xml:space="preserve"> Учебный план курса по переподготовке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0357"/>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Цели, задачи, политика курса.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 и управление энергосбережением и повышением энергетической эффективности в соответствии с требованиями стандарта ISO 50001.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50001анализ опыта США и ЕС. История развития и современное состояние системы энергоменеджмента в Казахстане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энергоменеджмента. Область действия и правовые требования. Цели и задачи ISO 50001.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Энергопланирование, внедрение и эксплуатация, проверка энергоэффективности.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создание, внедрение и организация системы энергоменеджмента.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внедрения системы энергоменеджмента на предприятиях топливно - энергетического комплекса Казахстана.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бизнес-планирования. Энергосервисные компании и их функции. Управление проектами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Законодательная и нормативно-правовая база энергоменеджмента и энергоаудита.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Казахстан "Об энергосбережении и повышении энергоэффективности". Нормативно правовых актов в области энергосбережения и повышения энергоэффективности.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 в области энергосбережения и повышения энергоэффективности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Стандарты качества ISO 50001..Экологические и экономические аспекты энергосбережения.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качества. Стандарт ISO 9001.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ISO 18000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ISO14000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и экономические аспекты энергосбережения.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50001-2012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задачи и структура стандарта.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ответственность руководителя, Энергетическая политика. Планирование, внедрение и эксплуатация.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аудит. Несоответствия, поправки, предупреждения и совершенствования. Контроль отчетности (регистрации параметров). Проверка системы энергоменеджмента высшим руководством.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энергосбережения и повышения энергоэффективности. Основы энергоаудита.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задачи и этапы энергоаудита.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технического задания на проведение энергоаудита. Методология проведения энергетического 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и инструментальное обследование.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заключения энергоаудита и процесса приемки отчета. Примеры технико-экономического обоснования типовых энергоэффективных мероприятий.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 потребления энергоресурсов и нормативов потерь энергоносителей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нормативах энергопотребления в РК. Нормы расхода топлива, энергоносителей.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Нормы потерь электрической энергии. Нормативы технологических потерь электроэнергии. Методы расчета нормативов технологических потерь электроэнергии. Методы расчета нагрузочных потерь. Методы расчета условно-постоянных потерь. Методы расчета потерь, зависящих от погодных условий. Методы расчета потерь, обусловленных погрешностями системы учета электроэнергии. Методы расчета нормативных характеристик технологических потерь электроэнергии.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технологических потерь при передаче тепловой энергии. Расчет нормативов для тепловой сети по показателям: потери и затраты теплоносителей (пар, конденсат, вода); 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 затраты электрической энергии на передачу тепловой энергии. Нормативные энергетические характеристики тепловых сетей. Нормируемые тепловые потери. Структура и состав документации по расчетам и обоснованию нормативов технологических потерь при передаче тепловой энергии.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расчета нормативов удельных расходов топлива на отпущенную электрическую и тепловую энергию от тепловых электростанций. Физический метод, эксергетический метод. Собственные нужды теплоэлектроцентрали. Методы расчета нормативов удельных расходов топлива на отпущенную тепловую энергию от котельных. Собственные нужды котельных.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Нормирование водопотребления. Удельные расходы и нормы водопотребления. Нормы потребности в воде для тепловых электрических станции и котельных. Нормирование удельного водопотребления населением и оценка неучтенных расходов систем водоснабжения.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мероприятий по энергосбережению и повышению энергоэффективности и приборный учет ресурсов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информационного обеспечения мероприятий по энергосбережению и повышению энергоэффективности. Образовательные программы и информированность населения. Необходимость создания Государственной информационной системы в области энергосбережения и повышения энергоэффективности. Структура системы и содержащиеся в ней сведения.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учета. Рекомендации по выбору приборов учета. Учет расхода электроэнергии. Приборный, расчетный и опытно-расчетный способы. Коммерческий и технический учет. Автоматизированные системы коммерческого учета электроэнергии (АСКУЭ). Структура системы. Основные функции. Автоматизированная система управления энергоснабжением (АСУЭ). Цели внедрения АСУЭ.</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вопросы энергоаудита и энергоменеджмента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инвестиционного проектирования. Стадии разработки энергоэффективного проекта. Принципы функционирования энергосервисных компаний и их участие в формировании систем энергоменеджмента. Энергосервисные договора. Оценка эффективности инвестиционных проектов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Бизнес-планирование. Финансово-экономические особенности разработки, расчета технико-экономической эффективности и реализации энергоэффективных проектов. Примеры расчетов технико-экономической эффективности мероприятий по энергосбережению в теплоэнергетике, электроснабжении, водоснабжении, в зданиях и сооружениях.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энергосберегающие технологии (с учетом отраслевых особенностей)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Энергоэффективные технологии добычи, транспортировки и переработки полезных ископаемых.Энергоэффективные технологии в энергетике. Энергоэффективные технологии в промышленности и жилищно-комунальном хозяйстве. Примеры оборудования, технологий. Методы повышения энергетической эффективности технологических процессов, машин и оборудования.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 Реализация проектов по возобновляемым источникам энергии. Комбинированные технологии. Автономные системы энергоснабжения на основе возобновляемых источников энергии. Гидро и геотермальная энергетика. Экологические вопросы при внедрении энергосберегающих технологий. "Чистые" угольные технологии. Снижение выбросов парниковых газов. Экологическая безопасность.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программ энергосбережения и повышения энергоэффективности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разработки программ энергосбережения. Структура программы. Основные разделы. Определение мероприятий, включаемых в программу энергосбережения. План реализации программы. Ранжирование проектов программы. Требования к программам повышения энергоэффективности. Целевые показатели, сроки.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муниципальных, региональных и отраслевых программ энергоэффективности. Особенности реализации программ энергоэффективности для бюджетных организаций. Общие подходы к разработке программы.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практика по созданию, внедрению и организации системы энергоменеджмента на предприятии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программы. Вариативный компонент (определяется учебным центром)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p>
    <w:bookmarkStart w:name="z89" w:id="75"/>
    <w:p>
      <w:pPr>
        <w:spacing w:after="0"/>
        <w:ind w:left="0"/>
        <w:jc w:val="left"/>
      </w:pPr>
      <w:r>
        <w:rPr>
          <w:rFonts w:ascii="Times New Roman"/>
          <w:b/>
          <w:i w:val="false"/>
          <w:color w:val="000000"/>
        </w:rPr>
        <w:t xml:space="preserve"> Учебный план курса по повышению квалификации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0357"/>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Цели, задачи, политика курса.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 и управление энергосбережением и повышением энергетической эффективности в соответствии с требованиями стандарта ISO 50001.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создание, внедрение и организация системы энергоменеджмента.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внедрения системы энергоменеджмента на предприятиях топливно - энергетического комплекса Казахстана.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бизнес-планирования. Энергосервисные компании и их функции. Управление проектами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Законодательная и нормативно-правовая база энергоменеджмента и энергоаудита.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Казахстан "Об энергосбережении и повышении энергоэффективности". Номративно правовых актов в области энергосбережения и повышения энергоэффективности.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 в области энергосбережения и повышения энергоэффективности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Стандарты качества и ISO 50001. Экологические и экономические аспекты энергосбережения.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качества. Стандарт ISO 9001.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ISO 18000 и Стандарт ISO14000. Экологические и экономические аспекты энергосбережения.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50001-2012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структура стандарта. Планирование, внедрение и эксплуатация. Внутренний аудит. Несоответствия, поправки, предупреждения и совершенствования. Контроль отчетности (регистрации параметров). Проверка системы энергоменеджмента высшим руководством.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энергосбережения и повышения энергоэффективности. Основы энергоаудита.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проведения энергетического 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заключения энергоаудита и процесса приемки отчета. Примеры технико-экономического обоснования типовых энергоэффективных мероприятий.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 потребления энергоресурсов и нормативов потерь энергоносителей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расчета нормативов технологических потерь электроэнергии. Методы расчета нагрузочных потерь. Методы расчета условно-постоянных потерь. Методы расчета потерь, зависящих от погодных условий. Методы расчета потерь, обусловленных погрешностями системы учета электроэнергии. Методы расчета нормативных характеристик технологических потерь электроэнергии.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технологических потерь при передаче тепловой энергии. Расчет нормативов для тепловой сети по показателям: потери и затраты теплоносителей (пар, конденсат, вода); 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 затраты электрической энергии на передачу тепловой энергии. Нормативные энергетические характеристики тепловых сетей. Нормируемые тепловые потери. Структура и состав документации по расчетам и обоснованию нормативов технологических потерь при передаче тепловой энергии.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мероприятий по энергосбережению и повышению энергоэффективности и приборный учет ресурсов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учета. Рекомендации по выбору приборов учета. Учет расхода электроэнергии. Приборный, расчетный и опытно-расчетный способы. Коммерческий и технический учет. Автоматизированные системы коммерческого учета электроэнергии (АСКУЭ). Структура системы. Основные функции. Автоматизированная система управления энергоснабжением (АСУЭ). Цели внедрения АСУЭ.</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вопросы энергоаудита и энергоменеджмента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инвестиционного проектирования. Стадии разработки энергоэффективного проекта. Принципы функционирования энергосервисных компаний и их участие в формировании систем энергоменеджмента. Энергосервисные договора. Оценка эффективности инвестиционных проектов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Бизнес-планирование. Финансово-экономические особенности разработки, расчета технико-экономической эффективности и реализации энергоэффективных проектов. Примеры расчетов технико-экономической эффективности мероприятий по энергосбережению в теплоэнергетике, электроснабжении, водоснабжении, в зданиях и сооружениях.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энергосберегающие технологии (с учетом отраслевых особенностей)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Энергоэффективные технологии добычи, транспортировки и переработки полезных ископаемых. Энергоэффективные технологии в энергетике. Энергоэффективные технологии в промышленности и жилищно комунальном хозяйстве. Примеры оборудования, технологий. Методы повышения энергетической эффективности технологических процессов, машин и оборудования.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 Реализация проектов по возобновляемым источникам энергии. Комбинированные технологии. Автономные системы энергоснабжения на основе возобновляемых источников энергии. Гидро и геотермальная энергетика. Экологические вопросы при внедрении энергосберегающих технологий. "Чистые" угольные технологии. Снижение выбросов парниковых газов. Экологическая безопасность.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программ энергосбережения и повышения энергоэффективности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разработки программ энергосбережения. Структура программы. Основные разделы. Определение мероприятий, включаемых в программу энергосбережения. План реализации программы. Ранжирование проектов программы. Требования к программам повышения энергоэффективности. Целевые показатели, сроки.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подходы к разработке муниципальных, региональных и отраслевых программ энергоэффективности. Особенности реализации программ энергоэффективности для бюджетных организаций. Общие подходы к разработке программы.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программы. Вариативный компонент (определяется учебным центром)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