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3980e" w14:textId="bc398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создания и хранения запаса пестицидов для проведения мероприятий по карантину растений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27 февраля 2015 года № 4-4/176. Зарегистрирован в Министерстве юстиции Республики Казахстан 17 июня 2015 года № 11376.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сельского хозяйства РК от 06.03.2020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февраля 1999 года "О карантине растений",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 и хранения запаса пестицидов для проведения мероприятий по карантину растений.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сельского хозяйства РК от 06.03.2020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Департаменту производства и переработки растениеводческой продукции и фитосанитарной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в течение десяти календарных дней после государственной регистрации настоящего приказа в Министерстве юстиции Республики Казахстан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исполняющего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 № 4-4/176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создания и хранения запаса пестицидов для проведения мероприятий по карантину растений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сельского хозяйства РК от 06.03.2020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создания и хранения запаса пестицидов для проведения мероприятий по карантину растений (далее – Правила) разработаны в соответствии с подпунктом 10)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11 февраля 1999 года "О карантине растений" и определяют порядок создания и хранения запаса пестицидов для проведения мероприятий по карантину растений.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Запас пестицидов предназначен для локализации и ликвидации выявленных очагов распространения карантинных объектов и формируется из объема пестицидов, закупаемых за счет бюджетных средств.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Запас пестицидов представляет собой определенный объем регулярно обновляемых пестицидов и является государственной собственностью, находящейся в ведении (распоряжении) Комитета государственной инспекции в агропромышленном комплексе Министерства сельского хозяйства Республики Казахстан (далее – Комитет).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Запас пестицидов создается Комитетом в соответствии с нормативами запаса пестицидов для проведения мероприятий по карантину растений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Неиспользованный объем пестицидов текущего года при уменьшении прогнозируемой площади обработки переходит в запас пестицидов.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Хранение пестицидов осуществляется в условиях, обеспечивающих их безопасность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безопасности химической продукции".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Хранение пестицидов осуществляется с соблюдением защитных мер, которые включают в себя: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требования к упаковке и таре для хранения;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допустимую массу упаковки химической продукции и срок ее хранения;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совместимость продукции при хранении с другими видами химической продукции;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общие требования к хранению (температура, давление, влажность, освещенность);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специальные меры к химической продукции, способной к самовозгоранию и самопроизвольному разложению, в том числе с образованием опасных продуктов;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меры по безопасному повторному использованию упаковки, тары и (или) их утилизации;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меры по предотвращению аварийных ситуаций и ликвидации их последствий;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средства индивидуальной защиты персонала.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Хранение пестицидов осуществляется в упаковке, обеспечивающей их потребительские свойства и защиту от воздействия их опасных свойств на здоровье и жизнь человека, окружающую среду.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Допустимая норма массы пестицидов обеспечивает безопасность их воздействия или продуктов трансформации в течение срока хранения, определяемого заводом производителя (формулянтом). 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хранении пестицидов, обладающих способностью к образованию новых соединений, повышающих свойства опасности пестицидов обеспечить соответствующие защитные меры, исключающие возможность такой трансформации.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Повторное использование тары возможно только для идентичных веществ. При условии хранения пестицидов исключить возможность случайного его смешивания.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и хранения запаса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 карантину растений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запаса пестицидов для проведения мероприятий по карантину растений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карантинных объектов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 пестицидов от обрабатываемой площади до (в процентах)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Карантинные вредители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Myiopardalis pardalina (Bigot) – Дынная муха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Tuta absoluta (Meyrick) – Южноамериканская томатная моль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Erwinia amylovora (Burrill) Winslow et al. – Бактериальный ожог плодовых культур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Карантинные сорняки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Ambrosia artemisiifolia L. – Амброзия полыннолистная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Ambrosia psilostachya DC. – Амброзия многолетняя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DC. – Горчак ползучий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Cuscuta spp. – Повилики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