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91e3" w14:textId="db79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регистра потенциально опасных химических, биологических веществ, запрещенных к применению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мая 2015 года № 406. Зарегистрирован в Министерстве юстиции Республики Казахстан 1 июня 2015 года № 11522. Утратил силу приказом Министра здравоохранения Республики Казахстан от 15 декабря 2020 года № ҚР ДСМ-276/2020.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регистра потенциально опасных химических, биологических веществ, запрещенных к применению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406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регистра потенциально опасных химических,</w:t>
      </w:r>
      <w:r>
        <w:br/>
      </w:r>
      <w:r>
        <w:rPr>
          <w:rFonts w:ascii="Times New Roman"/>
          <w:b/>
          <w:i w:val="false"/>
          <w:color w:val="000000"/>
        </w:rPr>
        <w:t>биологических веществ, запрещенных к применению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регистра потенциально опасных химических, биологических веществ, запрещенных к применению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определяет порядок ведения </w:t>
      </w:r>
      <w:r>
        <w:rPr>
          <w:rFonts w:ascii="Times New Roman"/>
          <w:b w:val="false"/>
          <w:i w:val="false"/>
          <w:color w:val="000000"/>
          <w:sz w:val="28"/>
        </w:rPr>
        <w:t>регистра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потенциально опасных химических, биологических веществ, запрещенных к применению в Республике Казахстан (далее - регистр).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регистра потенциально опасных химических,</w:t>
      </w:r>
      <w:r>
        <w:br/>
      </w:r>
      <w:r>
        <w:rPr>
          <w:rFonts w:ascii="Times New Roman"/>
          <w:b/>
          <w:i w:val="false"/>
          <w:color w:val="000000"/>
        </w:rPr>
        <w:t>биологических веществ, запрещенных к применению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ведением регистра понимается: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информации представленной индивидуальным предпринимателем или юридическим лицом в ведомства государственного органа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рассмотрение, принятие ведомством государственного органа в сфере санитарно-эпидемиологического благополучия населения решения о включении или об отказе во включении в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обновление регистра при изменении сведений о потенциально опасных химических, биологических веществах;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регистра на интернет - ресурсе и его систематическое обновление.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включения в регистр индивидуальным предпринимателем или юридическим лицом представляются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или справка о государственной регистрации перерегистрации) юридического лица – для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личность, и свидетельство о регистрации в качестве индивидуального предпринимателя – для индивидуального предпринимателя.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с прилагаемыми к нему документами рассматривается ведомством государственного органа в сфере санитарно-эпидемиологического благополучия населения в течение трех рабочих дней со дня его поступления.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рассмотрения заявления представленных документов, и санитарно-эпидемиологической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научной экспертизы химических и биологических веществ ведомство государственного органа в сфере санитарно-эпидемиологического благополучия населения принимает решение о включении заявителя в регистр или об отказе во включении в регистр.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включении в регистр оформляется в форме приказа руководителя ведомства государственного органа в сфере санитарно-эпидемиологического благополучия населения или лица его замещающего.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включении в регистр или отказе во включении в регистр ведомство государственного органа в сфере санитарно-эпидемиологического благополучия населения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заявителю уведомление о включении в регистр или мотивированный отказ.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включения в регистр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предоставление документов, требуемых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и (или) неполнота указанных сведений в представленных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санитарно-эпидемиологической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научной экспертизы химических и биологических веществ.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устранения причин, послуживших основанием для отказа включения в регистр, индивидуальный предприниматель или юридическое лицо повторно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исключения из регистра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индивидуального предпринимателя или юридического лица о добровольном исключении из регистра;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прекращение деятельности индивидуального предпринимателя, </w:t>
      </w:r>
      <w:r>
        <w:rPr>
          <w:rFonts w:ascii="Times New Roman"/>
          <w:b w:val="false"/>
          <w:i w:val="false"/>
          <w:color w:val="000000"/>
          <w:sz w:val="28"/>
        </w:rPr>
        <w:t>ликвидация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заведомо недостоверной информации при включении в регистр;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санитарно-эпидемиологической экспертизы либо научной экспертизы химических и биологических веществ.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Уведомление об исключении из регистра направляется индивидуальному предпринимателю или юридическому лицу в течение двух рабочих дней со дня вынесения приказа об исключении из регистра.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регистра осуществляется ведомством государственного органа в сфере санитарно-эпидемиологического благополучия населения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Регистр, подлежит опубликованию в периодических печатных изданиях и на интернет – ресурсе ведомства государственного органа в сфере санитарно-эпидемиологического благополучия населения по мере поступления новой информации.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 опасных 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веществ, запрещенных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в Республике Казахстан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потенциально опасных химических, биологических веществ,</w:t>
      </w:r>
      <w:r>
        <w:br/>
      </w:r>
      <w:r>
        <w:rPr>
          <w:rFonts w:ascii="Times New Roman"/>
          <w:b/>
          <w:i w:val="false"/>
          <w:color w:val="000000"/>
        </w:rPr>
        <w:t>запрещенных к применению в Республике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2531"/>
        <w:gridCol w:w="1198"/>
        <w:gridCol w:w="1198"/>
        <w:gridCol w:w="2866"/>
        <w:gridCol w:w="3309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 опасного химического, биологического вещества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вредных свойствах опасных для здоровья населения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санитарно-эпидемиологической экспертизы либо научной экспертизы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