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809c" w14:textId="0028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недропользования, за исключением углеводородного сырья и урана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мая 2015 года № 620. Зарегистрирован в Министерстве юстиции Республики Казахстан 9 июля 2015 года № 11599. Утратил силу приказом и.о. Министра индустрии и инфраструктурного развития Республики Казахстан от 30 октября 2020 года № 567.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30.10.2020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индустрии и инфраструктурного развития РК от 18.09.2019 </w:t>
      </w:r>
      <w:r>
        <w:rPr>
          <w:rFonts w:ascii="Times New Roman"/>
          <w:b w:val="false"/>
          <w:i w:val="false"/>
          <w:color w:val="ff0000"/>
          <w:sz w:val="28"/>
        </w:rPr>
        <w:t>№ 725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9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разрешения на использование ликвидационного фонда"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"Регистрация сервитутов на участки недр, представленных для проведения разведки, добычи подземных вод, лечебных грязей и твердых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"Заключение соглашения о переработке твердых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"Заявление на преобразование участка недр"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18.09.2019 </w:t>
      </w:r>
      <w:r>
        <w:rPr>
          <w:rFonts w:ascii="Times New Roman"/>
          <w:b w:val="false"/>
          <w:i w:val="false"/>
          <w:color w:val="000000"/>
          <w:sz w:val="28"/>
        </w:rPr>
        <w:t>№ 725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27 марта 2014 года № 103 "Об утверждении регламентов государственных услуг в сфере недропользования, за исключением углеводородного сырья" (зарегистрированный в Реестре государственной регистрации нормативных правовых актов под № 9396).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недропользования Министерства по инвестициям и развитию Республики Казахстан (Токтабаев Т.С.)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 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2015 года № 620 </w:t>
            </w:r>
          </w:p>
        </w:tc>
      </w:tr>
    </w:tbl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"Заключение, регистрация и хранение контрактов на</w:t>
      </w:r>
      <w:r>
        <w:br/>
      </w:r>
      <w:r>
        <w:rPr>
          <w:rFonts w:ascii="Times New Roman"/>
          <w:b/>
          <w:i w:val="false"/>
          <w:color w:val="000000"/>
        </w:rPr>
        <w:t>недропользование, на разведку, добычу или совмещенную разведку</w:t>
      </w:r>
      <w:r>
        <w:br/>
      </w:r>
      <w:r>
        <w:rPr>
          <w:rFonts w:ascii="Times New Roman"/>
          <w:b/>
          <w:i w:val="false"/>
          <w:color w:val="000000"/>
        </w:rPr>
        <w:t>и добычу на подземные воды, лечебные грязи и твердые полезные</w:t>
      </w:r>
      <w:r>
        <w:br/>
      </w:r>
      <w:r>
        <w:rPr>
          <w:rFonts w:ascii="Times New Roman"/>
          <w:b/>
          <w:i w:val="false"/>
          <w:color w:val="000000"/>
        </w:rPr>
        <w:t>ископаемые"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приказом и.о. Министра по инвестициям и развитию Республики Казахстан от 16.02.2016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620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индустрии и инфраструктурного развития РК от 18.09.2019 </w:t>
      </w:r>
      <w:r>
        <w:rPr>
          <w:rFonts w:ascii="Times New Roman"/>
          <w:b w:val="false"/>
          <w:i w:val="false"/>
          <w:color w:val="ff0000"/>
          <w:sz w:val="28"/>
        </w:rPr>
        <w:t>№ 725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 (далее – государственная услуга) оказывается Министерством индустрии и инфраструктурного развития Республики Казахстан (далее – услугодатель). </w:t>
      </w:r>
    </w:p>
    <w:bookmarkEnd w:id="14"/>
    <w:bookmarkStart w:name="z1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www.egov.kz. (далее – портал).</w:t>
      </w:r>
    </w:p>
    <w:bookmarkEnd w:id="15"/>
    <w:bookmarkStart w:name="z1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электронная. </w:t>
      </w:r>
    </w:p>
    <w:bookmarkEnd w:id="16"/>
    <w:bookmarkStart w:name="z1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являются – свидетельство о регистрации договора залога права недропользования,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ископаемые", утвержденного приказом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 (зарегистрирован в Реестре государственной регистрации нормативных правовых актов под № 11606) (далее – стандарт).</w:t>
      </w:r>
    </w:p>
    <w:bookmarkEnd w:id="17"/>
    <w:bookmarkStart w:name="z1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8"/>
    <w:bookmarkStart w:name="z10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1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электронного запроса услугополучателя (далее – Заявка) в форме электронного документа, удостоверенного цифровой подписью (далее – ЭЦП) с приложением документов согласно перечню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10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21"/>
    <w:bookmarkStart w:name="z10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обработка и отправление заявки работником канцелярии на портал руководителю услугодателя в течение 15 (пятнадцати) минут;</w:t>
      </w:r>
    </w:p>
    <w:bookmarkEnd w:id="22"/>
    <w:bookmarkStart w:name="z1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руководством услугодателя структурного подразделения и исполнителя, ответственного за рассмотрение заявки на портале в течение 3 (трех) часов; </w:t>
      </w:r>
    </w:p>
    <w:bookmarkEnd w:id="23"/>
    <w:bookmarkStart w:name="z1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заявку на полноту и достоверность сведений в течение 5 (пяти) часов;</w:t>
      </w:r>
    </w:p>
    <w:bookmarkEnd w:id="24"/>
    <w:bookmarkStart w:name="z1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разрешения, либо мотивированного ответа об отказе в оказании государственной услуги в течение 4 (четырех) часов;</w:t>
      </w:r>
    </w:p>
    <w:bookmarkEnd w:id="25"/>
    <w:bookmarkStart w:name="z1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согласование с руководством и подготовка подписания свидетельства о регистрации, либо мотивированный ответ об отказе в оказании государственной услуги в течение 2 (двух) часов; </w:t>
      </w:r>
    </w:p>
    <w:bookmarkEnd w:id="26"/>
    <w:bookmarkStart w:name="z1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руководством услугодателя результата оказания государственной услуги, либо мотивированный ответ об отказе и направление его на портал в течение 2 (двух) часов.</w:t>
      </w:r>
    </w:p>
    <w:bookmarkEnd w:id="27"/>
    <w:bookmarkStart w:name="z1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1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обработанной заявки на портале;</w:t>
      </w:r>
    </w:p>
    <w:bookmarkEnd w:id="29"/>
    <w:bookmarkStart w:name="z1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 на портале;</w:t>
      </w:r>
    </w:p>
    <w:bookmarkEnd w:id="30"/>
    <w:bookmarkStart w:name="z1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ответственного исполнителя;</w:t>
      </w:r>
    </w:p>
    <w:bookmarkEnd w:id="31"/>
    <w:bookmarkStart w:name="z1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к рассмотрению либо мотивированный ответ об отказе в оказании государственной услуги;</w:t>
      </w:r>
    </w:p>
    <w:bookmarkEnd w:id="32"/>
    <w:bookmarkStart w:name="z1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руководством услугодателя результата оказания государственной услуги на портале;</w:t>
      </w:r>
    </w:p>
    <w:bookmarkEnd w:id="33"/>
    <w:bookmarkStart w:name="z1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результата оказания государственной услуги на портале ответственным исполнителем.</w:t>
      </w:r>
    </w:p>
    <w:bookmarkEnd w:id="34"/>
    <w:bookmarkStart w:name="z12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1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6"/>
    <w:bookmarkStart w:name="z1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7"/>
    <w:bookmarkStart w:name="z1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или его заместитель;</w:t>
      </w:r>
    </w:p>
    <w:bookmarkEnd w:id="38"/>
    <w:bookmarkStart w:name="z1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39"/>
    <w:bookmarkStart w:name="z1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End w:id="40"/>
    <w:bookmarkStart w:name="z1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необходимых для оказания государственной услуги, с указанием длительности выполнения каждой процедуры (действия):</w:t>
      </w:r>
    </w:p>
    <w:bookmarkEnd w:id="41"/>
    <w:bookmarkStart w:name="z1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обрабатывает и отправляет заявки на портал руководителю услугодателя в течение 15 (пятнадцати) минут;</w:t>
      </w:r>
    </w:p>
    <w:bookmarkEnd w:id="42"/>
    <w:bookmarkStart w:name="z1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определяет структурное подразделения и исполнителя, ответственного за рассмотрение заявки на портале в течение 3 (трех) часов; </w:t>
      </w:r>
    </w:p>
    <w:bookmarkEnd w:id="43"/>
    <w:bookmarkStart w:name="z1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заявку на полноту и достоверность сведений в течение 5 (пяти) часов;</w:t>
      </w:r>
    </w:p>
    <w:bookmarkEnd w:id="44"/>
    <w:bookmarkStart w:name="z1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проекта разрешения, либо мотивированного ответа об отказе в оказании государственной услуги в течение 4 (четырех) часов;</w:t>
      </w:r>
    </w:p>
    <w:bookmarkEnd w:id="45"/>
    <w:bookmarkStart w:name="z1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с руководством и подготовка подписания свидетельства о регистрации, либо мотивированный ответ об отказе в оказании государственной услуги в течение 2 (двух) часов; </w:t>
      </w:r>
    </w:p>
    <w:bookmarkEnd w:id="46"/>
    <w:bookmarkStart w:name="z1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руководством услугодателя результата оказания государственной услуги, либо мотивированный ответ об отказе и направление его на портал в течение 2 (двух) часов.</w:t>
      </w:r>
    </w:p>
    <w:bookmarkEnd w:id="47"/>
    <w:bookmarkStart w:name="z13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иным услугодателем, а так же порядка использования информационных систем в процессе оказания государственной услуги</w:t>
      </w:r>
    </w:p>
    <w:bookmarkEnd w:id="48"/>
    <w:bookmarkStart w:name="z1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1, 2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9"/>
    <w:bookmarkStart w:name="z1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услугополучателя:</w:t>
      </w:r>
    </w:p>
    <w:bookmarkEnd w:id="50"/>
    <w:bookmarkStart w:name="z1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51"/>
    <w:bookmarkStart w:name="z1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1 – прикрепление в интернет-браузер компьютера услугополучателя регистрационного свидетельства ЭЦП, процесс ввода пользователем пароля (процесс авторизации) на портал для получения государственной услуги;</w:t>
      </w:r>
    </w:p>
    <w:bookmarkEnd w:id="52"/>
    <w:bookmarkStart w:name="z1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пользователе через логин (бизнес идентификационный номер (далее - БИН) и пароль;</w:t>
      </w:r>
    </w:p>
    <w:bookmarkEnd w:id="53"/>
    <w:bookmarkStart w:name="z1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2 – формирование порталом сообщения об отказе в авторизации в случае имеющихся нарушений в данных пользователя;</w:t>
      </w:r>
    </w:p>
    <w:bookmarkEnd w:id="54"/>
    <w:bookmarkStart w:name="z1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3 – выбор пользователем услуги, указанной в настоящем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55"/>
    <w:bookmarkStart w:name="z1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процедура 4 - выбор пользователем регистрационного свидетельства ЭЦП для удостоверения (подписания) запроса;</w:t>
      </w:r>
    </w:p>
    <w:bookmarkEnd w:id="56"/>
    <w:bookmarkStart w:name="z1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57"/>
    <w:bookmarkStart w:name="z1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5 – формирование сообщения об отказе в запрашиваемой услуге в случае не подтверждения подлинности ЭЦП пользователя;</w:t>
      </w:r>
    </w:p>
    <w:bookmarkEnd w:id="58"/>
    <w:bookmarkStart w:name="z1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процедура 6 – удостоверение (подписание) запроса посредством ЭЦП услугополучателя заполненной формы (введенных данных) запроса на оказание услуги;</w:t>
      </w:r>
    </w:p>
    <w:bookmarkEnd w:id="59"/>
    <w:bookmarkStart w:name="z1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процедура 7 – регистрация электронного документа (запроса услугополучателя) в информационной системе государственной базы данных (далее - ИС ГБД) "Е-лицензирование" и обработка запроса в ИС ГБД "Е-лицензирование";</w:t>
      </w:r>
    </w:p>
    <w:bookmarkEnd w:id="60"/>
    <w:bookmarkStart w:name="z1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61"/>
    <w:bookmarkStart w:name="z1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процедура 8 – формирование сообщения об отказе в запрашиваемой услуге в случае имеющихся нарушений в данных услугополучателя в ИС ГБД "Е-лицензирование";</w:t>
      </w:r>
    </w:p>
    <w:bookmarkEnd w:id="62"/>
    <w:bookmarkStart w:name="z15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процедура 9 – получение услугополучателем результата услуги (электронное свидетельство о регистрации), сформированной порталом. Электронный документ формируется с использованием ЭЦП уполномоченного лица услугодателя.</w:t>
      </w:r>
    </w:p>
    <w:bookmarkEnd w:id="63"/>
    <w:bookmarkStart w:name="z1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через услугодателя осуществляется следующим образом:</w:t>
      </w:r>
    </w:p>
    <w:bookmarkEnd w:id="64"/>
    <w:bookmarkStart w:name="z1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bookmarkEnd w:id="65"/>
    <w:bookmarkStart w:name="z1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bookmarkEnd w:id="66"/>
    <w:bookmarkStart w:name="z1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2 – формирование ИС ГБД "Е-лицензирование" сообщения об отказе в авторизации в случае имеющихся нарушений в данных ответственного исполнителя услугодателя;</w:t>
      </w:r>
    </w:p>
    <w:bookmarkEnd w:id="67"/>
    <w:bookmarkStart w:name="z1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bookmarkEnd w:id="68"/>
    <w:bookmarkStart w:name="z1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4 – направление запроса через шлюз электронного правительства (далее – ШЭП) в информационную систему государственной базы данных "Юридических лиц" (далее - ГБД ЮЛ) о данных услугополучателя;</w:t>
      </w:r>
    </w:p>
    <w:bookmarkEnd w:id="69"/>
    <w:bookmarkStart w:name="z1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bookmarkEnd w:id="70"/>
    <w:bookmarkStart w:name="z15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процедура 5 – формирование сообщения о невозможности получения данных в случае отсутствия данных услугополучателя в ГБД ЮЛ;</w:t>
      </w:r>
    </w:p>
    <w:bookmarkEnd w:id="71"/>
    <w:bookmarkStart w:name="z15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bookmarkEnd w:id="72"/>
    <w:bookmarkStart w:name="z1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процедура 7 – регистрация запроса в ИС ГБД "Е-лицензирование" и обработка услуги в ИС ГБД "Е-лицензирование";</w:t>
      </w:r>
    </w:p>
    <w:bookmarkEnd w:id="73"/>
    <w:bookmarkStart w:name="z1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74"/>
    <w:bookmarkStart w:name="z1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процедура 8 – формирование сообщения об отказе в запрашиваемой услуге в случае имеющихся нарушений в данных услугополучателя в ИС ГБД "Е-лицензирование"; </w:t>
      </w:r>
    </w:p>
    <w:bookmarkEnd w:id="75"/>
    <w:bookmarkStart w:name="z16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процедура 9 – получение услугополучателем результата услуги разрешение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76"/>
    <w:bookmarkStart w:name="z16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 добычу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совмещенную 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на подземные 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 грязи и твердые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ископаемые"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Диаграмма 1</w:t>
            </w:r>
          </w:p>
        </w:tc>
      </w:tr>
    </w:tbl>
    <w:bookmarkStart w:name="z16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информационных систем при оказании государственной услуги через услугодателя</w:t>
      </w:r>
    </w:p>
    <w:bookmarkEnd w:id="78"/>
    <w:bookmarkStart w:name="z1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Диаграмма 2</w:t>
            </w:r>
          </w:p>
        </w:tc>
      </w:tr>
    </w:tbl>
    <w:bookmarkStart w:name="z17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информационных систем при оказании государственной услуги через услугополучателя</w:t>
      </w:r>
    </w:p>
    <w:bookmarkEnd w:id="80"/>
    <w:bookmarkStart w:name="z1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82"/>
    <w:bookmarkStart w:name="z1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37592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 добычу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совмещенную 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на подземные 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 грязи и твердые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полезные ископаемые"</w:t>
            </w:r>
          </w:p>
        </w:tc>
      </w:tr>
    </w:tbl>
    <w:bookmarkStart w:name="z17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</w:t>
      </w:r>
    </w:p>
    <w:bookmarkEnd w:id="84"/>
    <w:bookmarkStart w:name="z17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620</w:t>
            </w:r>
          </w:p>
        </w:tc>
      </w:tr>
    </w:tbl>
    <w:bookmarkStart w:name="z5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ликвидационного фонда"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индустрии и инфраструктурного развития РК от 18.09.2019 </w:t>
      </w:r>
      <w:r>
        <w:rPr>
          <w:rFonts w:ascii="Times New Roman"/>
          <w:b w:val="false"/>
          <w:i w:val="false"/>
          <w:color w:val="ff0000"/>
          <w:sz w:val="28"/>
        </w:rPr>
        <w:t>№ 725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7"/>
    <w:bookmarkStart w:name="z1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средств ликвидационного фонда" (далее – государственная услуга) оказывается Министерством индустрии и инфраструктурного развития Республики Казахстан (далее услугодатель).</w:t>
      </w:r>
    </w:p>
    <w:bookmarkEnd w:id="88"/>
    <w:bookmarkStart w:name="z17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89"/>
    <w:bookmarkStart w:name="z18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90"/>
    <w:bookmarkStart w:name="z18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 на использование ликвидационного фонда по контрактам на недропользование (далее – разрешение), либо мотивированный ответ об отказе в оказании государственной услуги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ликвидационного фонда", утвержденного приказом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 (зарегистрирован в Реестре государственной регистрации нормативных правовых актов под № 11606) (далее – стандарт).</w:t>
      </w:r>
    </w:p>
    <w:bookmarkEnd w:id="91"/>
    <w:bookmarkStart w:name="z18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2"/>
    <w:bookmarkStart w:name="z18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3"/>
    <w:bookmarkStart w:name="z18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4"/>
    <w:bookmarkStart w:name="z18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95"/>
    <w:bookmarkStart w:name="z18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работником канцелярии услугодателя заявления с присвоением регистрационного номера и даты в течение 10 (десяти) минут. </w:t>
      </w:r>
    </w:p>
    <w:bookmarkEnd w:id="96"/>
    <w:bookmarkStart w:name="z18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на получение государственной услуги, сотрудником канцелярии услугодателя осуществляется с понедельника по пятницу, с 9.00 до 17.30 часов, с перерывом на обед с 13.00 часов до 14.30 часов.</w:t>
      </w:r>
    </w:p>
    <w:bookmarkEnd w:id="97"/>
    <w:bookmarkStart w:name="z18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предусмотренным пунктом 9 стандарта государственной услуги, и (или) документов с истекшим сроком действия услугодатель отказывает в приеме заявления;</w:t>
      </w:r>
    </w:p>
    <w:bookmarkEnd w:id="98"/>
    <w:bookmarkStart w:name="z1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руководителю услугодателя либо его заместителю для рассмотрения документов в течение 5 (пяти) минут; </w:t>
      </w:r>
    </w:p>
    <w:bookmarkEnd w:id="99"/>
    <w:bookmarkStart w:name="z19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структурного подразделения руководителя управления и исполнителя, ответственного за рассмотрение заявления в течение 1 (одного) рабочего дня;</w:t>
      </w:r>
    </w:p>
    <w:bookmarkEnd w:id="100"/>
    <w:bookmarkStart w:name="z19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заявление на достоверность сведений в течение 13 (тринадцати) рабочих дней.</w:t>
      </w:r>
    </w:p>
    <w:bookmarkEnd w:id="101"/>
    <w:bookmarkStart w:name="z19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соответствия или несоответствия представленных документов, ответственный исполнитель готовит разрешение, либо мотивированный ответ об отказе в предоставлении государственной услуги в срок 3 (трех) рабочих дней;</w:t>
      </w:r>
    </w:p>
    <w:bookmarkEnd w:id="102"/>
    <w:bookmarkStart w:name="z19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с руководством и подготовка подписания сопроводительного письма в течение 1 (одного) рабочего дня;</w:t>
      </w:r>
    </w:p>
    <w:bookmarkEnd w:id="103"/>
    <w:bookmarkStart w:name="z19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подписание руководством услугодателя результата оказания государственной услуги в течение 1 (одного) рабочего дня;</w:t>
      </w:r>
    </w:p>
    <w:bookmarkEnd w:id="104"/>
    <w:bookmarkStart w:name="z19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отправка работником канцелярии услугодателя сопроводительного письма в адрес услугополучателя в течение 1 (одного) часа.</w:t>
      </w:r>
    </w:p>
    <w:bookmarkEnd w:id="105"/>
    <w:bookmarkStart w:name="z19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06"/>
    <w:bookmarkStart w:name="z19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канцелярией услугодателя;</w:t>
      </w:r>
    </w:p>
    <w:bookmarkEnd w:id="107"/>
    <w:bookmarkStart w:name="z19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услугодателя;</w:t>
      </w:r>
    </w:p>
    <w:bookmarkEnd w:id="108"/>
    <w:bookmarkStart w:name="z19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исполнителя;</w:t>
      </w:r>
    </w:p>
    <w:bookmarkEnd w:id="109"/>
    <w:bookmarkStart w:name="z20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заявления на достоверность сведений и подготовка разрешения или отказа в предоставлении государственной услуги; </w:t>
      </w:r>
    </w:p>
    <w:bookmarkEnd w:id="110"/>
    <w:bookmarkStart w:name="z20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руководством услугодателя результата оказания государственной услуги, либо мотивированного ответа об отказе в предоставлении государственной услуги.</w:t>
      </w:r>
    </w:p>
    <w:bookmarkEnd w:id="111"/>
    <w:bookmarkStart w:name="z20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2"/>
    <w:bookmarkStart w:name="z2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3"/>
    <w:bookmarkStart w:name="z20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bookmarkEnd w:id="114"/>
    <w:bookmarkStart w:name="z20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или его заместитель;</w:t>
      </w:r>
    </w:p>
    <w:bookmarkEnd w:id="115"/>
    <w:bookmarkStart w:name="z20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подразделения, ответственного за рассмотрение заявления;</w:t>
      </w:r>
    </w:p>
    <w:bookmarkEnd w:id="116"/>
    <w:bookmarkStart w:name="z20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структурного подразделения, ответственного за рассмотрение заявления;</w:t>
      </w:r>
    </w:p>
    <w:bookmarkEnd w:id="117"/>
    <w:bookmarkStart w:name="z20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структурного подразделения, ответственного за рассмотрение заявления;</w:t>
      </w:r>
    </w:p>
    <w:bookmarkEnd w:id="118"/>
    <w:bookmarkStart w:name="z20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исполнитель.</w:t>
      </w:r>
    </w:p>
    <w:bookmarkEnd w:id="119"/>
    <w:bookmarkStart w:name="z21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120"/>
    <w:bookmarkStart w:name="z21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регистрируется работником канцелярии услугодателя после чего передаются руководителю услугодателя в течение 15 (пятнадцати) минут;</w:t>
      </w:r>
    </w:p>
    <w:bookmarkEnd w:id="121"/>
    <w:bookmarkStart w:name="z21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либо его заместитель определяют структурное подразделение, ответственное за рассмотрение заявки в течение 1 (одного) рабочего дня:</w:t>
      </w:r>
    </w:p>
    <w:bookmarkEnd w:id="122"/>
    <w:bookmarkStart w:name="z21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услугодателя, либо его заместитель определяют структурное подразделение, ответственное за рассмотрение заявки в течение 4 (четырех) часов;</w:t>
      </w:r>
    </w:p>
    <w:bookmarkEnd w:id="123"/>
    <w:bookmarkStart w:name="z21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подразделения, ответственного за рассмотрение заявления в течение 2 (двух) часов передает ее своему заместителю; </w:t>
      </w:r>
    </w:p>
    <w:bookmarkEnd w:id="124"/>
    <w:bookmarkStart w:name="z21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структурного подразделения, ответственного за рассмотрение заявления в течение 1 (одного) часа определяет отдел, который рассматривает документы;</w:t>
      </w:r>
    </w:p>
    <w:bookmarkEnd w:id="125"/>
    <w:bookmarkStart w:name="z21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в течение 1 (одного) часа определяет ответственного исполнителя;</w:t>
      </w:r>
    </w:p>
    <w:bookmarkEnd w:id="126"/>
    <w:bookmarkStart w:name="z21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готовит разрешение, либо мотивированный ответ об отказе в предоставлении государственной услуги, в том числе:</w:t>
      </w:r>
    </w:p>
    <w:bookmarkEnd w:id="127"/>
    <w:bookmarkStart w:name="z21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заявление и проверяет соответствие указанных материалов в заявлении в течение 13 (тринадцати) рабочих дней;</w:t>
      </w:r>
    </w:p>
    <w:bookmarkEnd w:id="128"/>
    <w:bookmarkStart w:name="z21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проект разрешения либо мотивированный ответ об отказе в предоставлении государственной услуги, в течение 3 (трех) рабочих дней; </w:t>
      </w:r>
    </w:p>
    <w:bookmarkEnd w:id="129"/>
    <w:bookmarkStart w:name="z22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их с руководством в течение 1 (одного) рабочего дня; </w:t>
      </w:r>
    </w:p>
    <w:bookmarkEnd w:id="130"/>
    <w:bookmarkStart w:name="z22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руководством услугодателя результата оказания государственной услуги и отправка сопроводительного письма в адрес услугополучателя в течение 1 (одного) рабочего дня;</w:t>
      </w:r>
    </w:p>
    <w:bookmarkEnd w:id="131"/>
    <w:bookmarkStart w:name="z22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 течение 1 (одного) часа обеспечивает отправку решения услугополучателю.</w:t>
      </w:r>
    </w:p>
    <w:bookmarkEnd w:id="132"/>
    <w:bookmarkStart w:name="z22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"Выдача разрешения на использование ликвидационного фонда"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ликвидационного фонда"</w:t>
            </w:r>
          </w:p>
        </w:tc>
      </w:tr>
    </w:tbl>
    <w:bookmarkStart w:name="z22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использование ликвидационного фонда"</w:t>
      </w:r>
    </w:p>
    <w:bookmarkEnd w:id="134"/>
    <w:bookmarkStart w:name="z22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620</w:t>
            </w:r>
          </w:p>
        </w:tc>
      </w:tr>
    </w:tbl>
    <w:bookmarkStart w:name="z7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сервитутов на участки недр, представленных для проведения разведки, добычи подземных вод, лечебных грязей и твердых полезных ископаемых"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индустрии и инфраструктурного развития РК от 18.09.2019 </w:t>
      </w:r>
      <w:r>
        <w:rPr>
          <w:rFonts w:ascii="Times New Roman"/>
          <w:b w:val="false"/>
          <w:i w:val="false"/>
          <w:color w:val="ff0000"/>
          <w:sz w:val="28"/>
        </w:rPr>
        <w:t>№ 725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7"/>
    <w:bookmarkStart w:name="z22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сервитутов на участки недр, представленных для проведения разведки, добычи подземных вод, лечебных грязей и твердых полезных ископаемых" (далее – государственная услуга) оказывается Министерством индустрии и инфраструктурного развития Республики Казахстан (далее – услугодатель).</w:t>
      </w:r>
    </w:p>
    <w:bookmarkEnd w:id="138"/>
    <w:bookmarkStart w:name="z22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39"/>
    <w:bookmarkStart w:name="z23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40"/>
    <w:bookmarkStart w:name="z23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41"/>
    <w:bookmarkStart w:name="z23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42"/>
    <w:bookmarkStart w:name="z23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письмо о регистрации сервитута на участки недр, предоставленных для проведения разведки, добычи подземных вод, лечебных грязей и твердых полезных ископаемых (далее – письмо), либо мотивированный ответ об отказе в оказании государственной услуги по основаниям,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сервитутов на участки недр, представленных для проведения разведки, добычи подземных вод, лечебных грязей и твердых полезных ископаемых", утвержденного приказом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 (зарегистрирован в Реестре государственной регистрации нормативных правовых актов под № 11606) (далее – стандарт).</w:t>
      </w:r>
    </w:p>
    <w:bookmarkEnd w:id="143"/>
    <w:bookmarkStart w:name="z23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4"/>
    <w:bookmarkStart w:name="z23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5"/>
    <w:bookmarkStart w:name="z23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документов (далее – документы)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6"/>
    <w:bookmarkStart w:name="z23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7"/>
    <w:bookmarkStart w:name="z23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документов, поданных услугополучателем услугодателю, либо поступивших из Государственной корпорации, на полноту согласно перечню, предусмотренным пунктом 9 стандарта – в течение 10 (десяти) минут.</w:t>
      </w:r>
    </w:p>
    <w:bookmarkEnd w:id="148"/>
    <w:bookmarkStart w:name="z23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предусмотренным пунктом 9 стандарта и (или) документов с истекшим сроком действия услугодатель отказывает в приеме заявления; </w:t>
      </w:r>
    </w:p>
    <w:bookmarkEnd w:id="149"/>
    <w:bookmarkStart w:name="z24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на получение государственной услуги в канцелярии услугодателя – в течение 5 (пяти) минут;</w:t>
      </w:r>
    </w:p>
    <w:bookmarkEnd w:id="150"/>
    <w:bookmarkStart w:name="z24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структурного подразделения и исполнителя, ответственного за рассмотрение заявления в течение 1 (одного) рабочего дня;</w:t>
      </w:r>
    </w:p>
    <w:bookmarkEnd w:id="151"/>
    <w:bookmarkStart w:name="z24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заявление на достоверность сведений в течение 13 (тринадцати) рабочих дней;</w:t>
      </w:r>
    </w:p>
    <w:bookmarkEnd w:id="152"/>
    <w:bookmarkStart w:name="z24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соответствия или несоответствия представленных документов, ответственный исполнитель готовит письмо, либо мотивированный ответ об отказе в предоставлении государственной услуги в срок 3 (трех) рабочих дней;</w:t>
      </w:r>
    </w:p>
    <w:bookmarkEnd w:id="153"/>
    <w:bookmarkStart w:name="z24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с руководством и подготовка подписания сопроводительного письма, в течение 1 (одного) рабочего дня;</w:t>
      </w:r>
    </w:p>
    <w:bookmarkEnd w:id="154"/>
    <w:bookmarkStart w:name="z24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руководством услугодателя результата оказания государственной услуги в течение 1 (одного) рабочего дня;</w:t>
      </w:r>
    </w:p>
    <w:bookmarkEnd w:id="155"/>
    <w:bookmarkStart w:name="z24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отправка работником канцелярии услугодателя сопроводительного письма в адрес услугополучателя в течение 1 (одного) часа.</w:t>
      </w:r>
    </w:p>
    <w:bookmarkEnd w:id="156"/>
    <w:bookmarkStart w:name="z24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7"/>
    <w:bookmarkStart w:name="z24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от услугополучателя сотрудником Государственной корпорации, регистрация канцелярией услугодателя;</w:t>
      </w:r>
    </w:p>
    <w:bookmarkEnd w:id="158"/>
    <w:bookmarkStart w:name="z24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услугодателя;</w:t>
      </w:r>
    </w:p>
    <w:bookmarkEnd w:id="159"/>
    <w:bookmarkStart w:name="z25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исполнителя;</w:t>
      </w:r>
    </w:p>
    <w:bookmarkEnd w:id="160"/>
    <w:bookmarkStart w:name="z25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заявления на достоверность сведений и подготовка письма или отказа в предоставлении государственной услуги; </w:t>
      </w:r>
    </w:p>
    <w:bookmarkEnd w:id="161"/>
    <w:bookmarkStart w:name="z25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руководством услугодателя результата оказания государственной услуги, либо мотивированного ответа об отказе в предоставлении государственной услуги.</w:t>
      </w:r>
    </w:p>
    <w:bookmarkEnd w:id="162"/>
    <w:bookmarkStart w:name="z25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3"/>
    <w:bookmarkStart w:name="z25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4"/>
    <w:bookmarkStart w:name="z25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исполнитель, который осуществляет прием документов от услугополучателя;</w:t>
      </w:r>
    </w:p>
    <w:bookmarkEnd w:id="165"/>
    <w:bookmarkStart w:name="z25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услугодателя;</w:t>
      </w:r>
    </w:p>
    <w:bookmarkEnd w:id="166"/>
    <w:bookmarkStart w:name="z25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или его заместитель;</w:t>
      </w:r>
    </w:p>
    <w:bookmarkEnd w:id="167"/>
    <w:bookmarkStart w:name="z25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подразделения, ответственного за рассмотрение заявления;</w:t>
      </w:r>
    </w:p>
    <w:bookmarkEnd w:id="168"/>
    <w:bookmarkStart w:name="z25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структурного подразделения, ответственного за рассмотрение заявления;</w:t>
      </w:r>
    </w:p>
    <w:bookmarkEnd w:id="169"/>
    <w:bookmarkStart w:name="z26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управления структурного подразделения, ответственного за рассмотрение заявления;</w:t>
      </w:r>
    </w:p>
    <w:bookmarkEnd w:id="170"/>
    <w:bookmarkStart w:name="z26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исполнитель.</w:t>
      </w:r>
    </w:p>
    <w:bookmarkEnd w:id="171"/>
    <w:bookmarkStart w:name="z26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72"/>
    <w:bookmarkStart w:name="z26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полноты представленных документов услугодателем – в течение 10 (десяти) минут;</w:t>
      </w:r>
    </w:p>
    <w:bookmarkEnd w:id="173"/>
    <w:bookmarkStart w:name="z26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регистрируется работником канцелярии услугодателя после чего передаются руководителю услугодателя в течение 5 (пяти) минут;</w:t>
      </w:r>
    </w:p>
    <w:bookmarkEnd w:id="174"/>
    <w:bookmarkStart w:name="z26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либо его заместитель определяют структурное подразделение, ответственное за рассмотрение заявления в течение 1 (одного) рабочего дня:</w:t>
      </w:r>
    </w:p>
    <w:bookmarkEnd w:id="175"/>
    <w:bookmarkStart w:name="z26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подразделения, ответственного за рассмотрение заявки в течение 3 (трех) часов передает ее своему заместителю; </w:t>
      </w:r>
    </w:p>
    <w:bookmarkEnd w:id="176"/>
    <w:bookmarkStart w:name="z26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структурного подразделения, ответственного за рассмотрение заявления в течение 3 (трех) часов определяет отдел, который рассматривает документы;</w:t>
      </w:r>
    </w:p>
    <w:bookmarkEnd w:id="177"/>
    <w:bookmarkStart w:name="z26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в течение 2 (двух) часов определяет ответственного исполнителя;</w:t>
      </w:r>
    </w:p>
    <w:bookmarkEnd w:id="178"/>
    <w:bookmarkStart w:name="z26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готовит письмо, либо мотивированный ответ об отказе в предоставлении государственной услуги, в том числе:</w:t>
      </w:r>
    </w:p>
    <w:bookmarkEnd w:id="179"/>
    <w:bookmarkStart w:name="z27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заявление и проверяет соответствие указанных материалов в заявлении в течение 13 (тринадцати) рабочих дней;</w:t>
      </w:r>
    </w:p>
    <w:bookmarkEnd w:id="180"/>
    <w:bookmarkStart w:name="z27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проект разрешения либо мотивированный ответ об отказе в предоставлении государственной услуги, в течение 3 (трех) рабочих дней; </w:t>
      </w:r>
    </w:p>
    <w:bookmarkEnd w:id="181"/>
    <w:bookmarkStart w:name="z27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их с руководством в течение 1 (одного) рабочего дня;</w:t>
      </w:r>
    </w:p>
    <w:bookmarkEnd w:id="182"/>
    <w:bookmarkStart w:name="z27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руководством услугодателя результата оказания государственной услуги и отправка сопроводительного письма в адрес услугополучателя в течение 1 (одного) рабочего дня;</w:t>
      </w:r>
    </w:p>
    <w:bookmarkEnd w:id="183"/>
    <w:bookmarkStart w:name="z27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отправка работником канцелярии услугодателя сопроводительного письма в адрес услугополучателя в течение 1 (одного) часа.</w:t>
      </w:r>
    </w:p>
    <w:bookmarkEnd w:id="184"/>
    <w:bookmarkStart w:name="z27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"Регистрация сервитутов на участки недр, представленных для проведения разведки, добычи подземных вод, лечебных грязей и твердых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5"/>
    <w:bookmarkStart w:name="z27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6"/>
    <w:bookmarkStart w:name="z27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Государственной корпорации прием документов осуществляется в операционном зале, с указанием фамилии, имени, отчества (при его наличии) и должности работника Государственной корпорации.</w:t>
      </w:r>
    </w:p>
    <w:bookmarkEnd w:id="187"/>
    <w:bookmarkStart w:name="z27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услугодатель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8"/>
    <w:bookmarkStart w:name="z27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работника Государственной корпорации и услугополучателя при приеме документов для оказания государственной услуги: </w:t>
      </w:r>
    </w:p>
    <w:bookmarkEnd w:id="189"/>
    <w:bookmarkStart w:name="z28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работником Государственной корпорации документов на достоверность указанных в нем сведений, а также соответствие перечню, указанному в пункте 9 стандарта, в течение 20 минут;</w:t>
      </w:r>
    </w:p>
    <w:bookmarkEnd w:id="190"/>
    <w:bookmarkStart w:name="z28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стандарта, работник Государственной корпорации отказывает в приеме заявления и выдает услугополучателю расписку об отказе в приеме документов, согласно приложению 2 стандарта, в течении 20 минут;</w:t>
      </w:r>
    </w:p>
    <w:bookmarkEnd w:id="191"/>
    <w:bookmarkStart w:name="z28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Казахстан, в течении 5 минут;</w:t>
      </w:r>
    </w:p>
    <w:bookmarkEnd w:id="192"/>
    <w:bookmarkStart w:name="z28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оформляет заявку в течение 5 (пяти) минут;</w:t>
      </w:r>
    </w:p>
    <w:bookmarkEnd w:id="193"/>
    <w:bookmarkStart w:name="z28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информационной системы услугодателя обрабатывает поступающие заявки на корректность и в случае корректности заявки осуществляет процедуру регистрации сервитутов на участки недр, представленных для проведения разведки, добычи подземных вод, лечебных грязей и твердых полезных ископаемых. В случае несоответствия заявки установочным данным заявителя оператор формирует соответствующее сообщение об ошибке, в течении 4 часов;</w:t>
      </w:r>
    </w:p>
    <w:bookmarkEnd w:id="194"/>
    <w:bookmarkStart w:name="z28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рассматривает заявку на достоверность сведений, готовит письмо, либо мотивированный ответ об отказе в предоставлении государственной услуги в соответствии с пунктом 6) пункта 8 настоящего Регламента.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сервитутов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недр,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разведки,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 подземных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лечебных грязей и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28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сервитутов на участки недр, представленных для проведения разведки, добычи подземных вод, лечебных грязей и твердых полезных ископаемых"</w:t>
      </w:r>
    </w:p>
    <w:bookmarkEnd w:id="196"/>
    <w:bookmarkStart w:name="z28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7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620</w:t>
            </w:r>
          </w:p>
        </w:tc>
      </w:tr>
    </w:tbl>
    <w:bookmarkStart w:name="z29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соглашения о переработке твердых полезных ископаемых"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приказом Министра индустрии и инфраструктурного развития РК от 18.09.2019 </w:t>
      </w:r>
      <w:r>
        <w:rPr>
          <w:rFonts w:ascii="Times New Roman"/>
          <w:b w:val="false"/>
          <w:i w:val="false"/>
          <w:color w:val="ff0000"/>
          <w:sz w:val="28"/>
        </w:rPr>
        <w:t>№ 725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9"/>
    <w:bookmarkStart w:name="z29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 соглашения о переработке твердых полезных ископаемых" (далее – государственная услуга) оказывается Министерством индустрии и инфраструктурного развития Республики Казахстан (далее – услугодатель).</w:t>
      </w:r>
    </w:p>
    <w:bookmarkEnd w:id="200"/>
    <w:bookmarkStart w:name="z29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01"/>
    <w:bookmarkStart w:name="z29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02"/>
    <w:bookmarkStart w:name="z29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203"/>
    <w:bookmarkStart w:name="z29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204"/>
    <w:bookmarkStart w:name="z29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 дате начала переговоров,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 соглашения о переработке твердых полезных ископаемых", утвержденного приказом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 (зарегистрирован в Реестре государственной регистрации нормативных правовых актов под № 11606) (далее – стандарт).</w:t>
      </w:r>
    </w:p>
    <w:bookmarkEnd w:id="205"/>
    <w:bookmarkStart w:name="z29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06"/>
    <w:bookmarkStart w:name="z29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7"/>
    <w:bookmarkStart w:name="z30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(при обращении к услугодателю) или запроса в форме электронного документа (далее – Заявка) (при обращении на портал),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8"/>
    <w:bookmarkStart w:name="z30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9"/>
    <w:bookmarkStart w:name="z30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работником канцелярии услугодателя заявления или заявки с присвоением регистрационного номера и даты в течение 15 (пятнадцати) минут и передача на рассмотрение руководителю услугодателя либо его заместителю;</w:t>
      </w:r>
    </w:p>
    <w:bookmarkEnd w:id="210"/>
    <w:bookmarkStart w:name="z30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документов, и (или) документов с истекшим сроком действия согласно перечню, предусмотренному пунктом 9 стандарта услугодатель отказывает в приеме заявления или заявки;</w:t>
      </w:r>
    </w:p>
    <w:bookmarkEnd w:id="211"/>
    <w:bookmarkStart w:name="z30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структурного подразделения в течение 1 (одного) календарного дня;</w:t>
      </w:r>
    </w:p>
    <w:bookmarkEnd w:id="212"/>
    <w:bookmarkStart w:name="z30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ответственного исполнителя структурного подразделения услугодателя (далее – ответственный исполнитель) в течение 1 (одного) часа</w:t>
      </w:r>
    </w:p>
    <w:bookmarkEnd w:id="213"/>
    <w:bookmarkStart w:name="z30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 или заявки на соответствие установленным требованиям в течение 20 (двадцати) календарных дней;</w:t>
      </w:r>
    </w:p>
    <w:bookmarkEnd w:id="214"/>
    <w:bookmarkStart w:name="z30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 в оказании государственной услуги ответственный исполнитель обеспечивает оформление и выдачу уведомления о дате начала переговоров (далее – уведомление) в течение 5 (пяти) календарных дней и передает ее на согласование руководителю структурного подразделения;</w:t>
      </w:r>
    </w:p>
    <w:bookmarkEnd w:id="215"/>
    <w:bookmarkStart w:name="z30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согласовывает уведомление – в течение 1 (одного) календарного дня;</w:t>
      </w:r>
    </w:p>
    <w:bookmarkEnd w:id="216"/>
    <w:bookmarkStart w:name="z30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после согласования уведомления либо отказа в оказании государственной услуги с руководителем структурного подразделения передает его на согласование руководителю услугодателя или его заместителю в течение 1 (одного) часа;</w:t>
      </w:r>
    </w:p>
    <w:bookmarkEnd w:id="217"/>
    <w:bookmarkStart w:name="z31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или его заместитель подписывает уведомления либо отказ в оказании государственной услуги – в течение 1 (одного) календарного дня;</w:t>
      </w:r>
    </w:p>
    <w:bookmarkEnd w:id="218"/>
    <w:bookmarkStart w:name="z31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услугодателя в течение 1 (одного) часа обеспечивает отправку уведомления либо отказ в оказании государственной услуги услугополучателю.</w:t>
      </w:r>
    </w:p>
    <w:bookmarkEnd w:id="219"/>
    <w:bookmarkStart w:name="z31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20"/>
    <w:bookmarkStart w:name="z31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или заявки услугополучателя канцелярией услугодателя;</w:t>
      </w:r>
    </w:p>
    <w:bookmarkEnd w:id="221"/>
    <w:bookmarkStart w:name="z31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или заявки ответственным исполнителем услугодателя;</w:t>
      </w:r>
    </w:p>
    <w:bookmarkEnd w:id="222"/>
    <w:bookmarkStart w:name="z31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руководителем услугодателя уведомления либо мотивированного ответа об отказе в оказании государственной услуги;</w:t>
      </w:r>
    </w:p>
    <w:bookmarkEnd w:id="223"/>
    <w:bookmarkStart w:name="z31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уведомления либо мотивированного ответа об отказе в оказании государственной услуги.</w:t>
      </w:r>
    </w:p>
    <w:bookmarkEnd w:id="224"/>
    <w:bookmarkStart w:name="z31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5"/>
    <w:bookmarkStart w:name="z31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26"/>
    <w:bookmarkStart w:name="z31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27"/>
    <w:bookmarkStart w:name="z32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или его заместитель;</w:t>
      </w:r>
    </w:p>
    <w:bookmarkEnd w:id="228"/>
    <w:bookmarkStart w:name="z32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229"/>
    <w:bookmarkStart w:name="z32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End w:id="230"/>
    <w:bookmarkStart w:name="z32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необходимых для оказания государственной услуги, с указанием длительности выполнения каждой процедуры (действия):</w:t>
      </w:r>
    </w:p>
    <w:bookmarkEnd w:id="231"/>
    <w:bookmarkStart w:name="z32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заявку в течение 15 (пятнадцати) минут с момента поступления документов и передает на рассмотрение руководителю услугодателя либо его заместителю;</w:t>
      </w:r>
    </w:p>
    <w:bookmarkEnd w:id="232"/>
    <w:bookmarkStart w:name="z32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в течение 1 (одного) календарного дня рассматривает заявку услугополучателя и передает руководителю структурного подразделения услугодателя;</w:t>
      </w:r>
    </w:p>
    <w:bookmarkEnd w:id="233"/>
    <w:bookmarkStart w:name="z32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1 (одного) часа рассматривает заявку услугополучателя и передает ответственному исполнителю;</w:t>
      </w:r>
    </w:p>
    <w:bookmarkEnd w:id="234"/>
    <w:bookmarkStart w:name="z32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в течение 20 (двадцати) календарных дней рассматривает заявку услугополучателя, проверяет на соответствие установленным нормативными правовыми актами требованиям, в случае выдачи уведомления, оформляет уведомление в течение 5 (пяти) календарных дней, в случае наличия основании для отказа предусмотренных стандартом, оформляет мотивированный ответ об отказе в оказании государственной услуги; </w:t>
      </w:r>
    </w:p>
    <w:bookmarkEnd w:id="235"/>
    <w:bookmarkStart w:name="z32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в течение 1 (одного) календарного дня согласовывает уведомления либо мотивированного ответа об отказе в оказании государственной услуги;</w:t>
      </w:r>
    </w:p>
    <w:bookmarkEnd w:id="236"/>
    <w:bookmarkStart w:name="z32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после согласования уведомления и либо отказе в оказании государственной услуги руководителем структурного подразделения услугодателя передает ее на согласование руководителю услугодателя или его заместителю в течение 1 (одного) часа; </w:t>
      </w:r>
    </w:p>
    <w:bookmarkEnd w:id="237"/>
    <w:bookmarkStart w:name="z33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или его заместитель в течение 1 (одного) календарного дня подписывает уведомления либо отказ в оказании государственной услуги;</w:t>
      </w:r>
    </w:p>
    <w:bookmarkEnd w:id="238"/>
    <w:bookmarkStart w:name="z33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услугодателя в течение 1 (одного) часа обеспечивает отправку уведомления либо отказ в оказании государственной услуги услугополучателю.</w:t>
      </w:r>
    </w:p>
    <w:bookmarkEnd w:id="239"/>
    <w:bookmarkStart w:name="z33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0"/>
    <w:bookmarkStart w:name="z33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иными услугодателем, а также порядка использования информационных систем в процессе оказания государственной услуги</w:t>
      </w:r>
    </w:p>
    <w:bookmarkEnd w:id="241"/>
    <w:bookmarkStart w:name="z33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1, 2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2"/>
    <w:bookmarkStart w:name="z33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услугополучателя:</w:t>
      </w:r>
    </w:p>
    <w:bookmarkEnd w:id="243"/>
    <w:bookmarkStart w:name="z33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244"/>
    <w:bookmarkStart w:name="z33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1 – прикрепление в интернет-браузер компьютера услугополучателя регистрационного свидетельства ЭЦП, процесс ввода пользователем пароля (процесс авторизации) на портал для получения государственной услуги;</w:t>
      </w:r>
    </w:p>
    <w:bookmarkEnd w:id="245"/>
    <w:bookmarkStart w:name="z33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пользователе через логин (бизнес идентификационный номер (далее - БИН) и пароль;</w:t>
      </w:r>
    </w:p>
    <w:bookmarkEnd w:id="246"/>
    <w:bookmarkStart w:name="z33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2 – формирование порталом сообщения об отказе в авторизации в случае имеющихся нарушений в данных пользователя;</w:t>
      </w:r>
    </w:p>
    <w:bookmarkEnd w:id="247"/>
    <w:bookmarkStart w:name="z34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3 – выбор пользователем услуги, указанной в настоящем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248"/>
    <w:bookmarkStart w:name="z34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процедура 4 - выбор пользователем регистрационного свидетельства ЭЦП для удостоверения (подписания) запроса;</w:t>
      </w:r>
    </w:p>
    <w:bookmarkEnd w:id="249"/>
    <w:bookmarkStart w:name="z34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250"/>
    <w:bookmarkStart w:name="z34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5 – формирование сообщения об отказе в запрашиваемой услуге в случае не подтверждения подлинности ЭЦП пользователя;</w:t>
      </w:r>
    </w:p>
    <w:bookmarkEnd w:id="251"/>
    <w:bookmarkStart w:name="z34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процедура 6 – удостоверение (подписание) запроса посредством ЭЦП услугополучателя заполненной формы (введенных данных) запроса на оказание услуги;</w:t>
      </w:r>
    </w:p>
    <w:bookmarkEnd w:id="252"/>
    <w:bookmarkStart w:name="z34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процедура 7 – регистрация электронного документа (запроса услугополучателя) в информационной системе государственной базы данных (далее - ИС ГБД) "Е-лицензирование" и обработка запроса в ИС ГБД "Е-лицензирование";</w:t>
      </w:r>
    </w:p>
    <w:bookmarkEnd w:id="253"/>
    <w:bookmarkStart w:name="z34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254"/>
    <w:bookmarkStart w:name="z34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процедура 8 – формирование сообщения об отказе в запрашиваемой услуге в случае имеющихся нарушений в данных услугополучателя в ИС ГБД "Е-лицензирование";</w:t>
      </w:r>
    </w:p>
    <w:bookmarkEnd w:id="255"/>
    <w:bookmarkStart w:name="z34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процедура 9 – получение услугополучателем результата услуги (электронное свидетельство о регистрации), сформированной порталом. Электронный документ формируется с использованием ЭЦП уполномоченного лица услугодателя.</w:t>
      </w:r>
    </w:p>
    <w:bookmarkEnd w:id="256"/>
    <w:bookmarkStart w:name="z34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через услугодателя осуществляется следующим образом:</w:t>
      </w:r>
    </w:p>
    <w:bookmarkEnd w:id="257"/>
    <w:bookmarkStart w:name="z35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bookmarkEnd w:id="258"/>
    <w:bookmarkStart w:name="z35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bookmarkEnd w:id="259"/>
    <w:bookmarkStart w:name="z35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2 – формирование ИС ГБД "Е-лицензирование" сообщения об отказе в авторизации в случае имеющихся нарушений в данных ответственного исполнителя услугодателя;</w:t>
      </w:r>
    </w:p>
    <w:bookmarkEnd w:id="260"/>
    <w:bookmarkStart w:name="z35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bookmarkEnd w:id="261"/>
    <w:bookmarkStart w:name="z35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4 – направление запроса через шлюз электронного правительства (далее – ШЭП) в информационную систему государственной базы данных "Юридических лиц" (далее - ГБД ЮЛ) о данных услугополучателя;</w:t>
      </w:r>
    </w:p>
    <w:bookmarkEnd w:id="262"/>
    <w:bookmarkStart w:name="z35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bookmarkEnd w:id="263"/>
    <w:bookmarkStart w:name="z35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процедура 5 – формирование сообщения о невозможности получения данных в случае отсутствия данных услугополучателя в ГБД ЮЛ;</w:t>
      </w:r>
    </w:p>
    <w:bookmarkEnd w:id="264"/>
    <w:bookmarkStart w:name="z35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bookmarkEnd w:id="265"/>
    <w:bookmarkStart w:name="z35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процедура 7 – регистрация запроса в ИС ГБД "Е-лицензирование" и обработка услуги в ИС ГБД "Е-лицензирование";</w:t>
      </w:r>
    </w:p>
    <w:bookmarkEnd w:id="266"/>
    <w:bookmarkStart w:name="z35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267"/>
    <w:bookmarkStart w:name="z36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процедура 8 – формирование сообщения об отказе в запрашиваемой услуге в случае имеющихся нарушений в данных услугополучателя в ИС ГБД "Е-лицензирование"; </w:t>
      </w:r>
    </w:p>
    <w:bookmarkEnd w:id="268"/>
    <w:bookmarkStart w:name="z36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процедура 9 – получение услугополучателем результата услуги разрешение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269"/>
    <w:bookmarkStart w:name="z36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Диаграмма 1</w:t>
            </w:r>
          </w:p>
        </w:tc>
      </w:tr>
    </w:tbl>
    <w:bookmarkStart w:name="z36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информационных систем при оказании государственной услуги через услугодателя</w:t>
      </w:r>
    </w:p>
    <w:bookmarkEnd w:id="27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Диаграмма 2</w:t>
            </w:r>
          </w:p>
        </w:tc>
      </w:tr>
    </w:tbl>
    <w:bookmarkStart w:name="z36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информационных систем при оказании государственной услуги через услугополучателя</w:t>
      </w:r>
    </w:p>
    <w:bookmarkEnd w:id="27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7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592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37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"Заключение соглашения о переработке твердых полезных ископаемых"</w:t>
      </w:r>
    </w:p>
    <w:bookmarkEnd w:id="27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620</w:t>
            </w:r>
          </w:p>
        </w:tc>
      </w:tr>
    </w:tbl>
    <w:bookmarkStart w:name="z37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"Заявление на преобразование участка недр"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 в соответствии с приказом Министра индустрии и инфраструктурного развития РК от 18.09.2019 </w:t>
      </w:r>
      <w:r>
        <w:rPr>
          <w:rFonts w:ascii="Times New Roman"/>
          <w:b w:val="false"/>
          <w:i w:val="false"/>
          <w:color w:val="ff0000"/>
          <w:sz w:val="28"/>
        </w:rPr>
        <w:t>№ 725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6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6"/>
    <w:bookmarkStart w:name="z37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"Заявление на преобразование участка недр" (далее – государственная услуга) оказывается Министерством индустрии и инфраструктурного развития Республики Казахстан (далее – услугодатель).</w:t>
      </w:r>
    </w:p>
    <w:bookmarkEnd w:id="277"/>
    <w:bookmarkStart w:name="z37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78"/>
    <w:bookmarkStart w:name="z37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79"/>
    <w:bookmarkStart w:name="z38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правительства".</w:t>
      </w:r>
    </w:p>
    <w:bookmarkEnd w:id="280"/>
    <w:bookmarkStart w:name="z38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281"/>
    <w:bookmarkStart w:name="z38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выдача лицензии на разведку или добычу твердых полезных ископаемых,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"Заявление на преобразование участка недр", утвержденного приказом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 (зарегистрирован в Реестре государственной регистрации нормативных правовых актов под № 11606) (далее – стандарт).</w:t>
      </w:r>
    </w:p>
    <w:bookmarkEnd w:id="282"/>
    <w:bookmarkStart w:name="z38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83"/>
    <w:bookmarkStart w:name="z38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4"/>
    <w:bookmarkStart w:name="z38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(при обращении к услугодателю) или запроса в форме электронного документа (далее – Заявка) (при обращении на портал),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85"/>
    <w:bookmarkStart w:name="z38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86"/>
    <w:bookmarkStart w:name="z38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работником канцелярии услугодателя заявления или заявки с присвоением регистрационного номера и даты в течение 15 (пятнадцати) минут и передача на рассмотрение руководителю услугодателя либо его заместителю.</w:t>
      </w:r>
    </w:p>
    <w:bookmarkEnd w:id="287"/>
    <w:bookmarkStart w:name="z38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документов, и (или) документов с истекшим сроком действия согласно перечню, предусмотренному пунктом 9 стандарта услугодатель отказывает в приеме заявления или заявки;</w:t>
      </w:r>
    </w:p>
    <w:bookmarkEnd w:id="288"/>
    <w:bookmarkStart w:name="z38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руководством услугодателя структурного подразделения в течение 1 (одного) календарного дня; </w:t>
      </w:r>
    </w:p>
    <w:bookmarkEnd w:id="289"/>
    <w:bookmarkStart w:name="z39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ответственного исполнителя структурного подразделения услугодателя (далее – ответственный исполнитель) в течение 1 (одного) часа;</w:t>
      </w:r>
    </w:p>
    <w:bookmarkEnd w:id="290"/>
    <w:bookmarkStart w:name="z39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 или заявки на соответствие установленным требованиям в течение 20 (двадцати) календарных дней;</w:t>
      </w:r>
    </w:p>
    <w:bookmarkEnd w:id="291"/>
    <w:bookmarkStart w:name="z39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оснований для отказа ответственный исполнитель обеспечивает оформление и выдача лицензии на разведку или добычу твердых полезных ископаемых (далее - лицензия) в течение 5 (пяти) календарных дней и передает ее на согласование руководителю структурного подразделения; </w:t>
      </w:r>
    </w:p>
    <w:bookmarkEnd w:id="292"/>
    <w:bookmarkStart w:name="z39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согласовывает лицензию – в течение 1 (одного) календарного дня;</w:t>
      </w:r>
    </w:p>
    <w:bookmarkEnd w:id="293"/>
    <w:bookmarkStart w:name="z39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или его заместитель подписывает уведомления либо отказ в оказании государственной услуги – в течении 1 (одного) календарного дня;</w:t>
      </w:r>
    </w:p>
    <w:bookmarkEnd w:id="294"/>
    <w:bookmarkStart w:name="z39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в течение 1 (одного) часа обеспечивает отправку уведомления либо отказ в оказании государственной услуги услугополучателю.</w:t>
      </w:r>
    </w:p>
    <w:bookmarkEnd w:id="295"/>
    <w:bookmarkStart w:name="z39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96"/>
    <w:bookmarkStart w:name="z39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или заявки услугополучателя канцелярией услугодателя;</w:t>
      </w:r>
    </w:p>
    <w:bookmarkEnd w:id="297"/>
    <w:bookmarkStart w:name="z39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или заявки ответственным исполнителем услугодателя;</w:t>
      </w:r>
    </w:p>
    <w:bookmarkEnd w:id="298"/>
    <w:bookmarkStart w:name="z39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руководителем услугодателя лицензии либо мотивированного ответа об отказе в оказании государственной услуги;</w:t>
      </w:r>
    </w:p>
    <w:bookmarkEnd w:id="299"/>
    <w:bookmarkStart w:name="z40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лицензии либо мотивированного ответа об отказе в оказании государственной услуги.</w:t>
      </w:r>
    </w:p>
    <w:bookmarkEnd w:id="300"/>
    <w:bookmarkStart w:name="z401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1"/>
    <w:bookmarkStart w:name="z40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02"/>
    <w:bookmarkStart w:name="z40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03"/>
    <w:bookmarkStart w:name="z40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или его заместитель;</w:t>
      </w:r>
    </w:p>
    <w:bookmarkEnd w:id="304"/>
    <w:bookmarkStart w:name="z40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305"/>
    <w:bookmarkStart w:name="z40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End w:id="306"/>
    <w:bookmarkStart w:name="z40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необходимых для оказания государственной услуги, с указанием длительности выполнения каждой процедуры (действия):</w:t>
      </w:r>
    </w:p>
    <w:bookmarkEnd w:id="307"/>
    <w:bookmarkStart w:name="z40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заявку в течение 15 (пятнадцати) минут с момента поступления документов и передает на рассмотрение руководителю услугодателя либо его заместителю;</w:t>
      </w:r>
    </w:p>
    <w:bookmarkEnd w:id="308"/>
    <w:bookmarkStart w:name="z40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в течение 1 (одного) календарного дня рассматривает заявку услугополучателя и передает руководителю структурного подразделения услугодателя;</w:t>
      </w:r>
    </w:p>
    <w:bookmarkEnd w:id="309"/>
    <w:bookmarkStart w:name="z41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1 (одного) часа рассматривает заявку услугополучателя и передает ответственному исполнителю;</w:t>
      </w:r>
    </w:p>
    <w:bookmarkEnd w:id="310"/>
    <w:bookmarkStart w:name="z41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в течение 20 (двадцати) календарных дней рассматривает заявку услугополучателя, проверяет на соответствие установленным нормативными правовыми актами требованиям, в случае выдачи лицензии, оформляет лицензию в течение 5 (пяти) календарных дней, в случае наличия основании для отказа предусмотренных стандартом, оформляет мотивированный ответ об отказе в оказании государственной услуги; </w:t>
      </w:r>
    </w:p>
    <w:bookmarkEnd w:id="311"/>
    <w:bookmarkStart w:name="z41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в течение 1 (одного) календарного дня согласовывает лицензию либо мотивированного ответа об отказе в оказании государственной услуги;</w:t>
      </w:r>
    </w:p>
    <w:bookmarkEnd w:id="312"/>
    <w:bookmarkStart w:name="z41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или его заместитель в течение 1 (одного) календарного дня подписывает лицензию либо отказ в оказании государственной услуги;</w:t>
      </w:r>
    </w:p>
    <w:bookmarkEnd w:id="313"/>
    <w:bookmarkStart w:name="z41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в течение 1 (одного) часа обеспечивает отправку лицензии либо отказа в оказании государственной услуги услугополучателю.</w:t>
      </w:r>
    </w:p>
    <w:bookmarkEnd w:id="314"/>
    <w:bookmarkStart w:name="z41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5"/>
    <w:bookmarkStart w:name="z41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иными услугодателем, а также порядка использования информационных систем в процессе оказания государственной услуги</w:t>
      </w:r>
    </w:p>
    <w:bookmarkEnd w:id="316"/>
    <w:bookmarkStart w:name="z41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1, 2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7"/>
    <w:bookmarkStart w:name="z41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услугополучателя:</w:t>
      </w:r>
    </w:p>
    <w:bookmarkEnd w:id="318"/>
    <w:bookmarkStart w:name="z41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319"/>
    <w:bookmarkStart w:name="z42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1 – прикрепление в интернет-браузер компьютера услугополучателя регистрационного свидетельства ЭЦП, процесс ввода пользователем пароля (процесс авторизации) на портал для получения государственной услуги;</w:t>
      </w:r>
    </w:p>
    <w:bookmarkEnd w:id="320"/>
    <w:bookmarkStart w:name="z42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пользователе через логин (бизнес идентификационный номер (далее - БИН) и пароль;</w:t>
      </w:r>
    </w:p>
    <w:bookmarkEnd w:id="321"/>
    <w:bookmarkStart w:name="z42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2 – формирование порталом сообщения об отказе в авторизации в случае имеющихся нарушений в данных пользователя;</w:t>
      </w:r>
    </w:p>
    <w:bookmarkEnd w:id="322"/>
    <w:bookmarkStart w:name="z42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3 – выбор пользователем услуги, указанной в настоящем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323"/>
    <w:bookmarkStart w:name="z42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процедура 4 - выбор пользователем регистрационного свидетельства ЭЦП для удостоверения (подписания) запроса;</w:t>
      </w:r>
    </w:p>
    <w:bookmarkEnd w:id="324"/>
    <w:bookmarkStart w:name="z42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325"/>
    <w:bookmarkStart w:name="z42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5 – формирование сообщения об отказе в запрашиваемой услуге в случае не подтверждения подлинности ЭЦП пользователя;</w:t>
      </w:r>
    </w:p>
    <w:bookmarkEnd w:id="326"/>
    <w:bookmarkStart w:name="z42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процедура 6 – удостоверение (подписание) запроса посредством ЭЦП услугополучателя заполненной формы (введенных данных) запроса на оказание услуги;</w:t>
      </w:r>
    </w:p>
    <w:bookmarkEnd w:id="327"/>
    <w:bookmarkStart w:name="z42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процедура 7 – регистрация электронного документа (запроса услугополучателя) в информационной системе государственной базы данных (далее - ИС ГБД) "Е-лицензирование" и обработка запроса в ИС ГБД "Е-лицензирование";</w:t>
      </w:r>
    </w:p>
    <w:bookmarkEnd w:id="328"/>
    <w:bookmarkStart w:name="z42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329"/>
    <w:bookmarkStart w:name="z43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процедура 8 – формирование сообщения об отказе в запрашиваемой услуге в случае имеющихся нарушений в данных услугополучателя в ИС ГБД "Е-лицензирование";</w:t>
      </w:r>
    </w:p>
    <w:bookmarkEnd w:id="330"/>
    <w:bookmarkStart w:name="z43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процедура 9 – получение услугополучателем результата услуги (электронное свидетельство о регистрации), сформированной порталом. Электронный документ формируется с использованием ЭЦП уполномоченного лица услугодателя.</w:t>
      </w:r>
    </w:p>
    <w:bookmarkEnd w:id="331"/>
    <w:bookmarkStart w:name="z43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через услугодателя осуществляется следующим образом:</w:t>
      </w:r>
    </w:p>
    <w:bookmarkEnd w:id="332"/>
    <w:bookmarkStart w:name="z43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bookmarkEnd w:id="333"/>
    <w:bookmarkStart w:name="z43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bookmarkEnd w:id="334"/>
    <w:bookmarkStart w:name="z43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2 – формирование ИС ГБД "Е-лицензирование" сообщения об отказе в авторизации в случае имеющихся нарушений в данных ответственного исполнителя услугодателя;</w:t>
      </w:r>
    </w:p>
    <w:bookmarkEnd w:id="335"/>
    <w:bookmarkStart w:name="z43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bookmarkEnd w:id="336"/>
    <w:bookmarkStart w:name="z43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4 – направление запроса через шлюз электронного правительства (далее – ШЭП) в информационную систему государственной базы данных "Юридических лиц" (далее - ГБД ЮЛ) о данных услугополучателя;</w:t>
      </w:r>
    </w:p>
    <w:bookmarkEnd w:id="337"/>
    <w:bookmarkStart w:name="z43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bookmarkEnd w:id="338"/>
    <w:bookmarkStart w:name="z43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процедура 5 – формирование сообщения о невозможности получения данных в случае отсутствия данных услугополучателя в ГБД ЮЛ;</w:t>
      </w:r>
    </w:p>
    <w:bookmarkEnd w:id="339"/>
    <w:bookmarkStart w:name="z44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bookmarkEnd w:id="340"/>
    <w:bookmarkStart w:name="z44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процедура 7 – регистрация запроса в ИС ГБД "Е-лицензирование" и обработка услуги в ИС ГБД "Е-лицензирование";</w:t>
      </w:r>
    </w:p>
    <w:bookmarkEnd w:id="341"/>
    <w:bookmarkStart w:name="z44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342"/>
    <w:bookmarkStart w:name="z44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процедура 8 – формирование сообщения об отказе в запрашиваемой услуге в случае имеющихся нарушений в данных услугополучателя в ИС ГБД "Е-лицензирование"; </w:t>
      </w:r>
    </w:p>
    <w:bookmarkEnd w:id="343"/>
    <w:bookmarkStart w:name="z44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процедура 9 – получение услугополучателем результата услуги разрешение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344"/>
    <w:bookmarkStart w:name="z44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"Заявление на преобразование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Диаграмма 1</w:t>
            </w:r>
          </w:p>
        </w:tc>
      </w:tr>
    </w:tbl>
    <w:bookmarkStart w:name="z44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информационных систем при оказании государственной услуги через услугодателя</w:t>
      </w:r>
    </w:p>
    <w:bookmarkEnd w:id="346"/>
    <w:bookmarkStart w:name="z44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7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Диаграмма 2</w:t>
            </w:r>
          </w:p>
        </w:tc>
      </w:tr>
    </w:tbl>
    <w:bookmarkStart w:name="z451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информационных систем при оказании государственной услуги через услугополучателя</w:t>
      </w:r>
    </w:p>
    <w:bookmarkEnd w:id="348"/>
    <w:bookmarkStart w:name="z4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9"/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350"/>
    <w:bookmarkStart w:name="z4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1"/>
    <w:p>
      <w:pPr>
        <w:spacing w:after="0"/>
        <w:ind w:left="0"/>
        <w:jc w:val="both"/>
      </w:pPr>
      <w:r>
        <w:drawing>
          <wp:inline distT="0" distB="0" distL="0" distR="0">
            <wp:extent cx="37592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"Заявление на преобразование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недр"</w:t>
            </w:r>
          </w:p>
        </w:tc>
      </w:tr>
    </w:tbl>
    <w:bookmarkStart w:name="z456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"Заключение соглашения о переработке твердых полезных ископаемых"</w:t>
      </w:r>
    </w:p>
    <w:bookmarkEnd w:id="352"/>
    <w:bookmarkStart w:name="z4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3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