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c47e" w14:textId="f1fc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лесного хозяйства и особо охраняемых 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мая 2015 года № 18-1/415. Зарегистрирован в Министерстве юстиции Республики Казахстан 14 июля 2015 года № 11662. Утратил силу приказом Министра экологии, геологии и природных ресурсов Республики Казахстан от 16 ноября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государственой экологической экспертизы"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лесорубочного и лесного билета"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"Государственная регистрация договора долгосрочного лесопользования на участках государственного лесного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разрешения на долгосрочное использование под объекты строительства участков природоохранных учреждений"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разрешения на краткосрочное использование участков природоохранных учреждений"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разрешений на ввоз в Республику Казахстан и вывоз за ее пределы объектов растительного мира, их частей или дериватов, в том числе видов растений, отнесенных к категории редких и находящихся под угрозой исчезновения"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"Согласование мест строительства объектов, влияющих на состояние и воспроизводство лесов"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государственной услуги "Согласование на проведение в государственном лесном фонде работ, не связанных с ведением лесного хозяйства"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18-1/415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путевки на проведение</w:t>
      </w:r>
      <w:r>
        <w:br/>
      </w:r>
      <w:r>
        <w:rPr>
          <w:rFonts w:ascii="Times New Roman"/>
          <w:b/>
          <w:i w:val="false"/>
          <w:color w:val="000000"/>
        </w:rPr>
        <w:t>любительского (спортивного) рыболовства, разрешаемого для нужд</w:t>
      </w:r>
      <w:r>
        <w:br/>
      </w:r>
      <w:r>
        <w:rPr>
          <w:rFonts w:ascii="Times New Roman"/>
          <w:b/>
          <w:i w:val="false"/>
          <w:color w:val="000000"/>
        </w:rPr>
        <w:t>местного населения, проживающего в охранной зоне Маркакольского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природного заповедника"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путевки на проведение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 (далее – государственная услуга).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Маркакольским государственным природным заповедником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пакета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путевка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любительского (спортивного) </w:t>
      </w:r>
      <w:r>
        <w:rPr>
          <w:rFonts w:ascii="Times New Roman"/>
          <w:b w:val="false"/>
          <w:i w:val="false"/>
          <w:color w:val="000000"/>
          <w:sz w:val="28"/>
        </w:rPr>
        <w:t>рыболовства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путевка).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услугополучатели).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производится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501 Кодекса Республики Казахстан от 10 декабря 2008 года "О налогах и других обязательных платежах в бюджет" (Налоговый кодекс) в размере 0,017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с понедельника по пятницу включительно с 9.00 часов до 18.00 часов с перерывом на обед с 13.00 часов до 14.00 часов, кроме выходных и праздничных дней, согласно трудовому законодательству Республики Казахстан.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с 9-00 до 17-30 часов с перерывом на обед с 13-00 до 14-00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удостоверяющий личность (для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Start w:name="z2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заповедника, утвержденными приказом Министра сельского хозяйства Республики Казахстан от 6 марта 2015 года № 18-02/201 (зарегистрированный в Реестре государственной регистрации нормативных правовых актов № 10911);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улица Кенесары 36, телефон приемной: 8 (7172) 55-58-03.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"Поддержка и услуги", подраздел "Государственные услуги".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(1414).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18-1/415 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любительского (спортивного) рыболовства,</w:t>
      </w:r>
      <w:r>
        <w:br/>
      </w:r>
      <w:r>
        <w:rPr>
          <w:rFonts w:ascii="Times New Roman"/>
          <w:b/>
          <w:i w:val="false"/>
          <w:color w:val="000000"/>
        </w:rPr>
        <w:t>мелиоративного лова, научно-исследовательского лова, лова в</w:t>
      </w:r>
      <w:r>
        <w:br/>
      </w:r>
      <w:r>
        <w:rPr>
          <w:rFonts w:ascii="Times New Roman"/>
          <w:b/>
          <w:i w:val="false"/>
          <w:color w:val="000000"/>
        </w:rPr>
        <w:t>воспроизводственных целях на водных объектах, расположенных на</w:t>
      </w:r>
      <w:r>
        <w:br/>
      </w:r>
      <w:r>
        <w:rPr>
          <w:rFonts w:ascii="Times New Roman"/>
          <w:b/>
          <w:i w:val="false"/>
          <w:color w:val="000000"/>
        </w:rPr>
        <w:t>особо охраняемых природных территориях со статусом юридического</w:t>
      </w:r>
      <w:r>
        <w:br/>
      </w:r>
      <w:r>
        <w:rPr>
          <w:rFonts w:ascii="Times New Roman"/>
          <w:b/>
          <w:i w:val="false"/>
          <w:color w:val="000000"/>
        </w:rPr>
        <w:t>лица, на основании биологического обоснования при наличии</w:t>
      </w:r>
      <w:r>
        <w:br/>
      </w:r>
      <w:r>
        <w:rPr>
          <w:rFonts w:ascii="Times New Roman"/>
          <w:b/>
          <w:i w:val="false"/>
          <w:color w:val="000000"/>
        </w:rPr>
        <w:t>положительного заключения государственной экологической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экспертизы" (далее – государственная услуга).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природоохранными учреждениями (далее – услугодатель).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любительское (спортивное) рыболовства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мелиоративный лов, научно-исследовательский лов и на лов в воспроизводственных целях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пакета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услугополучателя,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осуществление любительского (спортивного) рыболовства, мелиоративного лова, научно-исследовательского лова, лова в воспроизводственных целях.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услугополучатели).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с понедельника по пятницу включительно с 9.00 часов до 18.00 часов с перерывом на обед с 13.00 часов до 14.00 часов, кроме выходных и праздничных дней, согласно трудовому законодательству Республики Казахстан.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9-00 до 17-30 часов с перерывом на обед с 13-00 до 14-00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представителя по доверенности) услугодателю: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проведения любительского (спортивного) рыболовства: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 в двух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услугополучателя (для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мелиоративного лова, научно-исследовательского лова, лова в воспроизводственных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 в двух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услугополучателя (для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или *свидетельства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юридического лица, по которому допускается осуществление мелиоративного лова, научно-исследовательского лова, лова в воспроизводственных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Start w:name="z2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улица Кенесары 36, телефон приемной: 8 (7172) 55-58-03.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"Поддержка и услуги", подраздел "Государственные услуги".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(1414).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18-1/415 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лесорубочного и лесного</w:t>
      </w:r>
      <w:r>
        <w:br/>
      </w:r>
      <w:r>
        <w:rPr>
          <w:rFonts w:ascii="Times New Roman"/>
          <w:b/>
          <w:i w:val="false"/>
          <w:color w:val="000000"/>
        </w:rPr>
        <w:t>билета"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лесорубочного и лесного билета" (далее – государственная услуга).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государственными лесовладельцами (далее – услугодатель).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вносятся в информационную систему "Государственная база данных "Е-лицензирование".</w:t>
      </w:r>
    </w:p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отсутствия утвержденных объемов заготовки древесины ведомством уполномоченного органа в области лесного хозяйства, отсутствия </w:t>
      </w:r>
      <w:r>
        <w:rPr>
          <w:rFonts w:ascii="Times New Roman"/>
          <w:b w:val="false"/>
          <w:i w:val="false"/>
          <w:color w:val="000000"/>
          <w:sz w:val="28"/>
        </w:rPr>
        <w:t>технологических карт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разработку лесосек, согласованных с лесовладельцем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услугодатель дает мотивированный отказ в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Форма оказания государственной услуги: электронная (частично автоматизированная) или бумажная.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</w:t>
      </w:r>
      <w:r>
        <w:rPr>
          <w:rFonts w:ascii="Times New Roman"/>
          <w:b w:val="false"/>
          <w:i w:val="false"/>
          <w:color w:val="000000"/>
          <w:sz w:val="28"/>
        </w:rPr>
        <w:t>лесорубочного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лесного билета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бумажной форме.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с 9-00 до 17-30 часов с перерывом на обед с 13-00 до 14-30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Для оказания государственной услуги при обращении услугополучатель (либо его представитель по доверенности)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систем через шлюз "электронного правительства".</w:t>
      </w:r>
    </w:p>
    <w:bookmarkStart w:name="z2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заполнения и выдачи лесорубочного билета и лесного билета, утвержденными приказом Министра сельского хозяйства Республики Казахстан от 26 января 2015 года № 18-02/40 (зарегистрированный в Реестре государственной регистрации нормативных правовых актов № 10676);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улица Кенесары 36, телефон приемной: 8 (7172) 55-58-03.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соответсвующего местного исполнительного органа области или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"Поддержка и услуги", подраздел "Государственные услуги".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(1414).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лесорубочного и лесного билета"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(полное 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(индекс, город, район, область,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(для физических лиц – ИИН, для юридических лиц – БИН)</w:t>
      </w:r>
    </w:p>
    <w:bookmarkStart w:name="z25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(цель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содержащуюся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18-1/415 </w:t>
            </w:r>
          </w:p>
        </w:tc>
      </w:tr>
    </w:tbl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использование участков под объекты строительства на землях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фонда, где лесные ресурсы</w:t>
      </w:r>
      <w:r>
        <w:br/>
      </w:r>
      <w:r>
        <w:rPr>
          <w:rFonts w:ascii="Times New Roman"/>
          <w:b/>
          <w:i w:val="false"/>
          <w:color w:val="000000"/>
        </w:rPr>
        <w:t>предоставлены в долгосрочное лесопользование для</w:t>
      </w:r>
      <w:r>
        <w:br/>
      </w:r>
      <w:r>
        <w:rPr>
          <w:rFonts w:ascii="Times New Roman"/>
          <w:b/>
          <w:i w:val="false"/>
          <w:color w:val="000000"/>
        </w:rPr>
        <w:t>оздоровительных, рекреационных, историко-культурных, туристских</w:t>
      </w:r>
      <w:r>
        <w:br/>
      </w:r>
      <w:r>
        <w:rPr>
          <w:rFonts w:ascii="Times New Roman"/>
          <w:b/>
          <w:i w:val="false"/>
          <w:color w:val="000000"/>
        </w:rPr>
        <w:t>и спортивных целей; нужд охотничьего хозяйства; побочного</w:t>
      </w:r>
      <w:r>
        <w:br/>
      </w:r>
      <w:r>
        <w:rPr>
          <w:rFonts w:ascii="Times New Roman"/>
          <w:b/>
          <w:i w:val="false"/>
          <w:color w:val="000000"/>
        </w:rPr>
        <w:t>лесного пользования"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 (далее – государственная услуга).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 (далее – услугодатель).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услугодателю, а также при обращении на портал –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услугополучателя,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услугополучатели).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9-00 до 18-30 часов, с перерывом на обед с 13-00 до 14-30 часов, кроме выходных и праздничных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днем).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 (эскизный проект) объекта строительства согласованный со структурным подразделением соответствующего местного исполнительного органа, осуществляющим функцию в сфере архитектуры и градостроительства;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эскиза (эскизный проект) объекта строительства согласованного со структурным подразделением соответствующего местного исполнительного органа, осуществляющего функцию в сфере архитектуры и градостроительства.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документов, удостоверяющих личность услугополучателя, о государственной регистрации (перерегистрации) юридического лица, о заключениях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экологической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экспертиз на эскиз (эскизный проект)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письменное согласие услугополучателя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для оказания государственной услуги.</w:t>
      </w:r>
    </w:p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на имя руководителя Министерства по адресу: 010000, город Астана, улица Кенесары 36, телефон приемной: 8 (7172) 55-58-03.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"Поддержка и услуги", подраздел "Государственные услуги".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единого контакт-центра по вопросам оказания государственных услуг.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(1414).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под объекты 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землях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где лесные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предоставлены в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 для оздоровительных,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и спортивных целей;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хозяйства; побочного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пользования"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4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разрешения на использование участка под</w:t>
      </w:r>
      <w:r>
        <w:br/>
      </w:r>
      <w:r>
        <w:rPr>
          <w:rFonts w:ascii="Times New Roman"/>
          <w:b/>
          <w:i w:val="false"/>
          <w:color w:val="000000"/>
        </w:rPr>
        <w:t>строительство объекта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заявителя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заявителя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наличии)), должность, доверенность прилагается)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 жительства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заявителя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просит (фамилия, имя, отчество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лица, 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выдать разрешение на использование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строительства)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 под строительство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находящегося в долгосрочном лесопользовании заявителя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договором долгосрочного лесопользования на участках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лесного фонда от "__" ______ 20__ года № 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заключенного с государственным лесовладельцем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(наименование государственного лесовладельца)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принял 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наличии) должность) 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18-1/415 </w:t>
            </w:r>
          </w:p>
        </w:tc>
      </w:tr>
    </w:tbl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"Государственная регистрация</w:t>
      </w:r>
      <w:r>
        <w:br/>
      </w:r>
      <w:r>
        <w:rPr>
          <w:rFonts w:ascii="Times New Roman"/>
          <w:b/>
          <w:i w:val="false"/>
          <w:color w:val="000000"/>
        </w:rPr>
        <w:t>договора долгосрочного лесопользования на участках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фонда"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Астана и Алматы (далее – услугодатель).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услугодателю, а также при обращении на портал –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10 минут.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государственная регистрация договора долгосрочного лесопользования на участках государственного лесного фонда.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уведомления о государственной регистрации договора долгосрочного лесопользования на участках государственного лесного фонда, подписанного электронной цифровой подписью (далее – ЭЦП) уполномоченного лица услугодателя, с указанием места и даты для проставления печати на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услугополучатели).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представитель по доверенности):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государственной регистрации договора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долгосрочного лесопользования на участках государственного лесного фонда (в 3 экземплярах);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о государственной регистрации договора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договора долгосрочного лесопользования на участках государственного лесного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письменное согласие услугополучателя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для оказания государственной услуги.</w:t>
      </w:r>
    </w:p>
    <w:bookmarkStart w:name="z2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договора долгосрочного лесопользования на участках государственного лесного фонда, утвержденными приказом Министра сельского хозяйства Республики Казахстан от 26 января 2015 года № 18-02/41 (зарегистрированный в Реестре государственной регистрации нормативных правовых актов № 10489);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услугодателей и (или) их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по вопросам оказания государственных услуг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"Поддержка и услуги", подраздел "Государственные услуги".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единого контакт-центра по вопросам оказания государственных услуг.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(1414).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 государственного лесного фонда"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физического лица – фамилия, имя, отчество (при наличии),                                  место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– наименование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</w:t>
      </w:r>
    </w:p>
    <w:bookmarkStart w:name="z24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(мы)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физического лица –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(просим) зарегистрировать договор долгосрочного лесопользования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 государственного лесного фонда, заключенный с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или полное наименование                   юридического лица и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 1.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(подпись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18-1/415 </w:t>
            </w:r>
          </w:p>
        </w:tc>
      </w:tr>
    </w:tbl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долгосрочное использование под объекты строительства участков</w:t>
      </w:r>
      <w:r>
        <w:br/>
      </w:r>
      <w:r>
        <w:rPr>
          <w:rFonts w:ascii="Times New Roman"/>
          <w:b/>
          <w:i w:val="false"/>
          <w:color w:val="000000"/>
        </w:rPr>
        <w:t>природоохранных учреждений"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долгосрочное использование под объекты строительства участков природоохранных учреждений" (далее – государственная услуга).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лесного хозяйства и животного мира Министерства, природоохранными учреждениями (далее – услугодатель).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пакета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письменное разрешение.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услугополучатели).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письмо-согласование природоохранного учреждения проектно-сметной документации (далее – ПСД);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положительного заключения государственной архитектурной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ПСД;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письма-согласования природоохранного учреждения на ПСД;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положительного заключения государственной архитектурной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ПСД.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документов, удостоверяющих личность услугополучателя, о государственной регистрации (перерегистрации) юридического лица, о проведении государственной экологической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ПСД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письменное согласие услугополучателя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услугополучателю в "личный кабинет" направляется статус о принятии запроса для оказания государственной услуги.</w:t>
      </w:r>
    </w:p>
    <w:bookmarkStart w:name="z2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парков, предоставленных в пользование для осуществления туристской и рекреационной деятельности, утвержденными постановлением Правительства Республики Казахстан от 7 ноября 2006 года № 1063;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лиц, по вопросам оказания государственных услуг: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улица Кенесары 36, телефон приемной: 8 (7172) 55-58-03.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"Поддержка и услуги", подраздел "Государственные услуги".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единого контакт-центра по вопросам оказания государственных услуг.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(1414).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под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природоохранных учреждений"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(полное 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(индекс, город, район, область,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(для физических лиц – ИИН, для юридических лиц – БИН)</w:t>
      </w:r>
    </w:p>
    <w:bookmarkStart w:name="z2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(цель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строительства)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 под строительство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экспертизы, дата выдачи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принял 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наличии) должность)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18-1/415 </w:t>
            </w:r>
          </w:p>
        </w:tc>
      </w:tr>
    </w:tbl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краткосрочное использование участков природоохранных</w:t>
      </w:r>
      <w:r>
        <w:br/>
      </w:r>
      <w:r>
        <w:rPr>
          <w:rFonts w:ascii="Times New Roman"/>
          <w:b/>
          <w:i w:val="false"/>
          <w:color w:val="000000"/>
        </w:rPr>
        <w:t>учреждений"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краткосрочное использование участков природоохранных учреждений" (далее – государственная услуга).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лесного хозяйства и животного мира Министерства, природоохранными учреждениями (далее – услугодатель).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вносятся в информационную систему "Государственная база данных "Е-лицензирование".</w:t>
      </w:r>
    </w:p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22 (двадцать 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пакета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услугополучателя,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письменное разрешение.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услугополучатели).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протокола комиссии по рассмотрению предоставления участка природоохранного учреждения в краткосрочное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использования и обустройства участка национального парка, включая мероприятия по сохранению объектов государственного природно-заповедного фонда, санитарно-гигиенические и противопожарные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парков, предоставленных в пользование для осуществления туристской и рекреационной деятельности, утвержденными постановлением Правительства Республики Казахстан от 7 ноября 2006 года № 1063;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улица Кенесары 36, телефон приемной: 8 (7172) 55-58-03.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141"/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"Поддержка и услуги", подраздел "Государственные услуги".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(1414).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18-1/415 </w:t>
            </w:r>
          </w:p>
        </w:tc>
      </w:tr>
    </w:tbl>
    <w:bookmarkStart w:name="z15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разрешений на ввоз в</w:t>
      </w:r>
      <w:r>
        <w:br/>
      </w:r>
      <w:r>
        <w:rPr>
          <w:rFonts w:ascii="Times New Roman"/>
          <w:b/>
          <w:i w:val="false"/>
          <w:color w:val="000000"/>
        </w:rPr>
        <w:t>Республику Казахстан и вывоз за ее пределы объектов</w:t>
      </w:r>
      <w:r>
        <w:br/>
      </w:r>
      <w:r>
        <w:rPr>
          <w:rFonts w:ascii="Times New Roman"/>
          <w:b/>
          <w:i w:val="false"/>
          <w:color w:val="000000"/>
        </w:rPr>
        <w:t>растительного мира, их частей или дериватов, в том числе видов</w:t>
      </w:r>
      <w:r>
        <w:br/>
      </w:r>
      <w:r>
        <w:rPr>
          <w:rFonts w:ascii="Times New Roman"/>
          <w:b/>
          <w:i w:val="false"/>
          <w:color w:val="000000"/>
        </w:rPr>
        <w:t>растений, отнесенных к категории редких и находящихся под</w:t>
      </w:r>
      <w:r>
        <w:br/>
      </w:r>
      <w:r>
        <w:rPr>
          <w:rFonts w:ascii="Times New Roman"/>
          <w:b/>
          <w:i w:val="false"/>
          <w:color w:val="000000"/>
        </w:rPr>
        <w:t>угрозой исчезновения"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"Выдача разрешений на ввоз в Республику Казахстан и вывоз за ее пределы объектов растительного мира, их частей или дериватов, в том числе видов растений, отнесенных к категории редких и находящихся под угрозой исчезновения" (далее – государственная услуга).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лесного хозяйства и животного мира Министерства и его территориальными подразделениями Комитета лесного хозяйства и животного мира (далее – услугодатель).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6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услугодателю, а также при обращении на портал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разрешение на ввоз в Республику Казахстан и вывоз за ее пределы объектов растительного мира, их частей или </w:t>
      </w:r>
      <w:r>
        <w:rPr>
          <w:rFonts w:ascii="Times New Roman"/>
          <w:b w:val="false"/>
          <w:i w:val="false"/>
          <w:color w:val="000000"/>
          <w:sz w:val="28"/>
        </w:rPr>
        <w:t>дериватов</w:t>
      </w:r>
      <w:r>
        <w:rPr>
          <w:rFonts w:ascii="Times New Roman"/>
          <w:b w:val="false"/>
          <w:i w:val="false"/>
          <w:color w:val="000000"/>
          <w:sz w:val="28"/>
        </w:rPr>
        <w:t>, в том числе видов растений, отнесенных к категории редких и находящихся под угрозой исчезновения.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физическим и юридическим лицам (далее – услугополучатели).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пошлина взимается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подпунктом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540 Кодекса Республики Казахстан от 10 декабря 2008 года "О налогах и других обязательных платежах в бюджет (Налоговый кодекс)" и составляет 200 процентов от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государственной пошлины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правительства".</w:t>
      </w:r>
    </w:p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происхождение, законность заготовки и приобретения объектов растительного мира, их частей и дериватов (изъято из природы, выращено в искусственных условиях, импортировано из другой страны, куплено, получено в качестве дара или наследства);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соответствие ввозимых объектов растительного мира, их частей и дериватов требованиям фитосанитарной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государственной пошлины за выдачу разрешений на ввоз и вывоз редких и находящихся под угрозой исчезновения видов растений, а также их частей и дериватов;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происхождение, законность заготовки и приобретения объектов растительного мира, их частей и дериватов (изъято из природы, выращено в искусственных условиях, импортировано из другой страны, куплено, получено в качестве дара или наследства);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соответствие ввозимых объектов растительного мира, их частей и дериватов требованиям фитосанитарной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государственной пошлины за выдачу разрешений на ввоз и вывоз редких и находящихся под угрозой исчезновения видов растений, а также их частей и дериватов за исключением сведений получаемых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для оказания государственной услуги.</w:t>
      </w:r>
    </w:p>
    <w:bookmarkStart w:name="z2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улица Кенесары 36, телефон приемной: 8 (7172) 55-58-03.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161"/>
    <w:bookmarkStart w:name="z17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 Министерства: www.minagri.gov.kz, раздел "Поддержка и услуги", подраздел "Государственные услуги".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"личного кабинета" портала, а также единого контакт-центра по вопросам оказания государственных услуг.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(1414).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ввоз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и вывоз за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 объектов 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их частей или дериватов,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видов растений, отнесенных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редких и 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(индекс, город, район, область,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(для физических лиц – ИИН, для юридических лиц – БИН)</w:t>
      </w:r>
    </w:p>
    <w:bookmarkStart w:name="z25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ввоз в Республику Казахстан, вывоз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(нужное подчеркнуть):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5244"/>
        <w:gridCol w:w="974"/>
        <w:gridCol w:w="3888"/>
      </w:tblGrid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растительного мира, их части и дериваты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(кг/тн)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ввозимых объектов растительного мира,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частей и дериватов требованиям фитосанитарной безопасности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20__г.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заявленной к ввозу, вывозу растений, их частей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дериватов (кг/тонн)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18-1/415 </w:t>
            </w:r>
          </w:p>
        </w:tc>
      </w:tr>
    </w:tbl>
    <w:bookmarkStart w:name="z18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"Возмещение расходов на</w:t>
      </w:r>
      <w:r>
        <w:br/>
      </w:r>
      <w:r>
        <w:rPr>
          <w:rFonts w:ascii="Times New Roman"/>
          <w:b/>
          <w:i w:val="false"/>
          <w:color w:val="000000"/>
        </w:rPr>
        <w:t>закладку и выращивание плантаций быстрорастущих древесных и</w:t>
      </w:r>
      <w:r>
        <w:br/>
      </w:r>
      <w:r>
        <w:rPr>
          <w:rFonts w:ascii="Times New Roman"/>
          <w:b/>
          <w:i w:val="false"/>
          <w:color w:val="000000"/>
        </w:rPr>
        <w:t>кустарниковых пород, создание и развитие частных лесных</w:t>
      </w:r>
      <w:r>
        <w:br/>
      </w:r>
      <w:r>
        <w:rPr>
          <w:rFonts w:ascii="Times New Roman"/>
          <w:b/>
          <w:i w:val="false"/>
          <w:color w:val="000000"/>
        </w:rPr>
        <w:t>питомников"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питомников" (далее – государственная услуга).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лесного хозяйства и животного мира Министерства (далее – услугодатель).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8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пакета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допуске к отбору по реализации республиканской программы в рамках государственной поддержки частного лесоразведения.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улугополучатели).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возмещение расходов на закладку и выращивание плантации быстрорастущих древесных и кустарниковых пород и (или) на создание и развитие частных лесных питомников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приемки выполненных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к настоящему стандарту государственной услуги.</w:t>
      </w:r>
    </w:p>
    <w:bookmarkStart w:name="z2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питомников, утвержденными приказом исполняющего обязанности Министра сельского хозяйства Республики Казахстан от 27 февраля 2015 года № 18-02/169 (зарегистрированный в Реестре государственной регистрации нормативных правовых актов № 11633).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улица Кенесары 36, телефон приемной: 8 (7172) 55-58-03.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пятнадцать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183"/>
    <w:bookmarkStart w:name="z19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www.mgov.kz, раздел "Поддержка и услуги", подраздел "Государственные услуги".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(1414).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расходов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плантаций быстрорастущих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древесных и кустарниковых пород,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питомников"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0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расходов на закладку и выращивание</w:t>
      </w:r>
      <w:r>
        <w:br/>
      </w:r>
      <w:r>
        <w:rPr>
          <w:rFonts w:ascii="Times New Roman"/>
          <w:b/>
          <w:i w:val="false"/>
          <w:color w:val="000000"/>
        </w:rPr>
        <w:t>плантаций быстрорастущих древесных и кустарниковых пород и</w:t>
      </w:r>
      <w:r>
        <w:br/>
      </w:r>
      <w:r>
        <w:rPr>
          <w:rFonts w:ascii="Times New Roman"/>
          <w:b/>
          <w:i w:val="false"/>
          <w:color w:val="000000"/>
        </w:rPr>
        <w:t>(или) создание и развитие частных лесных питомников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участник -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администратору -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(наименование администратора)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приемки выполненных работ по закладке и (или) выращиванию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плантаций быстрорастущих древесных и (или) кустарниковых пород,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и (или) развитию частных лесных питомников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 за период с _____________ по _______________ 20__года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понесенных расходов в размере _______________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налог на добавленную стоимость.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участника ____________________________ № счета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(для юридического лица), фамилия, имя, отчество (при его наличии), подпись (первого руководителя для юридического лица или его представителя по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 20 __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расходов на закладку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плантаций быстрорастущих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древесных и кустарниковых пород,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питомников"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5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приемки выполненных работ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за 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(закладке и (или) выращиванию плантаций быстрорастущих древесных и____________________________________________________________________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кустарниковых пород и (или) созданию и развитию частных лесных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питомников (нужное подчеркнуть))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5135"/>
        <w:gridCol w:w="1185"/>
        <w:gridCol w:w="728"/>
        <w:gridCol w:w="729"/>
        <w:gridCol w:w="1642"/>
        <w:gridCol w:w="1186"/>
      </w:tblGrid>
      <w:tr>
        <w:trPr>
          <w:trHeight w:val="30" w:hRule="atLeast"/>
        </w:trPr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(или) расходов на приобретение материалов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 плата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НДС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расходов составила 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(цифрами,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участника,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приемке выполненных работ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подтверждает проведение указанных в таблице работ.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18-1/415 </w:t>
            </w:r>
          </w:p>
        </w:tc>
      </w:tr>
    </w:tbl>
    <w:bookmarkStart w:name="z20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мест</w:t>
      </w:r>
      <w:r>
        <w:br/>
      </w:r>
      <w:r>
        <w:rPr>
          <w:rFonts w:ascii="Times New Roman"/>
          <w:b/>
          <w:i w:val="false"/>
          <w:color w:val="000000"/>
        </w:rPr>
        <w:t>строительства объектов, влияющих на состояние и воспроизводство</w:t>
      </w:r>
      <w:r>
        <w:br/>
      </w:r>
      <w:r>
        <w:rPr>
          <w:rFonts w:ascii="Times New Roman"/>
          <w:b/>
          <w:i w:val="false"/>
          <w:color w:val="000000"/>
        </w:rPr>
        <w:t>лесов"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мест строительства объектов, влияющих на состояние и воспроизводство лесов" (далее – государственная услуга).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лесного хозяйства и животного мира Министерства (далее – услугодатель).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20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Форма оказания государственной услуги: электронная (частично автоматизированная) или бумажная.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письмо-согласование мест строительства объектов, влияющих на состояние и воспроизводство лесов.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услугополучатели).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карты с детальным указанием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удостоверенного ЭЦП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карты с детальным указанием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документов, удостоверяющих личность услугополучателя, о государственной регистрации (перерегистрации) юридического лица, о проведении государственной экологической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государственной санитарно-эпидемиологической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письменное согласие услугополучателя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для оказания государственной услуги.</w:t>
      </w:r>
    </w:p>
    <w:bookmarkStart w:name="z2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улица Кенесары 36, телефон приемной: 8 (7172) 55-58-03.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205"/>
    <w:bookmarkStart w:name="z21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лицам, относящихся к социально уязвимым слоям населения, при отсутствии возможности их личной явки к услугодателю предоставляется представителю при предоставлении нотариально удостоверенной доверенности услугополучателя.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</w:p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"Поддержка и услуги", подраздел "Государственные услуги".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единого контакт-центра по вопросам оказания государственных услуг.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(1414).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мест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влияющих на состояние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лесов"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(полное 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(индекс, город, район, область,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(для физических лиц – ИИН, для юридических лиц –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лицензии на проектную деятельность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(номер, дата выдачи)</w:t>
      </w:r>
    </w:p>
    <w:bookmarkStart w:name="z25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(цель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строительства)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участка под строительство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экспертизы, дата выдачи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экспертизы, дата выдачи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согласовании Областной территориальной инспекцией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лесного хозяйства и животного мира от "___" _________ 20__ г.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принял 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(при наличии) должность)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18-1/415 </w:t>
            </w:r>
          </w:p>
        </w:tc>
      </w:tr>
    </w:tbl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на проведение 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государственном лесном фонде работ, не связанных с ведением</w:t>
      </w:r>
      <w:r>
        <w:br/>
      </w:r>
      <w:r>
        <w:rPr>
          <w:rFonts w:ascii="Times New Roman"/>
          <w:b/>
          <w:i w:val="false"/>
          <w:color w:val="000000"/>
        </w:rPr>
        <w:t>лесного хозяйства"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на проведение в государственном лесном фонде работ, не связанных с ведением лесного хозяйства" (далее – государственная услуга).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лесного хозяйства и животного мира Министерства (далее – услугодатель).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23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услугоплучателем услугодателю, а также при обращении на портал – 20 (двадцать)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Форма оказания государственной услуги: электронная (частично автоматизированная) или бумажная.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письмо-согласование на проведение в государственном лесном фонде работ, не связанных с ведением лесного хозяйства в бумажной форме.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услугополучатели).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с 9-00 до 17-30 часов с перерывом на обед с 13-00 до 14-30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услугодателю: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письма-согласования лесовладельца;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выбора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карты из лесоустроительного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письма-согласования государственного органа, в ведении которого находится лесовладелец.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письма-согласования лесовладельца;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выбора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карты из лесоустроительного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письма-согласования государственного органа, в ведении которого находится лесовладелец.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документов, удостоверяющих личность услугополучателя, о государственной регистрации (перерегистрации) юридического лица, о проведении государственной экологической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государственной санитарно-эпидемиологической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письменное согласие услугополучателя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статус о принятии запроса для оказания государственной услуги.</w:t>
      </w:r>
    </w:p>
    <w:bookmarkStart w:name="z26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и.о. Министра сельского хозяйства РК от 23.06.2016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услуг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улица Кенесары 36, телефон приемной: 8 (7172) 55-58-03.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услугах".</w:t>
      </w:r>
    </w:p>
    <w:bookmarkEnd w:id="226"/>
    <w:bookmarkStart w:name="z24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www.minagri.gov.kz, раздел "Поддержка и услуги", подраздел "Государственные услуги".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"личного кабинета" портала, а также единого контакт-центра по вопросам оказания государственных услуг.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 и единого контакт-центра по вопросам оказания государственных услуг: (1414).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на 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лесном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 работ,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ведением лесного хозяйства"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(полное 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(индекс, город, район, область,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(для физических лиц – ИИН, для юридических лиц –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лицензии на проектную деятельность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(номер, дата выдачи)</w:t>
      </w:r>
    </w:p>
    <w:bookmarkStart w:name="z25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(цель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строительства)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участка под строительство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целью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экспертизы, дата выдачи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экспертизы, дата выдачи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принял 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(при наличии) должность)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