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dc2e" w14:textId="620d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июня 2015 года № 19-2/508. Зарегистрирован в Министерстве юстиции Республики Казахстан 4 августа 2015 года № 11836.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19-2/508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разработки, согласования и утверждения требований</w:t>
      </w:r>
      <w:r>
        <w:br/>
      </w:r>
      <w:r>
        <w:rPr>
          <w:rFonts w:ascii="Times New Roman"/>
          <w:b/>
          <w:i w:val="false"/>
          <w:color w:val="000000"/>
        </w:rPr>
        <w:t>нормативно-технического, санитарно-эпидемиологического и</w:t>
      </w:r>
      <w:r>
        <w:br/>
      </w:r>
      <w:r>
        <w:rPr>
          <w:rFonts w:ascii="Times New Roman"/>
          <w:b/>
          <w:i w:val="false"/>
          <w:color w:val="000000"/>
        </w:rPr>
        <w:t>метрологического обеспечения контроля и учета вод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 и утверждения требований нормативно-технического, санитарно-эпидемиологического и метрологического обеспечения контроля и учета вод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Водного кодекса Республики Казахстан от 9 июля 2003 года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"О здоровье народа и системе здравоохранения" от 18 сентября 2009 года (далее – Кодекс о здоровье),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2000 года "Об обеспечении единства измерений (далее – Закон) и определяют порядок разработки, согласования и утверждения требований нормативно–технического, санитарно-эпидемиологического и метрологического обеспечения контроля и учета вод.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нормативно-технического, санитарно-эпидемиологического и метрологического обеспечения контроля и учета вод включает национальные стандарты, санитарно-эпидемиологические правила, методики выполнения измерений.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нормативно-технического, санитарно-эпидемиологического и метрологического обеспечения контроля и учета вод разрабатываются в соответствии с международными договорами, ратифицированными Республикой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изучению и использованию недр – государственный орган, осуществляющий функции по реализации государственной политики и контролю в сфере геологического изучения, рационального и комплексного использования недр, а также иные функции в сфере недропользования,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использования и охраны водного фонда, водоснабжения, водоотведения (далее – уполномоченный орган) – государственный орган, осуществляющий функции управления и контроля в области использования и охраны водного фонда, водоснабжения, водоотведения за пределами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технического регулирования и метрологии – государственный орган, осуществляющий государственное регулирование в области технического регулирования и метрологии.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Методики выполнения измерений, применяемые в сферах осуществления государственного метрологического контроля, подлежат обязательной метрологической аттестации и регистрации в реестре государственной системы обеспечения единства измерений.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Закона, к применению допускаются приборы контроля и учета вод, зарегистрированные в реестре государственной системы обеспечения единства измерений и поверенные.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разработки, согласования, утверждения требований</w:t>
      </w:r>
      <w:r>
        <w:br/>
      </w:r>
      <w:r>
        <w:rPr>
          <w:rFonts w:ascii="Times New Roman"/>
          <w:b/>
          <w:i w:val="false"/>
          <w:color w:val="000000"/>
        </w:rPr>
        <w:t>нормативно-технического,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и метрологического обеспечения контроля и учета вод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Разработка требований нормативно-технического, санитарно-эпидемиологического и метрологического обеспечения контроля и учета вод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Кодекса о здоровье,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санитарными правилами и гигиеническими нормативами.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разработке требований нормативно-технического, санитарно-эпидемиологического и метрологического обеспечения контроля и учета вод используются результаты научно-исследовательских, опытно-конструкторских, опытно-технологических, проектных работ, результаты патентных исследований, информация о современных достижениях отечественной и зарубежной науки, техники и технологии.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Утверждение требований нормативно-технического, санитарно-эпидемиологического и метрологического обеспечения контроля и учета вод осуществляется: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по изучению и использованию недр в рамках подготовки проектов нормативно-технических актов по вопросам контроля и учета подземных вод, по согласованию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ведомством уполномоченного органа в области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в рамках подготовки проектов нормативно-технических актов по вопросам контроля и учета поверхностных вод, по согласованию с ведомством уполномоченного органа в области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в рамках подготовки проектов нормативных правовых актов и нормативных документов по метрологическому обеспечению контроля и учета вод, по согласованию с уполномоченным органом в области технического регулирования и метрологии;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ведомством уполномоченного органа в области санитарно-эпидемиологического благополучия населения в рамках подготовки проектов нормативно-технических актов по вопросам контроля и учета санитарно- эпидемиологического состояния вод, по согласованию с уполномоченным органом и уполномоченным органом в области технического регулирования и метрологии.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рассмотрения и согласования проектов нормативно-технических актов, содержащих требования нормативно-технического, санитарно-эпидемиологического и метрологического обеспечения контроля и учета вод в уполномоченных государственных органах,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более тридцати календарных дней.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