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75fe" w14:textId="b527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июля 2015 года № 465. Зарегистрирован в Министерстве юстиции Республики Казахстан 21 августа 2015 года № 11919.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образования и науки Республики Казахстан следующие изменения: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(зарегистрированный в Реестре государственной регистрации нормативных правовых актов под № 8544, опубликованный в газете "Казахстанская правда" от 4 сентября 2013 года № 265 (27539)):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детских домов семейного типа, утвержденных указанным приказом: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анкета на ребенка по форме в соответствии с приказом Министра образования и науки Республики Казахстан от 16 января 2015 года № 16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детей-сирот, детей, оставшихся без попечения родителей и подлежащих усыновлению, и доступа к информации о них" (зарегистрированный в Реестре государственной регистрации нормативных правовых актов под № 10280)";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образования и науки РК от 29.06.2016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13 "Об утверждении Правил деятельности и состав комиссии, выдающей заключение о возможности (невозможности) выдачи разрешения о передаче детей, являющихся гражданами Республики Казахстан на усыновление" (зарегистрированный в Реестре государственной регистрации нормативных правовых актов под № 10288, опубликованный в газете "Казахстанская правда" от 28 мая 2015 года № 98 (27974)):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состав комиссии, выдающей заключение о возможности (невозможности) выдачи разрешения о передаче детей, являющихся гражданами Республики Казахстан на усыновление,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изложено в новой редакции согласно приложению 1 к настоящему приказу, текст на русском языке не изменяется;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утратил силу приказом Министра образования и науки РК от 29.06.2016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образования и науки РК от 29.06.2016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29.06.2016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государственной регистрации настоящего приказа в Министерстве юстиции Республики Казахстан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2015 года 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лиц,</w:t>
      </w:r>
      <w:r>
        <w:br/>
      </w:r>
      <w:r>
        <w:rPr>
          <w:rFonts w:ascii="Times New Roman"/>
          <w:b/>
          <w:i w:val="false"/>
          <w:color w:val="000000"/>
        </w:rPr>
        <w:t>желающих усыновить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образования и науки РК от 29.06.2016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