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664b" w14:textId="0a46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юстиции Республики Казахстан от 12 февраля 2015 года № 78 "Об утверждении Регламента Министерства юстиции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августа 2015 года № 473. Зарегистрирован в Министерстве юстиции Республики Казахстан 2 сентября 2015 года № 12001. Утратил силу приказом Министра юстиции Республики Казахстан от 12 января 2017 года № 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12.01.2017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организации работы Министерства юстиции Республики Казахстан,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18 марта 2002 года «Об органах юстиции»,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12 февраля 2015 года № 78 «Об утверждении Регламента Министерства юстиции Республики Казахстан» (зарегистрированный в Реестре государственной регистрации нормативных правовых актов за № 10342, опубликованный в информационно-правовой системе «Әділет» от 6 марта 2015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юстиции Республики Казахстан, утвержденном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«81. Структурное подразделение, разработавшее проект, направляет его на согласование в соответствующие структурные подразделения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Разработанный проект нормативного правового акта также согласовывается с Департаментом экспертизы проектов по экономической интеграции.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структурными подразделениями Министерства проектов составляет не более 10 рабочих дней. Сроки рассмотрения могут быть сокращены согласно поручениям Администрации Президента, Канцелярии Премьер-Министра Республики Казахстан и руководства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структурными подразделениями Министерства замечаний и предложений по проекту он дорабатывается структурным подразделением-разработчиком в течение 5 рабочих дней или в более короткие сроки и вносится повторно в структурные подразделения Министерства с листом согласования для визирования руководством соответствующего структурного подразделения Министерства. Лист согласования к проекту визируется руководителем соответствующего структурного подразделения Министерства в течение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непреодолимых разногласий между структурными подразделениями Министерства по проекту вопросы выносятся на оперативное совещание.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83. Поправки, вносимые в Палатах Парламента Республики Казахстан в проекты законодательных актов, разработанные структурными подразделениями Министерства, в обязательном порядке согласовываются с Департаментом законодательства, курирующим Заместителем министра юстиции и Министром, а также с Департаментом экспертизы проектов по экономической интеграции.»;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«86. Поступившие в Министерство на согласование проекты нормативных правовых актов направляются ДВА на рассмотрение руководству Министерства согласно распределению обязанностей, которое определяет структурное подразделение, ответственное за прохождение проекта, и заинтересованные в силу их компетенции структурные подразделения Министерства, которым направляются проекты, а также в Департамент экспертизы проектов по экономической интеграции. Согласование проектов постановлений Правительства, распоряжений Премьер-Министра, законопроектов между структурными подразделениями, которым направляются проекты, проводится в форме электронных документов посредством ИПГО с использованием электронной цифровой подписи удостоверяющего центра государственных органов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Структурное подразделение, ответственное за прохождение проекта, направляет его на согласование в Департамент экспертизы проектов по экономической интеграции.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требование распространяется также на нормативные правовые акты центральных государственных органов и ведомств, подлежащих государственной регистрации в органах юстиции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«167-1. Обращения физических и юридических лиц на неправомерные действия должностных лиц Министерства юстиции при осуществлении государственных закупок, в соответствии с подпунктом 2) части 2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административных процедурах», подпунктом 2) пункта 1) статьи 15 Закона Республики Казахстан «О государственных закупках» подлежат перенаправлению в компетентные государственные органы в порядке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экспертизы проектов по экономической интеграции и Департаменту внутренней администрации Министерства юстиции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для официального опубликования в периодические печатные издания и информационно-правовую систему «Әділет» в течение десяти календарных дней после его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юстиции Азимову Э.А. и Ответственного секретаря Министерства юстиции Республики Казахстан Бекетаева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Имашев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