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ecb" w14:textId="056e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августа 2015 года № 616. Зарегистрирован в Министерстве юстиции Республики Казахстан 23 сентября 2015 года № 12094. Утратил силу приказом исполняющего обязанности Министра национальной экономики Республики Казахстан от 21 февраля 2018 года № 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Республики Казахстан от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 (зарегистрированный в Реестре государственной регистрации нормативных правовых актов за № 10538, опубликованный в информационно-правовой системе "Әділет" 8 апреля 2015 года), следующие изменения и дополнения: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утвержденный указанным приказом: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280"/>
        <w:gridCol w:w="7907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Резинотехнические изделия, манжеты резиноармированные для гражданской авиации*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280"/>
        <w:gridCol w:w="7907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Резинотехнические изделия, манжеты резиноармированные для гражданской авиации*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047"/>
        <w:gridCol w:w="811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047"/>
        <w:gridCol w:w="811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Кожух, амортизаторы, наконечники, подушки*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93 000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709"/>
        <w:gridCol w:w="7531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холоднодеформированные, холоднотянутые шарикоподшипниковые Шх15*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7304 31 800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709"/>
        <w:gridCol w:w="7531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холоднодеформированные, холоднотянутые шарикоподшипниковые Шх15*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7304 31 800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4440"/>
        <w:gridCol w:w="6451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из черных металлов (исключая его части), прочее для гражданской авиации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7324 90 000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4440"/>
        <w:gridCol w:w="6451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санитарно-техническое из черных металлов (исключая его части), прочее для гражданской авиации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7324 90 000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583"/>
        <w:gridCol w:w="8795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90 930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583"/>
        <w:gridCol w:w="8795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штамповки*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7326 90 930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4753"/>
        <w:gridCol w:w="6194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главным образом для поршневых двигателей внутреннего сгорания с искровым зажиганием авиационных двигателей*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8409 91 000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4753"/>
        <w:gridCol w:w="6194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главным образом для поршневых двигателей внутреннего сгорания с искровым зажиганием авиационных двигателей*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8409 10 000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3924"/>
        <w:gridCol w:w="6874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не более 25 кН для гражданской авиации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 11 000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3924"/>
        <w:gridCol w:w="6874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не более 25 кН для гражданской авиации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 11 000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4104"/>
        <w:gridCol w:w="6726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более 132 кН для гражданской авиации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 12 800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385"/>
        <w:gridCol w:w="6344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более 132 кН для гражданской авиации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8411 12 800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4596"/>
        <w:gridCol w:w="6323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турбовинтовые мощностью не более 1100 кВт для гражданской авиации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 21 000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4891"/>
        <w:gridCol w:w="5939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турбовинтовые мощностью не более 1100 кВт для гражданской авиации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8411 21 000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4690"/>
        <w:gridCol w:w="6200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прочие мощностью более 5000 кВт для гражданской авиации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8411 82 200 2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4690"/>
        <w:gridCol w:w="6200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прочие мощностью более 5000 кВт для гражданской авиации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8411 82 200 8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380"/>
        <w:gridCol w:w="4859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турбины газовые мощностью более 20000 кВт, но не более 50000 кВт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380"/>
        <w:gridCol w:w="4859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турбины газовые мощностью более 20000 кВт, но не более 50000 кВт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3951"/>
        <w:gridCol w:w="6802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гидравлические линейного действия (цилиндры) для гражданской авиации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8412 21 200 8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3951"/>
        <w:gridCol w:w="6802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гидравлические линейного действия (цилиндры) для гражданской авиации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8412 21 200 2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5"/>
        <w:gridCol w:w="855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прочие для гражданской авиации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5"/>
        <w:gridCol w:w="855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прочие для гражданской авиации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5"/>
        <w:gridCol w:w="855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прочие для гражданской авиации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5"/>
        <w:gridCol w:w="855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прочие для гражданской авиации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51 000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4533"/>
        <w:gridCol w:w="6328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вытяжные, наибольший горизонтальный размер которых не более 120 см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4533"/>
        <w:gridCol w:w="6328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вытяжные, наибольший горизонтальный размер которых не более 120 см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074"/>
        <w:gridCol w:w="8916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976"/>
        <w:gridCol w:w="9226"/>
      </w:tblGrid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 одноступенчатые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8414 80 110 0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440"/>
        <w:gridCol w:w="862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1312"/>
        <w:gridCol w:w="8952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турбокомпрессоры многоступенчатые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8414 80 190 0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6560"/>
        <w:gridCol w:w="4559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Компрессы объемные возвратно-поступательные с избыточным рабочим давлением более 15 бар, производительностью не более 120 м3/час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6238"/>
        <w:gridCol w:w="4939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Компрессы объемные возвратно-поступательные с избыточным рабочим давлением более 15 бар, производительностью не более 120 м3/час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8414 80 510 0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406"/>
        <w:gridCol w:w="7858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компрессоры объемные роторные многовальные винтовые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210"/>
        <w:gridCol w:w="822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компрессоры объемные роторные многовальные винтовые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8414 80 750 0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без встроенной холодильной установки,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без встроенной холодильной установки,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800"/>
        <w:gridCol w:w="454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регулируется отдельно, кроме подлежащих установке в кабинетах, автомобилях; части*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82 000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800"/>
        <w:gridCol w:w="454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регулируется отдельно, кроме подлежащих установке в кабинетах, автомобилях; части*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81 001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90 000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823"/>
        <w:gridCol w:w="2914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 электрическим или неэлектрическим нагревом (исключая печи, камеры и другое оборудование товарной позиции 8514) для обработки материалов в процессе, с изменением температуры, таком как нагрев, варка, жаренье, дистилляция, ректификация, стерилизация, пастеризация, пропаривание, сушка, выпаривание, конденсирование или охлаждение, за исключением машин и оборудования, используемых в бытовых целях; водонагреватели безынерционные или тепловые водяные аккумуляторы, неэлектрические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31 000 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8419 81 200 1,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89-8419 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823"/>
        <w:gridCol w:w="2914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 промышленное или лабораторное с электрическим или неэлектрическим нагревом (исключая печи, камеры и другое оборудование товарной позиции 8514) для обработки материалов в процессе, с изменением температуры, таком как нагрев, варка, жаренье, дистилляция, ректификация, стерилизация, пастеризация, пропаривание, сушка, выпаривание, конденсирование или охлаждение, за исключением машин и оборудования, используемых в бытовых целях; водонагреватели безынерционные или тепловые водяные аккумуляторы, неэлектрические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31 000 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8419 81 200 0,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89-8419 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829"/>
        <w:gridCol w:w="7826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99 000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829"/>
        <w:gridCol w:w="7826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фильтроэлементы из искусственных текстильных материалов*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99 000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731"/>
        <w:gridCol w:w="7796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прочих газов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731"/>
        <w:gridCol w:w="7796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 для фильтрования или очистки прочих газов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5567"/>
        <w:gridCol w:w="5397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(кроме скиповых подъемников или подъемников, используемых для подъема транспортных средств), прочие для гражданской авиации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 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5567"/>
        <w:gridCol w:w="5397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(кроме скиповых подъемников или подъемников, используемых для подъема транспортных средств), прочие для гражданской авиации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 19 001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96-1,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545"/>
        <w:gridCol w:w="8715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 90 000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581"/>
        <w:gridCol w:w="209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8472 90 900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9581"/>
        <w:gridCol w:w="209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8472 90 700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988"/>
        <w:gridCol w:w="563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комплектующие для изготовления модульных домов, имеющие индивидуальные функции, в другом месте данной группы не поименованные или не включенные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8461 50 190 9,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8205 70 000 0,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8467 29 300 0,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8467 29 530 0,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8416 10 900 0,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8465 99 000 0,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4988"/>
        <w:gridCol w:w="563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комплектующие для изготовления модульных домов, имеющие индивидуальные функции, в другом месте данной группы не поименованные или не включенные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8414 80 220 0,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4017 00 000 9,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8461 50 190 9,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8516 40 000 0,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8205 70 000 0,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8467 11 900 0,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8467 29 300 0,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8467 29 530 0,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8416 10 900 0,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8701 90 350 0,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8465 99 000 0,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8205 59 809 9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4213"/>
        <w:gridCol w:w="6236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4213"/>
        <w:gridCol w:w="6236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8504 90)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3999"/>
        <w:gridCol w:w="6401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8507 20 200 0,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8507 20 800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3999"/>
        <w:gridCol w:w="6401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свинцовые: силовые, работающие с жидким электролитом; прочие; стационарные*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8507 20 200 0,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8507 20 800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829"/>
        <w:gridCol w:w="7236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передающая, включающая в свой состав приемную аппаратуру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829"/>
        <w:gridCol w:w="7236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передающая, включающая в свой состав приемную аппаратуру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 для гражданской авиации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 для гражданской авиации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205"/>
        <w:gridCol w:w="8555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205"/>
        <w:gridCol w:w="8555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Автопровода*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 42 900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499"/>
        <w:gridCol w:w="8329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графитированные*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8545 11 008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499"/>
        <w:gridCol w:w="8329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графитированные*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8545 11 008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1927"/>
        <w:gridCol w:w="7762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1927"/>
        <w:gridCol w:w="7762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для трактора*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50 350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225-1, 225-2, 225-3, 225-4, и 225-5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840"/>
        <w:gridCol w:w="7937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8716 90 100 0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8716 90 300 0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8716 90 500 0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8716 90 900 0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