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f15" w14:textId="8793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наружной (визуальной) рекламы в полосе отвода автомобильных дорог общего пользования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515. Зарегистрирован в Министерстве юстиции Республики Казахстан 23 сентября 2015 года № 12099. Утратил силу приказом Министра индустрии и инфраструктурного развития Республики Казахстан от 6 июня 2019 года № 371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 международного и республиканского значения.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00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размещения наружной 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размещения наружной (визуальной) рекламы в полосе отвода автомобильных дорогах общего пользования международного и республиканского значения (далее – Правила) разработаны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и определяют порядок </w:t>
      </w:r>
      <w:r>
        <w:rPr>
          <w:rFonts w:ascii="Times New Roman"/>
          <w:b w:val="false"/>
          <w:i w:val="false"/>
          <w:color w:val="000000"/>
          <w:sz w:val="28"/>
        </w:rPr>
        <w:t>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полосе отвода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пользования международного и республиканского значения наружной визуальной рекламы в виде плакатов, транспарантов, флагов, стендов, световых табло, билбордов, стел, указателей, афиш и иными способами отображения и нанесения рекламных изображений и надписей на рекламных сооружениях, на движимых и недвижимых объектах.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00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Для получения паспорта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 физические и юридические лица подают </w:t>
      </w:r>
      <w:r>
        <w:rPr>
          <w:rFonts w:ascii="Times New Roman"/>
          <w:b w:val="false"/>
          <w:i w:val="false"/>
          <w:color w:val="000000"/>
          <w:sz w:val="28"/>
        </w:rPr>
        <w:t>Национальному оператору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автомобильными дорогами (далее – Национальный оператор)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прикладываются эскиз объекта рекламы с цветовым решением и размерами, в случае обращения представителя владельцев объектов наружной (визуальной) рекламы,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удостоверяющий личность уполномоченного представителя,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удостоверяющий полномочия на представительство.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оператор определяет место размещения объектов согласно заявлению (или рекомендуют другое место), а также проверяют соответствие размеров и художественного оформления объектов наружной (визуальной) рекламы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положительного решения осуществляется привязка объекта к дороге и оформляется паспорт на размещение объекта наружной (визуальной) рекламы, в котором прилагается срок действия паспорта на размещение объекта наружной (визуальной) рекламы, схема размещения объекта на автомобильной дороге общего пользования международного и республиканского значения с организацией движения по объекту и на подходах к нему и эскиз объекта наружной (визуальной) рекламы.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00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Паспорт на размещение объекта наружной (визуальной) рекламы либо письменный мотивированный ответ об отказе выдается Национальным оператором в течение пяти рабочих дней, со дня подачи заявления на получение паспорта на размещение объекта наружной (визуальной) рекламы физическими и юридическими лицами.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на размещение объекта наружной (визуальной) рекламы выдается сроком на один год, и продлевается по письменному обращению владельца объекта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на размещение объекта наружной (визуальной) рекламы подлежит переоформлению, в случае изменения размеров установленного объекта и (или) эскиза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паспорта на размещение объекта наружной (визуальной) рекламы прекращается при обнаружении несоответствия фактических размеров объекта размерам, внесенным в паспорт, и (или) несоответствия объекта рекламы эскизу наружной (визуальной) рекламы, представленному с заявлением при получении разрешения.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Национальный оператор отказывает в выдаче паспорта на размещение объекта наружной (визуальной) рекламы в случае установления недостоверности документов, представленных заявителем данных (сведений), содержащихся в них.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Размещение объектов наружной (визуальной) рекламы физических и юридических лиц без соответствующего оформления документации и согласования с Национальным оператором не допускается.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филиал АО "НК "ҚазАвтоЖол"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(ИИН)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(БИН), контактный телефон, адрес)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паспорт на размещение объекта наружной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(визуальной) рекламы в полосе отвода автомобильных дорог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международного и республиканского.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Получатель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