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52bb" w14:textId="d8e5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октября 2015 года № 856. Зарегистрирован в Министерстве юстиции Республики Казахстан 26 октября 2015 года № 12196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2014 года № 732 «Об утверждении объема и содержания инженерно-технических мероприятий гражданской обороны» (зарегистрированный в Реестре государственной регистрации нормативных правовых актов за № 9922, опубликованный в газете «Казахстанская правда» от 19 мая 2015 года № 91 (27967), «Егемен Қазақстан» 19 мая 2015 года № 91 (28569):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объеме и содержании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инженерно-технических мероприятий гражданской обороны,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51 внесены изменения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2015 года № 66 «Об утверждении Правил применения воинских частей гражданской обороны в мирное время» (зарегистрированный в Реестре государственной регистрации нормативных правовых актов за № 10390, опубликованный в информационно-правовой системе «Әділет» 27 апреля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воинских частей гражданской обороны в мирное время,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18) внесены изменения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24) внесены изменения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6 внесены изменения в текст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