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c00" w14:textId="c7d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30 января 2015 года № 20 "Об утверждении статистических форм общегосударственных статистических наблюдений по статистике промышленности и инструкции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6 октября 2015 года № 152. Зарегистрирован в Министерстве юстиции Республики Казахстан 4 ноября 2015 года № 12237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 и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а также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№ 9779),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января 2015 года № 20 «Об утверждении статистических форм общегосударственных статистических наблюдений по статистике промышленности и инструкции по их заполнению» (зарегистрированный в Реестре государственной регистрации нормативных правовых актов от 15 мая 2015 года № 11055, опубликованный в информационно-правовой системе «Әділет» от 24 июня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статистических форм общегосударственных статистических наблюдений по статистике промышленности и инструкций по их заполнению»;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публикацию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октября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2015 года № 152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0"/>
        <w:gridCol w:w="1280"/>
        <w:gridCol w:w="1280"/>
        <w:gridCol w:w="1460"/>
        <w:gridCol w:w="1199"/>
        <w:gridCol w:w="1201"/>
        <w:gridCol w:w="5040"/>
      </w:tblGrid>
      <w:tr>
        <w:trPr>
          <w:trHeight w:val="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152 бұйрығына 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органдарына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35"/>
              <w:gridCol w:w="694"/>
              <w:gridCol w:w="694"/>
              <w:gridCol w:w="694"/>
              <w:gridCol w:w="834"/>
              <w:gridCol w:w="2749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в часах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3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7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1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0361104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қуаттар теңгерімі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5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2"/>
              <w:gridCol w:w="582"/>
              <w:gridCol w:w="583"/>
              <w:gridCol w:w="589"/>
            </w:tblGrid>
            <w:tr>
              <w:trPr>
                <w:trHeight w:val="480" w:hRule="atLeast"/>
              </w:trPr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санына қарамастан, қызметінің негізгі және қосалқы түрі «Өнеркәсіп» (Экономикалық қызмет түрлерінің жалпы жіктеуішінің ЭҚЖЖ 05-33, 35-39 кодтарына сәйкес) болып табылатын,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«Промышленность» (согласно кодам Общего классификатора видов экономической деятельности - ОКЭД 05-33, 35-39), независимо от численности работающих.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25-ші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марта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7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6"/>
            </w:tblGrid>
            <w:tr>
              <w:trPr>
                <w:trHeight w:val="30" w:hRule="atLeast"/>
              </w:trPr>
              <w:tc>
                <w:tcPr>
                  <w:tcW w:w="7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63"/>
        <w:gridCol w:w="5637"/>
      </w:tblGrid>
      <w:tr>
        <w:trPr>
          <w:trHeight w:val="30" w:hRule="atLeast"/>
        </w:trPr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Өнеркәсіп өнімдерін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</w:tc>
        <w:tc>
          <w:tcPr>
            <w:tcW w:w="5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13"/>
            </w:tblGrid>
            <w:tr>
              <w:trPr>
                <w:trHeight w:val="30" w:hRule="atLeast"/>
              </w:trPr>
              <w:tc>
                <w:tcPr>
                  <w:tcW w:w="53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Әкімшілік-аумақтық объектілер жіктеуішіне (бұдан әрi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ӘАОЖ) сәйкес аумақ коды (статистикалық нысанды қағаз тасымалдағышта тапсыру кезінде 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0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9"/>
            </w:tblGrid>
            <w:tr>
              <w:trPr>
                <w:trHeight w:val="30" w:hRule="atLeast"/>
              </w:trPr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Өндірілген өнім бойынша мамандандырылған қуаттарды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туралы деректерді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Укажите данные об использовании специализированных мощностей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произведенной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845"/>
        <w:gridCol w:w="899"/>
        <w:gridCol w:w="937"/>
        <w:gridCol w:w="937"/>
        <w:gridCol w:w="1109"/>
        <w:gridCol w:w="1024"/>
        <w:gridCol w:w="1024"/>
        <w:gridCol w:w="852"/>
        <w:gridCol w:w="823"/>
        <w:gridCol w:w="1174"/>
        <w:gridCol w:w="1210"/>
        <w:gridCol w:w="1363"/>
      </w:tblGrid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вида продукции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басындағы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начало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өндірістік қуаттың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в отчетном году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соңындағы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(1-баған+ 2-баған - 7-баған)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на конец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1+ графа 2- графа 7)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Средне-годовая мощность, действовавшая в отчетном году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 артуы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мына факторлар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за счет факторов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 тың азаюы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жаңа кәсіпорындарды іске қосу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новых предприятий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істеп тұрған кәсіпорындарды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действующих предприятий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істеп тұрған кәсіпорындарды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действующих предприятий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факторы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Мұнда және бұдан әрі – өнім атауы мен кодын осы статистикалық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нысанға қосымшаға сәйкес респондент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– наименование и код продукции заполняется респондентом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приложением к данной статистической форме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776"/>
        <w:gridCol w:w="906"/>
        <w:gridCol w:w="944"/>
        <w:gridCol w:w="944"/>
        <w:gridCol w:w="1088"/>
        <w:gridCol w:w="1088"/>
        <w:gridCol w:w="1088"/>
        <w:gridCol w:w="814"/>
        <w:gridCol w:w="814"/>
        <w:gridCol w:w="1089"/>
        <w:gridCol w:w="1219"/>
        <w:gridCol w:w="1371"/>
      </w:tblGrid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Мамандандырылмаған қуаттарда өнім бойынша 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данные о выпуске продукции на неспециализированных мощностях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3174"/>
        <w:gridCol w:w="1400"/>
        <w:gridCol w:w="4705"/>
      </w:tblGrid>
      <w:tr>
        <w:trPr>
          <w:trHeight w:val="130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вида продукции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Іске қосу туралы актілері бекітілмеген өндірілген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бойынша қуаттарды пайдалану туралы деректерді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данные об использовании мощностей произведенной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ввода в действие которых не утверждены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2707"/>
        <w:gridCol w:w="1191"/>
        <w:gridCol w:w="2743"/>
        <w:gridCol w:w="3414"/>
      </w:tblGrid>
      <w:tr>
        <w:trPr>
          <w:trHeight w:val="111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вида продукции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қолданыстағы орташа жылдық 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өнімді шығару немесе қайта өңделген шикізат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Қуатты толық пайдаланбаудың негізгі себептерін көрсетіңіз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основные причины недоиспользования мощностей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Адрес электронной почты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6"/>
        <w:gridCol w:w="843"/>
        <w:gridCol w:w="6187"/>
        <w:gridCol w:w="784"/>
      </w:tblGrid>
      <w:tr>
        <w:trPr>
          <w:trHeight w:val="30" w:hRule="atLeast"/>
        </w:trPr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опубликование первичных данных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3"/>
            </w:tblGrid>
            <w:tr>
              <w:trPr>
                <w:trHeight w:val="270" w:hRule="atLeast"/>
              </w:trPr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3"/>
            </w:tblGrid>
            <w:tr>
              <w:trPr>
                <w:trHeight w:val="30" w:hRule="atLeast"/>
              </w:trPr>
              <w:tc>
                <w:tcPr>
                  <w:tcW w:w="4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аты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Место для печати (при наличии)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статистической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«Баланс производственных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мощностей» (код 0361104, индекс БМ,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годовая)    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продукции по отраслям промышленности к форме БМ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0"/>
        <w:gridCol w:w="1781"/>
        <w:gridCol w:w="2409"/>
      </w:tblGrid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видов деятельности и продукции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секций, разделов, групп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ГОРHОДОБЫВАЮЩАЯ ПРОМЫШЛЕHHОСТЬ И РАЗРАБОТКА КАРЬЕРОВ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(природная смесь углеводородов), включая нефть, полученную из минералов битуминозных,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06.10.10.100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06.10.10.200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(естественный) в газообразном состоянии, млн.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06.20.10.200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нефтяной попутный (кроме газов нефтяных, полученных в процессе перегонки нефти), млн.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06.20.10.300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неагломерированные,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07.10.10.110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07.10.10.210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07.10.10.230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медные, тыс.тонн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в медном концентрате,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медно-цинковые,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07.29.11.400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  (бокситы),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07.29.13.100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золотосодержащие,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07.29.14.210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золотосодержащие,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07.29.14.220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свинцовые, тыс.тонн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07.29.15.220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  концентрате,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07.29.15.230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свинцово-цинковые,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07.29.15.240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07.29.15.330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07.29.19.210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марганцевые,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07.29.19.220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07.29.19.410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07.29.19.420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Гранит, песчаник и камень для памятников, отделки или строительства прочий,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 природные,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Гравий, щебень, галька и кремень, используемые в качестве наполнителей для дорожного покрытия и других строительных нужд,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08.12.12.100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дробленое,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08.91.11.110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фосфатное тонкого помола,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08.91.11.120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бария природный (барит) и его концентраты,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08.91.19.110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08.99.29.400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ПРОМЫШЛЕHHОСТЬ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мороженые; мясо и субпродукты пищевые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щипаная, немытая, включая промытую руном,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и кожи сырые целые скота крупного рогатого или животных семейства лошадиных,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и кожи сырые прочие скота крупного рогатого или животных семейства лошадиных,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и кожи сырые овец или ягнят,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скота крупного рогатого, овец, коз, свиней,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мороженое,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 птицы домашней,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птицы домашней,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разрезанная, соленая, сушеная или копченая (бекон и ветчина),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телятина, соленая, сушеная или копченая,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 животных,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 консервированные из мяса, субпродуктов мясных или крови животных прочие, кроме полуфабрикатов готовых из мяса и субпродуктов мясных,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или консервы из мяса домашней птицы,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свинины: из окороков и их отрубов,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10.13.15.431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из телятины и говядины,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10.13.15.511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тушеные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10.13.15.920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10.13.15.930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мука и гранулы из мяса, непригодные для употребления человеком в пищу; шкварки,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10.13.16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свежая, охлажденная или мороженная,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приготовленная или консервированная другим способом; икра и ее заменители,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Ракообразные, моллюски и водные беспозвоночные прочие, мороженные, приготовленные или консервированные,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порошок и гранулы непищевые, продукты прочие из рыбы, ракообразных, моллюсков или водных беспозвоночных прочих, не включенные в другие группировки,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переработанный и консервированный,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овощные, тыс.литров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фруктовые, тыс.литров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переработанные и консервированные, кроме картофеля,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овощные,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фруктовые,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томатные,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орехи переработанные и консервированные,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 нерафинированное,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нерафинированное,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нерафинированное,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нерафинированное,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рафинированное, кроме отходов,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и его фракции, рафинированные (кроме химически  модифицированных),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10.41.51.000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и его фракции, рафинированные (кроме химически модифицированных),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и его фракции, рафинированные (кроме химически модифицированных),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и его фракции, рафинированные (кроме химически модифицированных),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 и их фракции гидрогенизированные и эстерифицированные, но без дальнейшей обработки,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жиры пищевые аналогичные,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 и сливки,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в твердой форме,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и спреды (пасты) молочные,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и творог,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недозрелый или не выдержанный (включая сыр сывороточный) и творог,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нежирный,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10.51.40.321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твердые, тонн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мягкие,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рассольные,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10.51.40.590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плавленый с наполнителями,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10.51.40.710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плавленый прочий,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10.51.40.790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сливки сгущенные и с добавками или без добавок сахара или других подслащивающих веществ, не в твердых формах,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йогурт, молоко и сливки ферментированные или сквашенные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</w:tr>
      <w:tr>
        <w:trPr>
          <w:trHeight w:val="18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и пищевой лед прочий,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10.52.1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 или расколотый,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мелкого помола из пшеницы и меслина (смеси пшеницы и ржи),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мука грубого помола и гранулы и  продукты из культур зерновых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манная,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10.61.31.331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пшеничная,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10.61.31.332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овсяная,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пшенная,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гречневая,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кукурузная,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10.61.32.340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рисовая,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10.61.32.350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ячневая,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10.61.32.360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перловая,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10.61.32.370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ячменная,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10.61.32.380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 мука грубого помола прочая,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10.61.32.390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лапша, кускус и изделия мучные аналогичные,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Сахар-сырец или сахар рафинированный тростниковый или свекловичный; патока (меласса),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тростниковый,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свекловичный,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Шоколад, изделия кондитерские из шоколада и сахара,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Майонез, соусы эмульгированные прочие,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10.84.12.910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 готовые для животных сельскохозяйственных, кроме муки и гранул из люцерны,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11.01.10.210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11.01.10.631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Ликеры,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11.01.10.810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11.02.11.300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виноградное натуральное,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11.02.12.100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Сидр,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11.03.10.600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фруктовое, кроме сидра с фактической концентрацией спирта – 17%; сахара - 30%,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11.03.10.700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осадков и отходов пивоварения,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прочие, тыс. 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черуты (сигары с обрезанными  концами), сигарильи (сигары тонкие), сигареты, папиросы  из табака или его заменителей , млн.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(овечья) обезжиренная, не подвергнутая кардо- и гребнечесанию,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13.10.22.100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кардо- и гребнечесаный,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13.10.25.000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шелковая (кроме пряжи из отходов шелка), не расфасованная для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13.10.40.100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из отходов шелка, не расфасованная для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13.10.40.300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кардочесаная, не расфасованная для 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13.10.50.300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шерстяная гребнечесаная, не расфасованная для 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13.10.50.400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из волокон негребнечесаных, не расфасованная для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13.10.61.300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Пряжа хлопчатобумажная из волокон гребнечесаных, не расфасованная для розничной продажи,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13.10.61.500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шерсти  кардочесаной,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13.20.12.100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13.20.20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из волокон синтетических штапельных,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13.20.32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изделия ковровые,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нижнее трикотажное, машинного или ручного вязания, тыс.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Шляпы и уборы головные,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Колготы трикотажные машинного или ручного вязания, тыс.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14.31.10.300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трикотажные машинного или ручного вязания, тыс. пар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14.31.10.600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 трикотажные, машинного или ручного вязания,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скота крупного рогатого или шкур животных семейства лошадиных без волосяного покрова, тыс. кв. дм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покрова, тыс. кв. дм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Обувь, кроме спортивной, защитной и ортопедической, тыс. пар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древесно-стружечные и плиты аналогичные из древесины и материалов одревесневших прочих,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16.21.13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древесно-волокнистые из древесины и материалов одревесневших, прочих,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16.21.14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 щитовой сборный,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16.22.10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 и их рамы, двери  застекленные и их рамы, двери и их рамы и пороги, деревянные,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Опалубка для бетонных строительных работ, гонт и дранка, деревянные,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 деревянные,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 гофрированные перфорированные, в рулонах или листах,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и пакеты бумажные, картонные, из ваты целлюлозной или полотна из волокна целлюлозного,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17.23.13.300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нефтяное (мазут) и газойли (топливо дизельное); дистилляты нефтяные,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нефтяные дорожные, тыс.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19.20.42.510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Триоксид хрома (ангидрид хромовый),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20.12.12.150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хрома,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20.12.12.191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Дубитель хромовый,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20.12.23.310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20.13.21.110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20.13.21.600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 хлорид (кислота соляная),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20.13.24.130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в моногидрате,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20.13.24.331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 аккумуляторная,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20.13.24.333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ортофосфорная (фосфорная) и кислоты  полифосфорные,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20.13.24.550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20.13.25.200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Гипохлориты,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20.13.32.300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Трифосфат натрия  (триполифосфат натрия),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20.13.42.700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 натрия (хромпик натриевый),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20.13.51.310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неденатурированный, с содержанием спирта по объему 80 % и более, тыс.литров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20.14.74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и спирт денатурированный прочий любой крепости, тыс.литров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20.14.75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20.15.10.700 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азотные, миинеральные или химические,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фосфорные, минеральные или химические,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 этилена в первичных формах,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 и пенополистирол в первичных формах,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20.16.20.300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 в первичных формах,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20.16.51.300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 и продукты агрохимические прочие, усл.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на основе полимеров,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 и лаки и связанные с ними продукты прочие; краска для художников и краска типографская,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20.41.31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моющие,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20.41.32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Лекарства,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из резины (кроме эбонита),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конвейерные (транспортерные) и ремни приводные из резины,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рукава и шланги и их фитинги из пластмасс,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  листы, пленка, фольга и полосы из пластмасс,  неармированные или некомбинированные с материалами  прочими,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и сумки (включая конические) из полиэтилена,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Бутыли, бутылки, флаконы и изделия из пластмасс аналогичные, тыс.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22.22.14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 и эластичные напольные покрытия типа винила, линолеума и т.д.,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22.23.15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и плиты  керамические,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Кирпичи  керамические неогнеупорные строительные, кроме изделий из муки каменной кремнеземистой или земель диатомитовых, тыс. куб.м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23.32.11.100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столовая и кухонная из фарфора,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23.41.11.300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цементы гидравлические аналогичные, тыс.тонн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 (кроме белого), тыс.тонн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23.51.12.300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 сборные  из бетона,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товарный,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строительные,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23.65.12.300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23.65.12.500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Брусчатка, камни бордюрные и плиты для мощения из камня природного (кроме сланца),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23.70.12.100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кровельные или облицовочные из асфальта или  материалов аналогичных, в рулонах, тыс. кв.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23.99.12.530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Шлаковата, вата минеральная силикатная и ваты минеральные аналогичные (включая их смеси) в блоках, листах или рулонах,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23.99.19.100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передельный,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литейный,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Ферросплавы,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ферромарганец,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24.10.12.430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24.10.12.450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24.10.12.530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ферросиликоалюминий,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24.10.12.910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нерафинированная,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24.10.2</w:t>
            </w:r>
          </w:p>
        </w:tc>
      </w:tr>
      <w:tr>
        <w:trPr>
          <w:trHeight w:val="21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из стали горячекатаный без дальнейшей обработки,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оцинкованный,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24.10.31.100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из стали холоднокатаный без дальнейшей обработки шириной не менее 600 мм,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из стали плакированный с гальваническим или прочим покрытием, прокат плоский из кремнистой электростали и стали быстрорежущей,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Жесть белая и прокат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листовой луженый,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24.10.51.100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разных диаметров, профили полые бесшовные из стали,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 шириной менее 600 мм холоднокатаный, плакированный, с гальваническим или прочим покрытием,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ребристые из стали нелегированной (углеродистой),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Сэндвич-панели из покрытого стального листа,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и полуобработанное или в виде порошка,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необработанное и полуобработанное или в  виде порошка, кг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алюминия, кроме корунда искусственного,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необработанный,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Mедь рафинированная необработанная, нелегированная,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24.44.13.300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необработанный, порошки, изделия из него прочие, кроме карбида хрома,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24.45.30.552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строительные сборные,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и оборудование аналогичное для лесов строительных,  опалубок или крепления горного из металлов черных,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25.11.23.100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центрального отопления, без нагрева электрического, из металлов черных,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25.21.11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для нефти и нефтепродуктов,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25.29.11.310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Раковины и мойки из металлов черных, тыс.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25.99.11.100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 из металлов черных, тыс.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25.99.11.200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 и аппаратура звукозаписывающая прочая,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26.40.32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Видеокамеры записывающие и аппаратура видеозаписывающая или видеовоспроизводящая прочая,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26.40.33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Газомеры (включая калиброванные),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жидкости (включая калиброванные),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Счетчики электроэнергии (включая калиброванные),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26.51.63.700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цифровые,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26.70.13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 и их части,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волоконно-оптические,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неавтоматические, емкостью не более 10 кг сухого белья,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27.51.13.500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Конденсаторы электрические,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 для перекачки жидкостей погружные, 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28.13.14.100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  шариковые или роликовые, тонн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прочие (козловые и мостовые передвижные, портальные,  деррик-краны судовые),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28.22.14.350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  башенные,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28.22.14.430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Бороны дисковые,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28.30.32.200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Косилки, включая косилки, смонтированные на тракторе, не включенные в другие группировки,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28.30.59.100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уборочных и молотилок, не включенные в другие группировки,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почвообрабатывающих машин, тыс.тенге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сельскохозяйственных прочих,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аппаратов доильных и оборудования для молочной промышленности, не включенных в другие группировки, тыс.тенге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 токарные,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28.41.21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Станы прокатные,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28.91.11.500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горнодобывающей промышленности, 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Бульдозеры, включая универсальные, самоходные,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одноковшовые механические самоходные и  погрузчики ковшовые неполноворотные,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28.92.27.300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продуктов пищевых, напитков и изделий табачных, кроме ее частей,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для обработки продуктов пищевых, напитков и табака,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нефтепромысловое прочее,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28.99.39.839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нефтегазоперерабатывающее, тыс. тенге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28.99.39.840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 специализированные,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прочие,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29.20.23</w:t>
            </w:r>
          </w:p>
        </w:tc>
      </w:tr>
      <w:tr>
        <w:trPr>
          <w:trHeight w:val="165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дизельные,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30.20.12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несамоходные,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30.20.33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Электроэнергия, тыс. кВт. ч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35.11.1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 и горячая вода (тепловая энергия), тыс. Гкал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35.30.11.100</w:t>
            </w:r>
          </w:p>
        </w:tc>
      </w:tr>
      <w:tr>
        <w:trPr>
          <w:trHeight w:val="525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природная, тыс. куб. 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36.00.1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2015 года № 152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«Баланс производственных мощностей»</w:t>
      </w:r>
      <w:r>
        <w:br/>
      </w:r>
      <w:r>
        <w:rPr>
          <w:rFonts w:ascii="Times New Roman"/>
          <w:b/>
          <w:i w:val="false"/>
          <w:color w:val="000000"/>
        </w:rPr>
        <w:t>
(код 0361104, индекс БМ, периодичность годовая)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«Баланс производственных мощностей» (код 0361104, индекс БМ, периодичность годовая)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«Баланс производственных мощностей» (код 0361104, индекс БМ, периодичность годовая) (далее – Статистическая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баланс производственной мощности – система показателей, характеризующих величину мощности, факторы ее изменения и уровень использования в отчетном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производственная мощность – максимально возможный выпуск продукции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режимное время – это количество часов, в течение которых оборудование работает согласно предусмотренному планом режиму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респондента.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Балансы производственных мощностей составляются предприятиями по номенклатуре выпускаемой ими продукции, независимо от того, является эта продукция для предприятий основной, профильной или непрофильной.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данные о мощностях независимо от того, осуществлялся выпуск продукции на них в отчетном году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продукции, по которым составляются балансы мощностей, определяется согласно прилагаемому Приложению к данной статистической форме. По видам продукции, измеряемым в денежном выражении, все показатели балансов производственных мощностей приводятся в среднегодовых ценах, действовавших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предприятие производит продукцию на временно арендованном оборудовании или площадях, балансы производственных мощностей составляются независимо от того, на каком оборудовании и площадях произведена продукция: числящихся на балансе предприятий, временных или арендованных.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 по электроэнергии, теплоэнергии и природной воде по графам 1-8 раздела 2 заполняется согласно приведенным единицам измерения, то есть путем умножения мощности на количество часов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указываются данные использовании специализированных мощностей в фактической номенклатуре и ассортименте продукции отчетного года, выпуск продукции на этих мощностях в режимное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об объемах увеличения мощности всего, а в графах 3-6 указываются факторы увеличения, ввод в действие новых предприятий, расширение и реконструкция действующих предприятий, а также прочие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 2 графу 6 «Увеличение мощности за счет прочих факторов» включается: изменение выпускаемой номенклатуры продукции; техперевооружение действующих предприятий; оборудование, взятое в аренду; проведение организационно-технических мероприятий; приобретение оборудования бывшего в употреблении; приобретение нового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«Уменьшение мощности» приводятся данные об уменьшении мощности за счет изменения номенклатуры выпускаемой продукции (увеличения трудоемкости), выбытия (ветхость, исчерпание запасов), оборудования сданного в аренду и прочих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графе 8 проставлен прочерк, в то время как в графе 1 мощность указывалась, то соответствующее уменьшение указывается в графе 7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приводимые в разделах 3, 4 о выпуске продукции или количеству переработанного сырья в отчетном году, не включаются в графу 10 раздела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приводятся данные о производстве продукции на неспециализированных мощностях, то есть выпуск продукции на мощностях, которые не предусмотрены проектом или указаны в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приводятся данные об использовании мощности, акты о вводе в действие которых еще не утверждены и выпуске продукции на этих мощностях.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А, Б и В указываются наименование видов продукции, единицы измерения и коды видов продукции согласно приложению к данной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(выбытия)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увеличение мощности за счет ввода в действие новых предприятий, расширения, реконструкции, технического перевооружения действующих предприятий и проведения организационно-технических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уменьшение мощности определяется путем умножения выбывающей мощности на число полных месяцев, оставшихся до конца года с момента ее выбытия, и деления полученного результата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по составлению баланса производственной мощности, показатель «Среднегодовая мощность» по электроэнергии (тысяч кВт) и теплоэнергии (тысяч Гкал/ч) рассчитывается, исходя из установленной среднегодовой мощности, умноженной на количество часов в году (за вычетом числа часов плановых простоев). Аналогичный расчет осуществляется по производству природной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«Сбор данных в on-line режиме», размещенного на интернет-ресурсе Комитета по статистике Министерства национальной экономики Республики Казахстан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«Данные об использовании специализированных мощностей произведенной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= графе 8 раздела 2 предыдущего года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= графа 3 + графа 4 + графа 5 + графа 6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 = (графа 1 + графа 2) – графа 7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«Данные об использовании мощностей произведенной продукции, акты ввода в действие которых не утверждены»: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1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между статистическими формами: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«Данные об использовании специализированных мощностей произведенной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1.3 раздела 2 статистической формы «Отчет об инвестиционной деятельности» (код 0371104, индекс 1-инвест, периодичность годовая);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= строке 3.1 раздела 3 статистической формы «Отчет о вводе в эксплуатацию объектов» (код 0441104, индекс 2-КС (стройка), периодичность годовая);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= строке 3.3 раздела 3 статистической формы «Отчет о вводе в эксплуатацию объектов» (код 0441104, индекс 2-КС (стройка), периодичность годовая);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= строке 3.2 раздела 3 статистической формы «Отчет о вводе в эксплуатацию объектов» (код 0441104, индекс 2-КС (стройка), периодичность годовая);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 = графе 1 раздела 3 по строкам, соответствующим приложению к данной статистической форме и статистической формы «Отчет предприятия о производстве и отгрузке продукции (товаров, услуг)» (код 0301104, индекс 1-П, периодичность годовая) (далее – 1-П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«Данные о выпуске продукции на неспециализированных мощностях»: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= графе 1 раздела 3 по строкам, соответствующим приложению к данной статистической форме и статистической формы 1-П годовая;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«Данные об использовании мощности произведенной продукции, акты ввода в действие которых не утверждены»: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= графе 1 раздела 3 по строкам, соответствующим приложению к данной статистической форме и статистической формы 1-П годовая.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