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217b" w14:textId="4dd2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пользования участками государственного лесного фонда для оздоровительных, рекреационных, историко-культурных, туристских и спортивных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октября 2015 года № 18-02/923. Зарегистрирован в Министерстве юстиции Республики Казахстан 12 ноября 2015 года № 12276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102 Лесного кодекса Республики Казахстан от 8 июля 2003 года,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участками государственного лесного фонда для оздоровительных, рекреационных, историко-культурных, туристских и спортивных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   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2015 года № 18-02/923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пользования участками государственного лесного фонда</w:t>
      </w:r>
      <w:r>
        <w:br/>
      </w:r>
      <w:r>
        <w:rPr>
          <w:rFonts w:ascii="Times New Roman"/>
          <w:b/>
          <w:i w:val="false"/>
          <w:color w:val="000000"/>
        </w:rPr>
        <w:t>
для оздоровительных, рекреационных, историко-культурных,</w:t>
      </w:r>
      <w:r>
        <w:br/>
      </w:r>
      <w:r>
        <w:rPr>
          <w:rFonts w:ascii="Times New Roman"/>
          <w:b/>
          <w:i w:val="false"/>
          <w:color w:val="000000"/>
        </w:rPr>
        <w:t>
туристских и спортивных целей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пользования участками государственного лесного фонда для оздоровительных, рекреационных,историко-культурных, туристских и спортивных целей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102 Лесного кодекса Республики Казахстан (далее – Кодекс) от 8 июля 2003 года и определяют порядок пользования участками государственного лесного фонда для оздоровительных, рекреационных, историко-культурных, туристских и спортивных целей физическими и юридическими лицами (далее – лесопользователями).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на государственный лесной фонд,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особо охраняемых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Пользование участками государственного лесного фонда для оздоровительных, рекреационных, историко-культурных, туристских и спортивных целей предполагает использование полезных свойств леса для восстановления и укрепления здоровья людей путем отдыха, лечения, занятия спортом в условиях лесной среды, а также туризма, связанного с посещением и изучением уникальных лесных ландшафтов, памятников природы, культурного и исторического наследия.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Пользование участками лесного фонда в оздоровительных, рекреационных, историко-культурных, туристских и спортивных целях ограничивается в периоды высокой пожарной опасности в лесу, в интересах ведения селекционно-семеноводческих работ, орехопромыслового и лесоплодового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Пребывание физических лиц на территории государственного лесного фонда осуществляются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Участки государственного лесного фонда для оздоровительных, рекреационных, историко-культурных, туристских и спортивных целей предоставляются физическим и юридическим лицам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Проведение оздоровительных, рекреационных, историко-культурных, туристских и спортивных мероприятий на участках государственного лесного фонда осуществляется на специально отведенных участках, оборудованных автостоянками, спортивными площадки, туристическими </w:t>
      </w:r>
      <w:r>
        <w:rPr>
          <w:rFonts w:ascii="Times New Roman"/>
          <w:b w:val="false"/>
          <w:i w:val="false"/>
          <w:color w:val="000000"/>
          <w:sz w:val="28"/>
        </w:rPr>
        <w:t>маршрутами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тропами, другими объектами по разрешению государственного лесовладельца.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использовании участков государственного лесного фонда в оздоровительных, рекреационных, историко-культурных, туристских и спортивных целях лесопользователи возводят строения, сооружения и другие объекты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пользования и выдачи разрешения на использование этих участков под строительство таких объектов, утвержденными приказом Министра сельского хозяйства Республики Казахстан от 26 января 2015 года № 18-02/39 (зарегистрированный в Реестре государственной регистрации нормативных правовых актов № 10751).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размещении, проектировании, строительстве и вводе в эксплуатацию сооружений и других объектов, влияющих на состояние лесов, лесопользователями предусматриваются и осуществляются мероприятия, обеспечивающие защиту лесов от отрицательного воздействия на них сточных вод, промышленных и коммунально-бытовых выбросов, отходов и отбросов.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Право лесопользования на участках государственного лесного фонда в оздоровительных, рекреационных, туристских и спортивных целях приостанавливается, ограничивается или прекращается в порядке и на основаниях,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