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2bc7" w14:textId="0ae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возмещения сотрудникам Службы внешней разведки Республики Казахстан "Сырбар" и членам их семей, постоянно совместно проживающим с ними, затрат за проезд на транспорте по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Директора Службы внешней разведки Республики Казахстан "Сырбар" от 31 марта 2015 года № 4. Зарегистрирован в Министерстве юстиции Республики Казахстан 3 декабря 2015 года № 12340. Утратил силу приказом Председателя Комитета национальной безопасности Республики Казахстан от 22 июня 2021 года № 69/қе.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22.06.2021 </w:t>
      </w:r>
      <w:r>
        <w:rPr>
          <w:rFonts w:ascii="Times New Roman"/>
          <w:b w:val="false"/>
          <w:i w:val="false"/>
          <w:color w:val="ff0000"/>
          <w:sz w:val="28"/>
        </w:rPr>
        <w:t>№ 69/қе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от 13 февраля 2012 года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 Службы внешней разведки Республики Казахстан "Сырбар" (далее – Служба "Сырбар") и членам их семей, постоянно совместно проживающим с ними, затрат за проезд на транспорте по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специальной формой одежды и другим имуществом сотрудников Службы "Сырбар" осуществлять за счет и в пределах средств, выделенных Службе "Сырбар" из республиканского бюджета на каждый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Хозяйственному управлению Службы "Сырбар"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Службы "Сырбар".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Службы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Директора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возмещения</w:t>
      </w:r>
      <w:r>
        <w:br/>
      </w:r>
      <w:r>
        <w:rPr>
          <w:rFonts w:ascii="Times New Roman"/>
          <w:b/>
          <w:i w:val="false"/>
          <w:color w:val="000000"/>
        </w:rPr>
        <w:t>сотрудникам Службы внешней разведки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"Сырбар" и членам их семей, постоянно совместно проживающим</w:t>
      </w:r>
      <w:r>
        <w:br/>
      </w:r>
      <w:r>
        <w:rPr>
          <w:rFonts w:ascii="Times New Roman"/>
          <w:b/>
          <w:i w:val="false"/>
          <w:color w:val="000000"/>
        </w:rPr>
        <w:t>с ними, затрат за проезд на транспорте</w:t>
      </w:r>
      <w:r>
        <w:br/>
      </w:r>
      <w:r>
        <w:rPr>
          <w:rFonts w:ascii="Times New Roman"/>
          <w:b/>
          <w:i w:val="false"/>
          <w:color w:val="000000"/>
        </w:rPr>
        <w:t>по территории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Сотрудникам и членам их семей, постоянно совместно проживающим с ними, затраты за проезд на транспорте по территории Республики Казахстан возмещаются на основании проездных документов: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по железным дорогам –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(далее - СВ), а также классов "Турист" и "Бизнес" скоростных поездов);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проезде по водным путям водным транспортом, по шоссейным и грунтовым дорогам автомобильным транспортом – по существующей в данной местности стоимости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исключительных случаях с разрешения Директора или его первого заместителя – при проезде воздушным транспортом, железнодорожным транспортом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стационарное лечение – с письменного подтверждения председателя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срочного перемещения сотрудника по службе – с письменного разрешения Директора или его первого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проезду автотранспортом (кроме такси) к железнодорожной станции, пристани, аэропорту, если они находятся за пределами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подтверждающих стоимость бронирования проездных билетов, пользования постельными принадлежностями.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проездных документов расходы возмещаются по минимальной стоимости проезда транспортом (за исключением воздушного), указанным в подпунктах 1), 2) пункта 2 настоящих норм, на основании документа, который выдает перевозчик по просьбе пассажира.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имущества осуществляется железнодорожным, водным или автомобильным транспортом по действующим на момент события тарифам, включая налоги.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возмещаются затраты за следующие виды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таксировка и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крана по погрузке и разгрузке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пломбировка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контейнера от места службы (проживания) до станции (порта) и от станции (порта) до места службы (проживания);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на контейнерную площадку;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экспедиторские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автомашины.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