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2c02" w14:textId="5512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ноября 2015 года № 7-1/1041. Зарегистрирован в Министерстве юстиции Республики Казахстан 11 декабря 2015 года № 12395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мая 2015 года № 7-1/453 «Об утверждении Правил выдачи ветеринарных документов и требований к их бланкам» (зарегистрированный в Реестре государственной регистрации нормативных правовых актов за № 11898, опубликованный 16 сентября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Бланки ветеринарного сертификата, ветеринарно-санитарного заключения, ветеринарной справки выдаются на государственном или русском языках, ветеринарный сертификат – при необходимости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ветеринарного документа состоит из буквенных и цифровых символов (символы разделяются дефисом)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первые два символа – литерный код РК (двухбуквенное сокращенное название, соответствующее коду ISO - Международной организации по стандартизации);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символ – литерный код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четвертый-пятый символы – порядковый номер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 – одиннадцатый символы – порядковый номер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Литерный код области, города республиканского значения, столицы, порядковый номер района (города областного значения) вносится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 приказом Министра сельского хозяйства Республики Казахстан от 23 января 2015 года № 7-1/37 «Об утверждении Правил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добавок» (зарегистрированный в Реестре государственной регистрации нормативных правовых актов за № 10466).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нумерации ветеринарных документов, выдаваемых в городах республиканского значения, столице в четвертом-пятом символах указываются нули.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выданных ветеринарных документов проводится наравне с документами строгой отчетности, копии и корешки ветеринарных документов подлежат хранению в течение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ветеринарных документов, оформленных на бумажных бланках, не допускаются заполнение разными чернилами, почерком, шрифтом, а также исправления, за исключением зачеркиваний, предусмотренных формой ветеринарного документа или осуществляемых в других согласованных случаях (рядом с исправлением ставится печать, разборчивая подпись и указывается прописью фамилия, имя, отчество должностного лица внесшего исправление).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Ветеринарные документы, оформленные на бумажных бланках заверяются печатью, имеющие ясный оттиск печати, указывается даты выдачи, полное наименование должности, инициалы должностного лица, выдавшего ветеринарный документ, подписи и оформляются в соответствии с требованиям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На перемещаемый (перевозимый) объект, вывозимый из Республики Казахстан в государства-члены Евразийского экономического союза, выдается ветеринарный сертификат в соответствии с Едиными ветеринарными (ветеринарно-санитарными)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предъявляемыми к товарам, подлежащим ветеринарному контролю (надзору), утвержденными решением Комиссии Таможенного союза от 18 июня 2010 года № 317 (далее – Единые ветеринарные (ветеринарно-санитарные)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Перемещаемые (перевозимые) объекты, ввезенные в Республику Казахстан из третьих стран (государства, не являющиеся членами Евразийского экономического союза) по требованиям, отличающиеся от Единых ветеринарных (ветеринарно-санитарных) требований, и произведенная от них продукция не могут вывозится в государства-члены Евразийского экономического союза.»;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Заявитель для получения ветеринарного сертификата в срок не менее трех рабочих дней до начала транспортировки подает документы в соответствующее территориальное подразделение, или посредством веб-портала «электронного правительства»: www.egov.kz, www. 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ветеринарного сертификата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перемещении (перевозке) животных – ветеринарный паспорт, выданный на сельскохозяйственное животное,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(зарегистрированный в Реестре государственной регистрации нормативных правовых актов за № 11127), или выписка из ветеринарного паспорта, при перемещении (перевозке) собак и кошек ветеринарный паспорт по форме, утвержденной Едиными ветеринарными (ветеринарно-санитарными) требованиями или международный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перемещении (перевозке) племенных животных на каждую голову животного и племенной продукции (материала) дополнительно – племенное свидетельство или эквивалентный ему документ, выданный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3-2/330 «Об утверждении форм племенных свидетельств на все виды племенной продукции (материала) и Правил их выдачи» (зарегистрированный в Реестре государственной регистрации нормативных правовых актов за № 11196);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транспортировке продукции, сырья животного происхождения, корма – акт экспертизы (протокол испытаний), выданный государственной ветеринарной лабораторией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акта экспертизы (протокола испытаний), утвержденными приказом Министра сельского хозяйства Республики Казахстан от 16 января 2015 года № 7-1/19 (зарегистрированный в Реестре государственной регистрации нормативных правовых актов за № 10410), или аккредитованной в национальных системах аккредитации лабораторией государства-члена Евразийского экономического союза и включенной в Единый реестр органов по оценке соответствия Евразийского экономического союза в соответствии с Договором о Евразийском экономическом союзе от 29 мая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транспортировке рыб и других водных животных (рыба живая, свежая, охлажденная, мороженая, а также раки, гаммарус, артемия салина (цисты)) свыше пяти килограмм – справка о происхождении вылова, выданная территориальным подразделением уполномоченного органа в области охраны, воспроизводства и использования животного мира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5 июня 2014 года № 204-Ө «Об утверждении формы справки о происхождении вылова» (зарегистрированный в Реестре государственной регистрации нормативных правовых актов за № 9570) (далее – справка о происхождения вылова) на перемещаемый (перевозимый) объем рыб и других водных животных (рыба живая, свежая, охлажденная, мороженая, а также раки, гаммарус, артемия салина (цисты));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перемещении (перевозке) объекта в третьи страны (государства, не являющиеся членами Евразийского экономического союза) – разрешение на экспорт перемещаемых (перевозимых) объектов с учетом оценки эпизоотической ситуации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перемещении (перевозке) объектов, перемещенных (перевезенных) из одной административно-территориальной единицы республики в другую  в административно-территориальную единицу республики и (или) смене владельца перемещаемого (перевозимого) объекта в пределах одной административно-территориальной единицы республики, с целью вывоза в третьи страны (государства, не являющиеся членами Евразийского экономического союза), государства-члены Евразийского экономического союза – ветеринарная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квитанция об оплате за бланк.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вышеуказанных документов не требуется в случае наличия возможности получения информации, содержащейся в этих документах, из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получения информации из государственных информационных систем заявителем предоставляются копии требуемых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также обеспечивается предоставление электронных копий требуемых документов, в случае отсутствия возможности получения их из государственных информационных систем.»;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Основаниями для отказа в выдаче ветеринарного сертификата на перемещаемый (перевозимый) объект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неполный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информации о перемещаемом (перевозимом) объекте в представленных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перемещаемого (перевозимого) объекта, транспортного средства ветеринарным (ветеринарно-санитарным) требованиям и правилам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 разрешения на экспорт перемещаемых (перевозимых) объектов с учетом оценки эпизоотической ситуации на соответствующей территории, (при экспорте в третьи страны (государства, не являющиеся членами Евразийского экономического союза));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 в государства-члены Евразийского экономического союза перемещаемых (перевозимых) объектов, ввезенных в Республику Казахстан из третьих стран (государства, не являющиеся членами Евразийского экономического союза) по требованиям, отличающихся от Единых ветеринарных (ветеринарно-санитарных) требований и произведенной от них продукции.»;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Ветеринарная справка выдается на животное, продукцию и сырье животного происхождения, исходя из наличия ветеринарного паспорта и индивидуального номера животного, результатов ветеринарного осмотра, эпизоотической ситуации на территории соответствующей административно-территориальной единицы, сведений о животных, имеющихся базе данных по идентификации сельскохозяйственных животных или в выписке из нее, справки о происхождении вылова на перемещаемый (перевозимый) объем (при транспортировке рыб и других водных животных (рыба живая, свежая, охлажденная, мороженая, а также раки, гаммарус, артемия салина (цисты)) свыше пяти килограмм), ветеринарного документа (при перемещении объектов ветеринарного (ветеринарно-санитарного) контроля по территории республики,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союза)), и оформляется в день обращения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Ветеринарная справка действительна на территории Республики Казахстан и выдается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обязательным заполнением всех строк.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объектов ветеринарно-санитарного контроля и надзора по территории Республики Казахстан, ввезенных из государств-членов Евразийского экономического союза и третьих стран (государства, не являющиеся членами Евразийского экономического союза), в ветеринарной справке указывается также сведения о ветеринарном документе, по которому был ввезен на территорию республики объект ветеринарно-санитарного контроля и надзора (дата и номер документа, страна происхождения товара).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ветеринарных справках при их выдаче, прибытии в пункт назначения вносятся в информационную систему в течение суток со дня выдачи ветеринарной справки, прибытия  перемещаемого (перевозимого) объекта в пункт назначения, за исключением технических перерывов в связи с проведением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Ветеринарная справка, выданная на животное, продукцию и сырье животного происхождения, действительна до пункта назначения, на молоко от животного – в течение месяца с момента выдачи. При изменении эпизоотической ситуации места выхода животного, продукции и сырья животного происхождения ранее выданная ветеринарная справка изымается.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Заявитель, осуществляющий перемещение (перевозку) животного, продукции и сырья животного происхождения, кормов, обращается с заявлением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специалисту в области ветеринарии государственной ветеринарной организации (далее – специалист в области ветеринарии), созданной местными исполнительными органами по месту происхождения животного, продукции и сырья животного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убой животных, переработку и реализацию продукции и сырья животного происхождения ветеринарная справка на животных, продукцию и сырье животного происхождения выдается аттестованным ветеринарным врачом подразделения производственного контроля (далее – аттестованный ветеринарный врач), в порядке утверждаемом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46-8)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рыб и других водных животных (рыба живая, свежая, охлажденная, мороженая, а также раки, гаммарус, артемия салина (цисты)) свыше пяти килограмм необходима справка о происхождении вылова.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объектов ветеринарно-санитарного контроля и надзора по территории Республики Казахстан,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союза), необходима копия ветеринарного документа, по которому был ввезен объект ветеринарно-санитарного контроля и надзора.»;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Ветеринарный врач выдает заявителю в день обращения письменный мотивированный отказ в выдаче ветеринарной справки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(ухудшения) эпизоотической ситуации места происхождения (нахождения) животного, продукции и сырья животного происхождения по инфекционным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неблагополучной зоны места происхождения (нахождения) животного, продукции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отсутствия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несоответствия животного, продукции и сырья животного происхождения, транспортного средства ветеринарным (ветеринарно-санитарным) правилам 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отсутствия документов, указанных в пункте 24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Бланки ветеринарных документов являются документами строгой отчетности и должны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бланки ветеринарных сертификатов Республики Казахстан и бланки их корешков имеют не менее пяти степеней защиты,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водяные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типографский номер и порядковый номер бланка (число из восьми арабских цифр);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гильоширную рамку позитивного отображения;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микротекст, размещенный по периметру гильоширной рамки.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 ветеринарных сертификатов идентичны по цвету, оформлению и элементам защиты. Формат бланка 210 х 297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изготавливается на специальной бумаге, содержащей не менее 50% хлопкового волокна, с эксклюзивным водяным знаком, который является просветно-затененным, с выраженной контрастностью, обеспечивающий его надежный визуальный контроль. Бумага не имеет свечения под действием ультрафиолетового излучения, содержит не менее двух видов волокон, контролируемых в видимой или иных областях спектра. Специальные волокна, имеющие видимую люминесценцию голубого цвета под действием ультрафиолетового излучения, не применяются.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 ветеринарных сертификатов Евразийского экономического союза должны соответствовать требованиям,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года № 455;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бланк ветеринарно-санитарного заключения обладает следующими степенями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рамка на лицевой стороне, выполненная способом офсетной печати;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тангирная сетка двух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антикопировальный элемент.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 выпускаются светло-зеленого цвета. Формат бланка 210 х 297 миллиметров;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бланк ветеринарной справки обладает следующими степенями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рамка на лицевой стороне, выполненная способом офсетной печати;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тангирная сетка двух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антикопировальный элемент.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 ветеринарных справок выпускаются синего цвета. Формат бланка 210 х 297 миллиметров.».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декабря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