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0a40" w14:textId="9a10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формирования (расчета) показателей в области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30 ноября 2015 года № 912. Зарегистрирован в Министерстве юстиции Республики Казахстан 23 декабря 2015 года № 12470. Утратил силу приказом Министра здравоохранения Республики Казахстан от 30 ноября 2020 года № ҚР ДСМ-212/2020.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30.11.2020 </w:t>
      </w:r>
      <w:r>
        <w:rPr>
          <w:rFonts w:ascii="Times New Roman"/>
          <w:b w:val="false"/>
          <w:i w:val="false"/>
          <w:color w:val="ff0000"/>
          <w:sz w:val="28"/>
        </w:rPr>
        <w:t>№ ҚР ДСМ-212/2020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15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(расчета) показателей в области здравоохранения.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здравоохранения и социального развития Республики Казахстан www.mzsr.gov.kz;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статистике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А. Смаилов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912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формирования (расчета) показателей</w:t>
      </w:r>
      <w:r>
        <w:br/>
      </w:r>
      <w:r>
        <w:rPr>
          <w:rFonts w:ascii="Times New Roman"/>
          <w:b/>
          <w:i w:val="false"/>
          <w:color w:val="000000"/>
        </w:rPr>
        <w:t>в области здравоохранения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формирования (расчета) показателей (далее – Методика) в области здравоохранения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Объектами расчета являются показатели деятельности организаций здравоохранения.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Методика охватывает показатели деятельности организаций, оказывающих профилактическую, лечебную и реабилитационную помощь: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организации</w:t>
      </w:r>
      <w:r>
        <w:rPr>
          <w:rFonts w:ascii="Times New Roman"/>
          <w:b w:val="false"/>
          <w:i w:val="false"/>
          <w:color w:val="000000"/>
          <w:sz w:val="28"/>
        </w:rPr>
        <w:t>, оказывающие амбулаторно-поликлиническую помощь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оказывающие стационарную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скорой медицинской помощи и санитарной авиации;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восстановительного лечения и медицинской реабилитации;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организации, оказывающие паллиативную помощь и сестринский уход;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организации</w:t>
      </w:r>
      <w:r>
        <w:rPr>
          <w:rFonts w:ascii="Times New Roman"/>
          <w:b w:val="false"/>
          <w:i w:val="false"/>
          <w:color w:val="000000"/>
          <w:sz w:val="28"/>
        </w:rPr>
        <w:t>, осуществляющие деятельность в сфере службы крови;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организации</w:t>
      </w:r>
      <w:r>
        <w:rPr>
          <w:rFonts w:ascii="Times New Roman"/>
          <w:b w:val="false"/>
          <w:i w:val="false"/>
          <w:color w:val="000000"/>
          <w:sz w:val="28"/>
        </w:rPr>
        <w:t>, осуществляющие деятельность в сфере патологической анатомии;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организации</w:t>
      </w:r>
      <w:r>
        <w:rPr>
          <w:rFonts w:ascii="Times New Roman"/>
          <w:b w:val="false"/>
          <w:i w:val="false"/>
          <w:color w:val="000000"/>
          <w:sz w:val="28"/>
        </w:rPr>
        <w:t>, осуществляющие деятельность в сфере формирования здорового образа жизни, здорового 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организации</w:t>
      </w:r>
      <w:r>
        <w:rPr>
          <w:rFonts w:ascii="Times New Roman"/>
          <w:b w:val="false"/>
          <w:i w:val="false"/>
          <w:color w:val="000000"/>
          <w:sz w:val="28"/>
        </w:rPr>
        <w:t>, осуществляющие деятельность в сфере профилактики ВИЧ/СПИД;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для детей-сирот, детей, оставшихся без попечения родителей, от рождения до трех лет, детей с дефектами психического и физического развития от рождения до четырех лет, осуществляющие психолого-педагогическое сопровождение семей с риском отказа от ребенка.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Анализ статистической информации является стадией управленческого цикла и является информационным обеспечением процесса управления системой здравоохранения на разных уровнях. Разносторонняя информация, характеризующая деятельность организаций здравоохранения, содержащаяся в статистической отчетности используется в процессе подготовки и принятия управленческих решений на уровне конкретной медицинской организации или отдельных структурных подразделений.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Источниками информации для проведения анализа являются формы, предназначенные для сбора административных данных субъектов здравоохранения, сроки и периодичность предоставления которых утверждены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6 марта 2013 года № 128 "Об утверждении форм, предназначенных для сбора административных данных субъектов здравоохранения" (зарегистрирован в Реестре государственной регистрации нормативных правовых актов под № 8421).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Показатели организаций, оказывающих амбулаторно-поликлиническую помощь населению рассчитываются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изучения деятельности организаций, оказывающих стационарную помощь анализируются показатели, определяющие качество и эффективность работы стационаров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Показатели организаций скорой медицинской помощи и санитарной авиации рассчитываются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Показатели организаций восстановительного лечения и медицинской реабилитации рассчитываются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Показатели организаций, оказывающих паллиативную помощь и сестринский уход рассчитываются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Показатели организаций, осуществляющие деятельность в сфере службы крови рассчитываются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Показатели организаций, осуществляющие деятельность в сфере патологической анатомии рассчитываются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Показатели организаций, осуществляющие деятельность в сфере формирования здорового образа жизни, здорового питания рассчитываются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Показатели организаций, осуществляющие деятельность в сфере профилактик ВИЧ/СПИД рассчитываются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Показатели организаций для детей-сирот, детей, оставшихся без попечения родителей, от рождения до трех лет, детей с дефектами психического и физического развития от рождения до четырех лет, осуществляющие психолого-педагогическое сопровождение семей с риском отказа от ребенка рассчитываются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(расчета)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организаций, оказывающих</w:t>
      </w:r>
      <w:r>
        <w:br/>
      </w:r>
      <w:r>
        <w:rPr>
          <w:rFonts w:ascii="Times New Roman"/>
          <w:b/>
          <w:i w:val="false"/>
          <w:color w:val="000000"/>
        </w:rPr>
        <w:t>амбулаторно-поликлиническую помощь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Показатель среднего числа посещений в год на одного жителя рассчитывается по следующей формуле: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 = (ОЧП+ЧП (на дому)+ЧП (стом))/СЧН,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 – среднее число посещений в год на одного жителя;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ОЧП – число посещений включая, профилактические;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 (на дому) – число посещений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 (стом) – число посещений стоматологов и зубных врачей;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СЧН - среднегодовая численность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абсолютное число.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Показатель удельного веса посещений по специальности рассчитывается по следующей формуле: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УП(спец) = ЧП (спец)/ЧП(всего)*100,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 (спец) – удельный вес посещений по специальности;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 (спец) – число посещений к врачам данной специальности;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 (всего) – число посещений в поликлинику к врачам всех специальностей.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Показатель средней дневной нагрузки по приему в поликлинике рассчитывается по следующей формуле: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 (пол) = ЧП/(ЗД*ЧРД),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 (пол) – средняя дневная нагрузка по приему в поликлинике;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 – число посещений к врачам, включая профилактические, за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 – число занятых врачебных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ЧРД – число дней работы в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абсолютное число.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Показатель средней дневной нагрузки по обслуживанию на дому рассчитывается по следующей формуле: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 (на дому) = ЧП(на дому)/(ЗД*ЧРД),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 (на дому) – средняя дневная нагрузка по обслуживанию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 – число посещений врачами на дому за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 – число занятых врачебных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ЧРД – число дней работы в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абсолютное число.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Число прикрепленного населения на 1 врача первичной медико-санитарной помощи (далее – ПМСП) рассчитывается по следующей формуле: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ПН(на 1 врача) = ЧН/ЧВ(ПМСП),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ПН (на 1 врача) - число прикрепленного населения на 1 врача ПМСП;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ЧН – численность прикрепленного населения по данным Регистра прикрепленного населения к организациям ПМСП;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ЧВ (ПМСП) - число врачей ПМСП, которые включают в себя – участковые терапевты, участковые педиатры и врачи общей практики.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абсолютное число.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Показатель выполнения плана профилактических осмотров рассчитывается по следующей формуле: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ПО=ЧО*100/ЧП,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– процент выполнения плана профилактических осмотров;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ЧО – число лиц, осмотренных при профилактических осмотрах;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 – число лиц, подлежащих профилактическим осмотрам.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Показатель частоты выявленной патологии при профилактических осмотрах рассчитывается по следующей формуле: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ВП= ЧБ(выявлено)*100/ЧО,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 – частота выявленной патологии при профилактических осмотрах;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ЧБ (выявлено) – число выявленных больных при профилактическом осмотрах;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ЧО – число осмотренных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анализе выявленных заболеваний у осмотренных лиц учитываются впервые выявленные заболевания.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Показатель общей болезненности рассчитывается по следующей формуле: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= ОЧЗ*100 000/СЧН,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– общая болезненность;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ОЧЗ – общее число зарегистрированных заболеваний населения за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СЧН – среднегодовая численность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общее число заболеваний населения на 100 тысяч населения.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Показатель первичной заболеваемости рассчитывается по следующей формуле: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ПЗ = ЧЗ*100 000/СЧН,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ПЗ – первичная заболеваемость;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ЧЗ – число впервые зарегистрированных заболеваний населения за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СЧН – среднегодовая численность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число впервые зарегистрированных заболеваний на 100 тысяч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первичной и общей заболеваемости рассчитываются по классам и отдельным болезням в соответствии с Международной классификацией болезней десятого пересмотра.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Показатель охвата населения диспансерным наблюдением рассчитывается по следующей формуле: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 = ЧБ (ДУ)/ ЧН*100,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 – охват населения диспансерным наблюдением;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ЧБ (ДУ) – число лиц состоящих под диспансерным наблюдением;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ЧН – численность населения на конец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рассчитывается отдельно для взрослых и детей.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Показатель полноты охвата больных диспансерным наблюдением рассчитывается по следующей формуле: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 = ЧБ (ДУ) *100/ ЧБ,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 – полнота охвата больных диспансерным наблюдением;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ЧБ (ДУ) – число больных, состоящих под диспансерным наблюдением с данным заболеванием;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ЧБ – число зарегистрированных больных с данной болезнью.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Показатель своевременности взятия больных на диспансерное наблюдение рассчитывается по следующей формуле: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ЧБ (взято ДУ)*100/ЧБ (в/в),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своевременность взятия больных на диспансерное наблюдение;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ЧБ (взято ДУ) – число больных, вновь взятых на диспансерный учет из числа вновь выявленных при данном заболевании;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ЧБ (в/в) – число вновь выявленных больных данной болезнью.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Удельный вес больных, снятых с учета в связи с излечением рассчитывается по следующей формуле: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 (снято ДУ) = ЧБ (снятоДУ)/(ЧБ (ДУ начало года)+ ЧБ(ДУв/в)*100,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 (снято ДУ) – удельный вес больных, снятых с учета с связи с излечением;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ЧБ (снято ДУ) – число больных снятых с диспансерного наблюдения в связи с излечением;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ЧБ (ДУ начало года) – число диспансерных больных, состоявших на учете на начало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ЧБ (ДУ в/в) – число диспансерных больных, взятых на учет в течение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Среднедневная нагрузка на врача-рентгенолога рассчитывается по следующей формуле: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(рентгенолог) = ЧРИ/(ЗД(рентгенолог) х ЧРД),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(рентгенолог) – среднедневная нагрузка на врача-рентгенолога;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ЧРИ – число отпущенных рентгенологических процедур;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 (рентгенолог) – число занятых должностей врачей-рентгенологов;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ЧРД - число рабочих дней в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абсолютное число.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Показатель использования рентгенологических методов в амбулаторных условиях рассчитывается по следующей формуле: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Р(апо) = ЧРИ(апо)/ ЧП,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(апо) – показатель использования рентгенологических методов в амбулаторных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ЧРИ (апо) – число рентгенологических исследований, проведенных в амбулаторных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 – число посещений, сделанных к врачам в поликлинике.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абсолютное число.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Среднедневная нагрузка на врача-эндоскописта рассчитывается по следующей формуле: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(эндоскопист) = ЧРИ/(ЗД(эндоскопист) х ЧРД),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(эндоскопист) – среднедневная нагрузка на врача-эндоскописта;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ЧЭИ – число проведенных эндоскопических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ЗД(эндоскопист) – число занятых должностей врачей-эндоскопистов;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ЧРД – число рабочих дней в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абсолютное число.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Среднедневная нагрузка на врача-лаборанта рассчитывается по следующей формуле: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(лаборант) = ЧЛА/(ЗД(лаборант) х ЧРД),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(лаборант) – среднедневная нагрузка на врача-лаборанта;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ЧЛА – число сделанных лабораторных анализов;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 (лаборант) – число занятых должностей врачей-лаборантов;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ЧРД – число рабочих дней в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абсолютное число.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Показатель проведенных лабораторных анализов на одного жителя рассчитывается по следующей формуле: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ЧЛА (1 жителя) = ЧЛА/СЧН,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ЧЛА (1 жителя) – число проведенных лабораторных анализов на одного жителя;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ЧЛА – число проведенных лабораторных анализов;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СЧН – среднегодовая численность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абсолютное число.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Показатель проведенных лабораторных анализов на 100 посещений рассчитывается по следующей формуле: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ЧЛА (100 посещений) = ЧЛА/ЧП,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ЧЛА (100 посещений – число проведенных лабораторных анализов на 100 посещений;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ЧЛА – число проведенных лабораторных анализов амбулаторным больным;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 – число посещений, сделанных к врачам в поликлинику.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абсолютное число.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Среднедневная нагрузка на работника физиотерапевтического отделения рассчитывается по следующей формуле: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(физиотерапевт) = ЧФП/(ЗД(физиотерапевт) х ЧРД),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(физиотерапевт) – среднедневная нагрузка на работника физиотерапевтического отделения;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ЧФП – число отпущенных физиотерапевтических процедур;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 (физиотерапевт) – число занятых должностей среднего медицинского персонала физиотерапевтического отделения;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ЧРД – число рабочих дней в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абсолютное число.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Показатель использования физиотерапевтических методов лечения в поликлинике рассчитывается по следующей формуле: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Ф(апо) = ЧФП(апо)/ ЧП,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 (апо) – показатель использования физиотерапевтических методов лечения в поликлинике;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ЧФП (апо) – число физиотерапевтических процедур, отпущенных амбулаторным больным;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 – число посещений, сделанных к врачам в поликлинику.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абсолютное число.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Показатель ультразвуковых исследований на 100 посещений в поликлинике рассчитывается по следующей формуле: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ЧУЗИ(100 посещений) = ЧУЗИ(апо)/ЧП,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ЧУЗИ(100 посещений) – число ультразвуковых исследований на 100 посещений в поликлинике;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ЧУЗИ (апо) – число ультразвуковых исследований, проведенных в поликлинике;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 – число посещений, сделанных к врачам в поликлинику.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абсолютное число.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(расчета)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</w:t>
            </w:r>
          </w:p>
        </w:tc>
      </w:tr>
    </w:tbl>
    <w:bookmarkStart w:name="z4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организаций, оказывающих стационарную помощь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Показатель обеспеченности населения коечной мощностью рассчитывается по следующей формуле: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 = ЧК*10 000/ЧН,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 – обеспеченность населения коечной мощностью;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 – число коек;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ЧН – численность населения на конец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на 10 тысяч населения.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Показатель работы койки рассчитывается по следующей формуле: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 = ЧКД/ЧК (среднегодовые),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 – работа койки;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ЧКД – число койко-дней, проведенных больными в больнице;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 (среднегодовые) – число среднегодовых коек.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дни.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Показатель средней длительности пребывания больного на койке рассчитывается по следующей формуле: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СДПК = ЧКД/ЧБ (выбывшие),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СДПК – средняя длительность пребывания больного на койке;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ЧКД – число койко-дней, проведенных выбывшими больными в больнице;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ЧБ (выбывшие) – число выбывших больных (сумма выписанных и умерших больных).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дни.</w:t>
      </w:r>
    </w:p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Показатель оборот койки рассчитывается по следующей формуле: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 = ЧБ (пользованные)/ЧК(среднегодовые),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 – оборот койки;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ЧБ (пользованные) - число пользованных больных (полусумма числа поступивших, выписанных и умерших больных).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 (среднегодовые) - число среднегодовых коек.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единицы.</w:t>
      </w:r>
    </w:p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Показатель летальности рассчитывается по следующей формуле: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 = ЧУ/ЧБ (пользованные )*100,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 – показатель летальности;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 – число умерших больных в стационаре;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ЧБ (пользованные) – число пользованных больных.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Показатель среднего времени простоя койки рассчитывается по следующей формуле: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 = (ЧД - РК)/ОК,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 – среднее время простоя койки;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ЧД – число дней в году;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 – среднее число занятости койки в году;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 – оборот койки.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- дни.</w:t>
      </w:r>
    </w:p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Показатель среднего числа занятых коек рассчитывается по следующей формуле: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ЗК = ЧКД /РК,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ЗК – среднее число занятых коек;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ЧКД – число койко-дней, проведенных больными в больнице;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 – среднее число занятости койки в году;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- абсолютное число.</w:t>
      </w:r>
    </w:p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Показатель уровня потребления стационарной помощи рассчитывается по следующей формуле: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УПС = ЧКД*1000/СЧН,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УПС – уровень потребления стационарной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ЧКД – число койко-дней, проведенных больными в больнице;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СЧН – среднегодовая численность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число койко-дней на 1000 населения.</w:t>
      </w:r>
    </w:p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Показатель хирургической активности рассчитывается по следующей формуле: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 = ЧОБ/ЧВБ*100,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 – показатель хирургической активности;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ЧОБ – число оперированных больных в хирургическом отделении;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ЧВБ – число выбывших больных из хирургического стационара.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Показатель частоты послеоперационных осложнений рассчитывается по следующей формуле: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= ЧО(осложнения)*100/ЧПО (всего),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– показатель послеоперационных осложнений;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ЧО (осложнения) - число операций, при которых наблюдались осложнения;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ЧПО (всего) – общее число проведенных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Показатель послеоперационной летальности рассчитывается по следующей формуле: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 = ЧУ/ЧОБ*100,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 – показатель послеоперационной летальности;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 – число умерших оперированных больных;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ЧОБ – общее число оперированных больных.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Показатель частоты поздней доставки больных для оказания экстренней хирургической помощи рассчитывается по следующей формуле: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ЧПД = ЧБ (позже 24 часа)/ЧБ (всего),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ЧПД – частота поздней доставки больных;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ЧБ (позже 24 часа) – число больных, доставленных позже 24 часов от начала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ЧБ (всего) – общее число больных, доставленных для оказания экстренной хирургической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Показатель совпадений клинических и патолоанатомических диагнозов рассчитывается по следующей формуле: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В/С*100,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показатель совпадений клинических и патолоанатомических диагнозов;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число случаев совпадений клинических диагнозов с патолоанатомическими диагнозами;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общее число вскрытий умерших.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Процент вскрытий умерших в стационаре рассчитывается по следующей формуле: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= С/ЧУ*100,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процент вскрытий умерших в стационаре;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общее число вскрытий умерших в стационаре;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 – общее число умерших в стационаре.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Показатель использования рентгенологических методов для уточнения диагноза в стационаре рассчитывается по следующей формуле: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Р(стац) = ЧРИ(стац)/ЧБ (пользованные),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показатель использования рентгенологических методов для уточнения диагноза в стационаре;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ЧРИ (стац) – число рентгенологических исследований, проведенных в стационаре;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ЧБ (пользованные) – число пользованных больных.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абсолютное число.</w:t>
      </w:r>
    </w:p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Показатель проведенных лабораторных анализов на одного больного в стационаре рассчитывается по следующей формуле: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ЧЛА (1 больного) = ЧЛА/ЧБ(пользованные),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ЧЛА (1 больного) – число проведенных лабораторных анализов на одного больного в стационаре;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ЧЛА - число сделанных лабораторных анализов;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ЧБ (пользованные) – число пользованных больных.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абсолютное число.</w:t>
      </w:r>
    </w:p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Показатель использования физиотерапевтических методов лечения в стационаре рассчитывается по следующей формуле: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Ф(стац) = ЧФП(стац)/ЧБ (пользованные),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 (стац) – показатель использования физиотерапевтических методов лечения в стационаре;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ЧФП – число физиотерапевтических процедур, отпущенных больным в стационаре;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ЧБ (пользованные) – число пользованных больных.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абсолютное число.</w:t>
      </w:r>
    </w:p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Показатель ультразвуковых исследований на 1 койку рассчитывается по следующей формуле: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ЧУЗИ (1 койку) = ЧУЗИ/ЧК (среднегодовые),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ЧУЗИ (1 койку) – число ультразвуковых исследований на 1 койку;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ЧУЗИ – число ультразвуковых исследований, проведенных больным в стационаре;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 (среднегодовые) – число среднегодовых коек.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абсолютное число.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(расчета)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</w:t>
            </w:r>
          </w:p>
        </w:tc>
      </w:tr>
    </w:tbl>
    <w:bookmarkStart w:name="z6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организаций скорой медицинской помощи и</w:t>
      </w:r>
      <w:r>
        <w:br/>
      </w:r>
      <w:r>
        <w:rPr>
          <w:rFonts w:ascii="Times New Roman"/>
          <w:b/>
          <w:i w:val="false"/>
          <w:color w:val="000000"/>
        </w:rPr>
        <w:t>санитарной авиации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Количество случаев своевременного прибытия бригад скорой медицинской помощи (далее – СМП) по вызовам I-III категории срочности (с момента передачи вызова бригаде СМП до момента прибытия к месту вызова (не более 15 мин)) рассчитывается по следующей формуле: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ЧСП (СМП) = ЧВ(I-III)*100/ЧВ (всего I-III),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ЧСП (СМП) – количество случаев своевременного прибытия бригад скорой медицинской помощи (далее – СМП) по вызовам I-III категории срочности (с момента передачи вызова бригаде СМП до момента прибытия к месту вызова (не более 15 мин));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ЧВ (I-III) – количество вызовов I-III категории срочности, выполненных вовремя;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ЧВ (всего I-III) – количество всех вызовов I-III категории срочности.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Удельный вес вызовов, обслуженных с опозданием рассчитывается по следующей формуле: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УВОО (СМП) = ЧВОО (I-VI)*100/ЧВ(всего),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УВОО (СМП) – удельный вес вызовов, обслуженных с опозданием;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ЧВОО (I-VI) – число всех вызовов, обслуженных с опозданием;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ЧВ (всего) – число всех обслуженных вызовов;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Удельный вес обслуженных пациентов с хроническими заболеваниями в часы работы организации ПМСП (с 8.00 до 18.00 часов) рассчитывается по следующей формуле: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УВВ (ПМСП) = ЧВ (ПМСП)*100/ ЧВ,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УВВ (ПМСП) – удельный вес числа обслуженных пациентов с хроническими заболеваниями в часы работы организации ПМСП (с 8.00 до 18.00 часов);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ЧВ (ПМСП) – число обслуженных пациентов с хроническими заболеваниями в часы работы организации ПМСП (с 8.00 до 18.00 часов);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ЧВ – число всех обслуженных пациентов в часы работы организации ПМСП (с 8.00 до 18.00 часов).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Удельный вес догоспитальной летальности рассчитывается по следующей формуле: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 = ЧУ*100/ЧП (всего),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 – удельный вес догоспитальной летальности;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 – число умерших пациентов до прибытия и в присутствии бригады СМП;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 (всего) – число пациентов, обслуженных бригадой СМП.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Удельный вес оказанных медицинских услуг санитарной авиацией женщинам с акушерской и гинекологической патологией рассчитывается по следующей формуле: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 (АГП) = ЧЖ(АГП)*100/ЧП(всего),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 (АГП) – удельный вес оказанных медицинских услуг санитарной авиацией женщинам с акушерской и гинекологической патологией;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ЧЖ (АГП) – число женщин с акушерской и гинекологической патологией;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 – количество всех пациентов обслуженных санитарной авиацией.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Удельный вес оказанных медицинских услуг санитарной авиацией с патологией новорожденных рассчитывается по следующей формуле: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УВ(ПН) = ЧД(ПН)*100/ЧП(всего),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 (ПН) – удельный вес оказанных медицинских услуг санитарной авиацией детям с патологией новорожденных;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ЧД (ПН) – число детей с патологией новорожденных;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 – количество всех пациентов обслуженных санитарной авиацией.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Удельный вес оказанных медицинских услуг санитарной авиацией пациентам с болезнями системы кровообращения (далее - БСК) рассчитывается по следующей формуле: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УВ(БСК) = ЧП (БСК)*100/ЧП(всего),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 (БСК) – удельный вес оказанных медицинских услуг санитарной авиацией пациентам с БСК;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 (БСК) – число пациентов с БСК;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 – количество всех пациентов обслуженных санитарной авиацией.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Удельный вес оказанных санитарной авиацией транспортировок рассчитывается по следующей формуле: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УВТ = ЧТ*100/ЧП(всего),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УВТ – удельный вес оказанных санитарной авиацией транспортировок;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 – число транспортировок;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 (всего) – количество всех медицинских услуг обслуженных санитарной авиацией.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Удельный вес проведенных специалистами санитарной авиации операций рассчитывается по следующей формуле: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УВО = ЧО*100/ЧП(всего),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УВО – удельный вес проведенных специалистами санитарной авиации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ЧО – число проведенных специалистами санитарной авиации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 (всего) – количество всех пациентов обслуженных санитарной авиацией.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(расчета)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</w:t>
            </w:r>
          </w:p>
        </w:tc>
      </w:tr>
    </w:tbl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организаций восстановительного лечения</w:t>
      </w:r>
      <w:r>
        <w:br/>
      </w:r>
      <w:r>
        <w:rPr>
          <w:rFonts w:ascii="Times New Roman"/>
          <w:b/>
          <w:i w:val="false"/>
          <w:color w:val="000000"/>
        </w:rPr>
        <w:t>и медицинской реабилитации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Показатель охвата населения восстановительным лечением и медицинской реабилитацией и на 1000 населения рассчитывается по следующей формуле: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ОРВЛ = ЧБ*1000/СЧН,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ОРВЛ – показатель охвата населения восстановительным лечением и медицинской реабилитацией на 1000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ЧБ – число больных, охваченных восстановительным лечением и медицинской реабилитацией;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СЧН – среднегодовая численность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число больных охваченных восстановительным лечением и медицинской реабилитацией на 1000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рассчитываются показатели обеспеченности койками, работы койки, средней длительности пребывания на койке, оборота койки в соответствии с пунктами 1, 2, 3, 4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(расчета)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</w:t>
            </w:r>
          </w:p>
        </w:tc>
      </w:tr>
    </w:tbl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организаций, оказывающих</w:t>
      </w:r>
      <w:r>
        <w:br/>
      </w:r>
      <w:r>
        <w:rPr>
          <w:rFonts w:ascii="Times New Roman"/>
          <w:b/>
          <w:i w:val="false"/>
          <w:color w:val="000000"/>
        </w:rPr>
        <w:t>паллиативную помощь и сестринский уход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Показатель охвата населения паллиативным лечением на 1000 населения рассчитывается по следующей формуле: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 = ЧБ*1000/СЧН,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 – показатель охвата населения паллиативным лечением на 1000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ЧБ – число больных, охваченных паллиативным лечением;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СЧН – среднегодовая численность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число больных охваченных паллиативным лечением на 1000 населения.</w:t>
      </w:r>
    </w:p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Показатель охвата населения медицинской помощью в организациях сестринского ухода на 1000 населения рассчитывается по следующей формуле: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 = ЧБ*1000/СЧН,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 – показатель охвата населения медицинской помощью в организациях сестринского ухода на 1000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ЧБ – число больных, охваченных медицинской помощью в организациях сестринского ухода;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СЧН – среднегодовая численность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число больных охваченных медицинской помощью в организациях сестринского ухода на 1000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рассчитываются показатели обеспеченности койками, работы койки, средней длительности пребывания на койке, оборота койки в соответствии с пунктами 1 ,2, 3, 4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(расчета)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</w:t>
            </w:r>
          </w:p>
        </w:tc>
      </w:tr>
    </w:tbl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организаций, осуществляющих деятельность</w:t>
      </w:r>
      <w:r>
        <w:br/>
      </w:r>
      <w:r>
        <w:rPr>
          <w:rFonts w:ascii="Times New Roman"/>
          <w:b/>
          <w:i w:val="false"/>
          <w:color w:val="000000"/>
        </w:rPr>
        <w:t>в сфере службы крови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Показатель числа донаций крови и ее компонентов на 1000 населения в год рассчитывается по следующей формуле: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ДК = ЧДК*1000/СЧН,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ДК – показатель числа донаций крови и ее компонентов на 1000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ЧДК – число донаций крови и ее компонентов;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СЧН – среднегодовая численность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число донаций крови и ее компонентов на 1000 населения.</w:t>
      </w:r>
    </w:p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Удельный вес безвозмездных донаций крови и ее компонентов рассчитывается по следующей формуле: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УВБДК = ЧБДК*100/ЧДК,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УВБДК – удельный вес безвозмездных донаций крови и ее компонентов;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ЧБДК – число безвозмездных донаций крови и ее компонентов;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ЧДК – число донаций крови и ее компонентов.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Удельный вес добровольных донаций крови и ее компонентов рассчитывается по следующей формуле: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УВДДК = ЧДДК*100/ЧДК,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УВДДК – удельный вес добровольных донаций крови и ее компонентов;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ЧДДК – число добровольных донаций крови и ее компонентов;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ЧДК – число донаций крови и ее компонентов.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Удельный вес безвозмездных донаций крови и ее компонентов в выездных условиях рассчитывается по следующей формуле: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УВБДК (выезд) = ЧДК (выезд) *100/ЧДК,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УВБДК – удельный вес безвозмездных донаций крови и ее компонентов в выездных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ЧДК (выезд) – число донаций крови и ее компонентов в выездных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ЧДК – число донаций крови и ее компонентов.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Доля донаций крови и ее компонентов, признанных не пригодными к переливанию и переработке на препараты рассчитывается по следующей формуле: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ДДК (не пригодных) = ЧДК (не пригодных)*100/ЧДК (обследованных),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ДДК (не пригодных) – доля донаций крови и ее компонентов, признанных не пригодными к переливанию и переработке на препараты;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ЧДК (не пригодных) – число донаций крови и ее компонентов, признанных не пригодными к переливанию и переработке на препараты;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ЧДК (обследованных) – число обследованных донаций крови и ее компонентов.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Удельный вес лейкофильтрованных эритроцитов, выданных в медицинские организации от всего количества выданных эритроцитов (доз) рассчитывается по следующей формуле: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УВЛФЭ = ЧВЛФЭ*100/ЧВЭ (всего),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УВЛФЭ – удельный вес лейкофильтрованных эритроцитов, выданных в медицинские организации от всего количества выданных эритроцитов (доз);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ЧВЛФЭ – число выданных лейкофильтрованных эритроцитов;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ЧВЭ (всего) – число выданных эритроцитов всех видов.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Удельный вес карантинизированной свежезамороженной плазмы от всего количества выданной плазмы (доз) в медицинские организации рассчитывается по следующей формуле: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УВКСЗП = ЧВКСЗП*100/ЧВСЗП,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УВКСЗП – удельный вес карантинизированной свежезамороженной плазмы, выданной в медицинские организации от всего количества выданной плазмы (доз);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ЧВКСЗП – число выданной карантинизированной свежезамороженной плазмы;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ЧВСЗП – общее количество выданной свежезамороженной плазмы всех видов.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Удельный вес вирусинактивированной свежезамороженной плазмы от всего количества выданной плазмы в МО (доз) рассчитывается по следующей формуле: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УВВСЗП = ЧВСЗП*100/ЧСЗП,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УВВСЗП – удельный вес вирусинактивированной свежезамороженной плазмы от всего количества выданной плазмы;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ЧВСЗП – число выданной вирусинактивированной свежезамороженной плазмы (доз);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ЧСЗП – общее количество выданной свежезамороженной плазмы всех видов.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Удельный вес лейкофильтрованных тромбоцитов, выданных в МО от всего количества выданных тромбоцитов (доз) рассчитывается по следующей формуле: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УВЛТ = ЧЛТ*100/ЧТ,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УВЛТ – удельный вес лейкофильтрованных тромбоцитов, выданных в медицинские организации от всего количества выданных тромбоцитов (доз);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ЧЛТ – всего выданных лейкофильтрованных тромбоцитов;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 – всего выданных тромбоцитов всех видов.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Удельный вес вирусинактивированных тромбоцитов, выданных в медицинские организации от всего количества выданных тромбоцитов (доз) рассчитывается по следующей формуле: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УВВТ = ЧВТ*100/ЧТ,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УВВТ – удельный вес вирусинактивированных тромбоцитов, выданных в медицинские организации от всего количества выданных тромбоцитов (доз);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ЧВТ – всего выданных вирусинактивированных тромбоцитов;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 – всего выданных тромбоцитов всех видов.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Объем выданных эритроцитов (доз) на 1000 населения рассчитывается по следующей формуле: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ОВЭ (1000 населения) = ОЭ (выдано)*1000/СЧН,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ОВЭ (1000 населения) – объем выданных эритроцитов на 1000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ОЭ (выдано) – объем выданных эритроцитов;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СЧН – среднегодовая численность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объем выданных эритроцитов (доз) на 1000 населения.</w:t>
      </w:r>
    </w:p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Объем выданной плазмы (доз) на 1000 населения рассчитывается по следующей формуле: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ОВП(1000 населения) = ОП (выдано)*1000/СЧН,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ОВП – объем выданной плазмы на 1000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 (выдано) – объем выданной плазмы;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СЧН – среднегодовая численность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объем выданной плазмы (доз) на 1000 населения.</w:t>
      </w:r>
    </w:p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Объем выданных тромбоцитов (доз) на 1000 населения рассчитывается по следующей формуле: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ОВТ(1000 населения) = ОТ (выдано)*1000/СЧН,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ОВТ – объем выданных тромбоцитов на 1000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(выдано) – всего выданных тромбоцитов;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СЧН – среднегодовая численность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объем выданных тромбоцитов (доз) на 1000 населения.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(расчета)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</w:t>
            </w:r>
          </w:p>
        </w:tc>
      </w:tr>
    </w:tbl>
    <w:bookmarkStart w:name="z10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организаций, осуществляющих деятельность</w:t>
      </w:r>
      <w:r>
        <w:br/>
      </w:r>
      <w:r>
        <w:rPr>
          <w:rFonts w:ascii="Times New Roman"/>
          <w:b/>
          <w:i w:val="false"/>
          <w:color w:val="000000"/>
        </w:rPr>
        <w:t>в сфере патологической анатомии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Удельный вес числа патологанатомических исследований умерших в стационаре рассчитывается по следующей формуле: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УВПИ= ЧПИ (стац)*100/ЧПИ (всего),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УВПИ – удельный вес числа патологанатомических исследований умерших в стационаре;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ЧПИ (стац) – число патологанатомических исследований умерших в стационаре;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ЧПИ (всего) – общее число патологанатомических исследований умерших.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Удельный вес числа патологанатомических исследований умерших детей (0-14 лет) в стационаре рассчитывается по следующей формуле: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УВПИ (0-14 лет) = ЧПИ(стац 0-14 лет)*100/ЧПИ(0-14 лет),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УВПИ (0-14лет) – удельный вес числа патологанатомических исследований умерших детей (0-14лет) в стационаре;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ЧПИ (стац 0-14 лет) – число патологанатомических исследований умерших детей (0-14лет) в стационаре;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ЧПИ (0-14 лет) – общее число патологанатомических исследований умерших детей (0-14лет).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Удельный вес числа патологанатомических исследований мертворожденных в стационаре рассчитывается по следующей формуле: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УВПИ (МР)= ЧПИ(МР стац)*100/ЧПИ(МР всего),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УВПИ (МР) – удельный вес числа патологанатомических исследований мертворожденных в стационаре;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ЧПИ (МР стац) – число патологанатомических исследований мертворожденных в стационаре;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ЧПИ (МР всего) – общее число патологанатомических исследований мертворожденных.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(расчета)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</w:t>
            </w:r>
          </w:p>
        </w:tc>
      </w:tr>
    </w:tbl>
    <w:bookmarkStart w:name="z10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организаций, осуществляющие деятельность</w:t>
      </w:r>
      <w:r>
        <w:br/>
      </w:r>
      <w:r>
        <w:rPr>
          <w:rFonts w:ascii="Times New Roman"/>
          <w:b/>
          <w:i w:val="false"/>
          <w:color w:val="000000"/>
        </w:rPr>
        <w:t>в сфере формирования здорового образа жизни, здорового питания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Показатель охвата скрининговыми обследованиями рассчитывается по следующей формуле: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= ЧО*100/ЧП,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– процент охвата скрининговыми осмотрами;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ЧО – число лиц, осмотренных при скрининговых осмотрах;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 – число лиц, подлежащих скрининговым осмотрам.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Показатель частоты выявленной патологии при скрининговых осмотрах рассчитывается по следующей формуле: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ПВ = ЧВ*100/ЧП,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ПВ – процент выявленной патологией при скрининговых осмотрах;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ЧВ – число лиц, с выявленной патологией при скрининговых осмотрах;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 – число лиц, подлежащих скрининговым осмотрам.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Процент взятых на диспансерный учет в рамках скрининговых обследований рассчитывается по следующей формуле: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 = ЧД*100/ЧПД,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 – процент взятых на "Д"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ЧД – число лиц, взятых на "Д" учет при скрининговых осмотрах;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 – число лиц, подлежащих скрининговым осмотрам.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Показатель выявления табакокурения при скрининговых обследованиях рассчитывается по следующей формуле: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 = ЧТ*100/ЧО,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 – процент выявления лиц, с поведенческим фактором риска - табакокурение в рамках скрининговых осмотров;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 – число лиц, выявленных с поведенческим фактором риска - табакокурение в рамках скрининговых осмотров.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ЧО – число лиц, осмотренных скрининговыми осмотрами;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Показатель выявления злоупотребления алкоголем при скрининговых обследования рассчитывается по следующей формуле: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ПЗ=ЧЗ*100/ЧО,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ПЗ – процент выявления лиц, с поведенческим фактором риска - злоупотребление алкоголем в рамках скрининговых осмотров;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ЧЗ – число лиц, выявленных с поведенческим фактором риска - употребления алкоголя в рамках скрининговых осмотров.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ЧО – число лиц, осмотренных скрининговыми осмотрами;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Показатель выявления с индексом массы тела (далее – ИМТ) при скрининговых обследованиях рассчитывается по следующей формуле: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ПсИМТ=ЧсИМТ*100/ЧО,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ПсИМТ – процент выявления лиц, с ИМТ в рамках скрининговых осмотров;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ЧсИМТ – число лиц, выявленных с ИМТ в рамках скрининговых осмотров;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ЧО – число лиц, осмотренных скрининговыми осмотрами;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Показатель среднемесячного количества посещений Школ здоровья рассчитывается по следующей формуле: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ПШЗ = (ЧШЗ1+ЧШЗ2+..+ЧШЗ12)/12,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ПШЗ – показатель среднемесячного количества посещений ШЗ;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ЧШЗ – число пациентов, прошедших обучение в месяц в профильной ШЗ;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Показатель среднемесячного количества посещений антитабачного центра (далее – АТЦ) рассчитывается по следующей формуле: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ПАТЦ = (ЧАТЦ1+ЧАТЦ2+..+ЧАТЦ12)/12,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ПАТЦ – показатель среднемесячного количества посещений АТЦ;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ЧАТЦ – число пациентов, прошедших обучение в месяц в АТЦ;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Показатель среднемесячного количества посещений Молодежных центров здоровья (далее – МЦЗ) рассчитывается по следующей формуле: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ПМЦЗ = (ЧМЦЗ 1+ЧМЦЗ 2+..+ЧМЦЗ 12)/12,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ПМЦЗ – показатель среднемесячного количества посещений МЦЗ;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ЧМЦЗ – число пациентов, прошедших обучение в месяц в МЦЗ;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(расчета)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</w:t>
            </w:r>
          </w:p>
        </w:tc>
      </w:tr>
    </w:tbl>
    <w:bookmarkStart w:name="z11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организаций, осуществляющие деятельность</w:t>
      </w:r>
      <w:r>
        <w:br/>
      </w:r>
      <w:r>
        <w:rPr>
          <w:rFonts w:ascii="Times New Roman"/>
          <w:b/>
          <w:i w:val="false"/>
          <w:color w:val="000000"/>
        </w:rPr>
        <w:t>в сфере профилактики ВИЧ/СПИД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Показатель процент населения, протестированного на ВИЧ-инфекцию, рассчитывается по следующей формуле: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(t (код 100) – t (код 114) – t (код 109)/2 - t (код 112)/2) / NЧ(100),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процент населения, протестированного на ВИЧ-инфекцию;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(код 100) – количество обследованных на ВИЧ-инфекцию граждан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(код 114) – количество на ВИЧ-инфекцию анонимно и лица с неустановленным гражданством;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(код 109)/2 – количество обследованных беременных на ВИЧ-инфекцию делится на 2, так как беременные обследуются дважды, при постановке на учет и в третьем триместре беременности;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(код 112)/2 – количество обследованных на ВИЧ-инфекцию лиц, содержащиеся в следственных изоляторах и исправительных учреждениях делится на 2, так как данный контингент обследуется дважды, при поступлении в учреждения уголовно-исправительной системы и через 6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численность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Показатель охвата больных антиретровирусной терапией (далее - АРТ) рассчитывается по следующей формуле: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= Ч/Н*100,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охват больных антиретровирусной терапией;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 – количество ВИЧ-положительных пациентов, получающих АРТ, на конец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 – количество ВИЧ-положительных пациентов, нуждающихся в 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Показатель процент ВИЧ-положительных беременных женщин, получивших полный курс антиретровирусной (далее – АРВ) профилактики, в соответствии с национальным протоколом лечения, рассчитывается по следующей формуле: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= К1/К2*100,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процент ВИЧ-положительных беременных женщин, получивших полный курс АРВ профилактики, в соответствии с национальным протоколом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К1 – количество ВИЧ-положительных родивших женщин, получивших АРВ профилактику в целях снижения риска передачи от матери к ребенку, за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К2 – количество ВИЧ-положительных беременных женщин, состоящих на учете на конец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Показатель смертности людей, живущих с ВИЧ/СПИД рассчитывается по следующей формуле: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= А*1000/ (Н – К),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смертность людей, живущих с ВИЧ/СПИД;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количество умерших от СПИДа в текущем году;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накопительное количество случаев ВИЧ-инфекции на начало текущего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накопительное количество умерших ВИЧ - инфицированных на начало текущего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число случаев на 1000 лиц, живущих с ВИЧ.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Показатель процент младенцев, рожденных ВИЧ-положительными женщинами, получивших профилактику АРВ препаратами для снижения риска ранней передачи ВИЧ от матери ребенку, рассчитывается по следующей формуле: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= Ч/Ч1*100,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процент младенцев, рожденных ВИЧ-положительными женщинами, получивших профилактику АРВ препаратами для снижения риска ранней передачи ВИЧ от матери ребенку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 – число младенцев, рожденных живыми за отчетный период, которые получили АРВ-профилактику для снижения риска ранней передачи ВИЧ от матери ребенку (в ранний послеродовой период, в первые 6 недель жизни)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Ч1 – число детей, рожденных живыми за отчетный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(расчета)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</w:t>
            </w:r>
          </w:p>
        </w:tc>
      </w:tr>
    </w:tbl>
    <w:bookmarkStart w:name="z12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организаций для детей-сирот, детей, оставшихся</w:t>
      </w:r>
      <w:r>
        <w:br/>
      </w:r>
      <w:r>
        <w:rPr>
          <w:rFonts w:ascii="Times New Roman"/>
          <w:b/>
          <w:i w:val="false"/>
          <w:color w:val="000000"/>
        </w:rPr>
        <w:t>без попечения родителей, от рождения до трех лет, детей</w:t>
      </w:r>
      <w:r>
        <w:br/>
      </w:r>
      <w:r>
        <w:rPr>
          <w:rFonts w:ascii="Times New Roman"/>
          <w:b/>
          <w:i w:val="false"/>
          <w:color w:val="000000"/>
        </w:rPr>
        <w:t>с дефектами психического и физического развития от рождения</w:t>
      </w:r>
      <w:r>
        <w:br/>
      </w:r>
      <w:r>
        <w:rPr>
          <w:rFonts w:ascii="Times New Roman"/>
          <w:b/>
          <w:i w:val="false"/>
          <w:color w:val="000000"/>
        </w:rPr>
        <w:t>до четырех лет, осуществляющие психолого-педагогическое</w:t>
      </w:r>
      <w:r>
        <w:br/>
      </w:r>
      <w:r>
        <w:rPr>
          <w:rFonts w:ascii="Times New Roman"/>
          <w:b/>
          <w:i w:val="false"/>
          <w:color w:val="000000"/>
        </w:rPr>
        <w:t>сопровождение семей с риском отказа от ребенка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Показатель удельного веса детей до 1 года, проживающих в домах ребенка рассчитывается по следующей формуле: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УВД (до 1 года) = ЧД (до 1 года)*100/ЧД (всего),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УВД (до 1 года) – удельный вес детей до 1 года, проживающих в домах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ЧД (до 1 года) – число детей до 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ЧД (всего) – число детей, состоящих в домах ребенка на конец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Показатель удельного веса детей от 1 года до 3 лет, проживающих в домах ребенка рассчитывается по следующей формуле: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УВД (1-3 лет) = ЧД (1-3 лет)*100/ЧД (всего),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УВД (1-3 лет) – показатель удельного веса детей от 1 года до 3 лет, проживающих в домах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ЧД (1-3 лет) – число детей от 1 года до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ЧД (всего) – число детей, состоящих в домах ребенка на конец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Показатель удельного веса детей старше 3 лет, проживающих в домах ребенка рассчитывается по следующей формуле: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УВД (старше 3 лет) = ЧД (старше 3 лет)*100/ЧД (всего),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УВД (старше 3 лет) – показатель удельного веса детей старше 3 лет, проживающих в домах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ЧД (старше 3 лет) – число детей старше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ЧД (всего) – число детей, состоящих в домах ребенка на конец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Показатель удельного веса детей сирот и оставшихся без попечения родителей рассчитывается по следующей формуле: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УВДС = ЧДС*100/ЧД (всего),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УВДС – удельный вес детей сирот и оставшихся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ЧДС – число детей сирот и оставшихся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ЧД (всего) – число детей, состоящих в домах ребенка на конец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Показатель удельного веса детей, взятых родителями из числа выбывших рассчитывается по следующей формуле: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УВД(родители) = ЧД(родители)*100/ЧД (выбыло),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УВД (родители) – удельный вес детей, взятых родителями;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ЧД (родители) – число детей, взятых родителями;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ЧД (выбыло) – число выбывших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Показатель удельного веса детей, взятых для усыновления из числа выбывших рассчитывается по следующей формуле: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УВД(усыновлено) = ЧД(усыновлено)*100/ЧД (выбыло),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УВД (усыновлено) – удельный вес детей, взятых для усыновления;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ЧД (усыновлено) – число детей, взятых для усыновления;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ЧД (выбыло) – число выбывших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Показатель удельного веса детей, переведенных в медико-социальные организации рассчитывается по следующей формуле: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УВД (переведено) = ЧД(переведено)*100/ЧД (выбыло),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УВД (переведено) – удельный вес детей, переведенных в медико-социальные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ЧД (переведено) – число детей, переведенных в медико-социальные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ЧД (выбыло) – число выбывших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