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9b58" w14:textId="555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адаптации молодых сотрудников и осуществления наставничества в органах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декабря 2015 года № 987. Зарегистрирован в Министерстве юстиции Республики Казахстан 23 декабря 2015 года № 12472. Утратил силу приказом Министра внутренних дел Республики Казахстан от 11 июня 2020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11.06.2020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адаптации молодых сотрудников и осуществления наставничества в органах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департаментов, самостоятельных управлений Министерства внутренних дел Республики Казахстан, Департаментов внутренних дел, уголовно-исполнительной системы, по чрезвычайным ситуациям, организаций образования и подведомственных учреждений Министерства внутренних дел организовать изучение настоящих Правил.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истечению десяти календарных дней со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987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адаптации молодых сотрудников и осуществления наставничества</w:t>
      </w:r>
      <w:r>
        <w:br/>
      </w:r>
      <w:r>
        <w:rPr>
          <w:rFonts w:ascii="Times New Roman"/>
          <w:b/>
          <w:i w:val="false"/>
          <w:color w:val="000000"/>
        </w:rPr>
        <w:t>в органах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адаптации молодых сотрудников и осуществления наставничества в органах внутренних дел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6 января 2011 года "О правоохранительной службе" и определяют порядок адаптации молодых сотрудников и осуществления наставничества в органах внутренних дел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молодые сотрудники – лица, впервые принятые в органы внутренних дел либо молодые специалисты, окончившие ведомственные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адаптация молодых сотрудников – процесс овладения молодым сотрудником профессиональными навыками, приобщения к организационной (корпоративной) культуре, формирования приверженности службе в ОВД;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 органов внутренних дел, имеющий практический опыт, назначенный для оказания помощи в профессиональном становлении молодого сотрудника;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Совет наставников органов внутренних дел (далее – Совет наставников) – постоянно действующий коллегиальный орган внутренних дел Республики Казахстан, координирующий деятельность наставников, призванный укреплять профессиональное ядро, преемственность в ОВД.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адаптации молодых сотрудников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Наставником с учетом функциональных обязанностей, специфики работы, уровня интеллектуального развития, физической, образовательной и специальной профессиональной подготовки, под руководством непосредственного руководителя, составляется ежемесячный план работы с молодым сотрудником.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адаптации молодых сотрудников на наставника возлагаются следующие задачи: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и умелое применение норм </w:t>
      </w:r>
      <w:r>
        <w:rPr>
          <w:rFonts w:ascii="Times New Roman"/>
          <w:b w:val="false"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регламентирующих деятельность ОВД, вопросы прохождения службы и профессиональной подготовки молодых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помощь молодому сотруднику в овладении избранной профессией, разъяснять функциональные обязанности, на личном примере показывать практические приемы, способы и методы качественного выполнения служебных задач и поручений, выявлять, устранять и совместно анализировать допущенные ошибки;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требовательным, своевременно и принципиально реагировать на проявления недисциплинированности, используя при этом методы убеждения, воздействия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проявлять чуткость и внимательность, не допускать высокомерия, в корректной форме давать оценку результатам работы молодого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оказывать помощь молодому сотруднику в подготовке индивидуального плана работы, осуществлять повседневный контроль его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укреплять морально-психологическую устойчивость молодого сотрудника при несении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обсуждении вопросов, связанных со служебной и общественной деятельностью, поведением вне службы молодого сотрудника, вносить предложения начальнику, руководителям ОВД о его поощрении, применении мер воспитательного и дисциплинарного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ежеквартально отчитываться о проделанной работе с молодым сотрудником на Совете наставников, периодически докладывать руководителю ОВД о процессе его адаптации, дисциплине и поведении, результатах своего личного влияния на 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всесторонне изучать волевые, деловые и морально-нравственные качества молодого сотрудника, его отношение к службе, коллективу, гражданам, бытовые условия, увлечения, наклонности, круг досугового общения, принимать активное участие в обсуждении социальных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молодого сотрудника к активному участию в общественной жизни коллектива, формировать здоровый образ жизни, содействовать развитию общекультурного и профессионального кругозора, прививать патриотизм;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создании необходимых условий его труда.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качественного вхождения в должность и прохождения периода адаптации на подшефных возлагаются следующие задачи: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строгое соблюдение законности и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четкое и умелое применение теоретических знаний, овладение практическими навыками служебной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мероприятий в четком соответствии с индивидуальным планом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индивидуальной работы над повышением идейного и культурного уровня, организованности,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профессиональное, грамотное и тактичное построение своих отношений с гражданами, сослуживцами, представителями коллективов 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указаний и рекомендации наставника, обучение у него практическому решению 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достойное поведение на службе и вне службы, активное участие в общественной жизни коллектива. </w:t>
      </w:r>
    </w:p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наставничества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Наставничество устанавливается для следующей категории лиц: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впервые поступивших на службу в органы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молодых специалистов, окончивших ведомственные организации образования Министерства внутренних дел Республики Казахстан. 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Наставничество устанавливается продолжительностью до одного года без учета времени пребывания на курсах специального 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первоначального обучения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болезни, трудового отпуска, декретного отпуска и </w:t>
      </w:r>
      <w:r>
        <w:rPr>
          <w:rFonts w:ascii="Times New Roman"/>
          <w:b w:val="false"/>
          <w:i w:val="false"/>
          <w:color w:val="000000"/>
          <w:sz w:val="28"/>
        </w:rPr>
        <w:t>стажировки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резерв наставников включаются наиболее опытные сотрудники по рекомендации руководства ОВД. 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Утверждение сотрудника в качестве наставника производится приказом начальника ОВД одновременно с назначением молодого сотрудника на должность.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назначении в качестве наставника является рапорт непосредственного начальника, согласованный с Советом наставников.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наставником, закрепляется только один молодой сотрудник. 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подготовки ежеквартального отчета о проделанной работе, процессе адаптации молодого сотрудника и результатах своего личного влияния на его становление наставником ведется "Дневника наставника" согласно приложения к настоящим Правилам;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наставнической деятельности оцениваются собранием Совета наставников.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работы с подшефными отражаются в служебных характеристиках сотрудников-наставников и учитывается при присвоении классной квалификаций.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Прекращение наставничества осуществляется приказом начальника ОВД в следующих случаях: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службы в органах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перевода (назначения) наставника или молодого сотрудника в другое территориальное подразделение ОВД;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перевода наставника или молодого сотрудника, на другую должность, связанную с другой спецификой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решению Совета наставников о прекращении совместной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других случаях при наличии обстоятельств, препятствующих осуществлению процесса профессионального становления молодого сотрудника. </w:t>
      </w:r>
    </w:p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образцовое выполнение служебного долга, значительный вклад в профессиональное становление и воспитание сотрудников предусматриваются следующие виды поощрений наставников: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 приказом Министра внутренних дел Республики Казахстан, председателя Комитета, начальника Департамента внутренних дел, по чрезвычайным ситуациям, уголовно-исполнительной системы, организаций образования и самостоятельных подразделений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подготовившие не менее пяти сотрудников (военнослужащих), могут быть представлены к награждению Грамотой Министерства внутренних дел Республики Казахстан, Комитета, Департамента внутренних дел, по чрезвычайным ситуациям, уголовно-исполнительной системы, самостоятельных подразделений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подготовившие не менее десяти сотрудников (военнослужащих), которые в течение наставнической деятельности проявили себя квалифицированными специалистами, с высокими показателями, могут быть представлены к награждению Почетной грамотой Министра внутренних дел Республики Казахстан.</w:t>
      </w:r>
    </w:p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Руководство наставничеством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деятельности наставничества возлагается на кадровый аппарат, начальников ОВД, руководителей соответствующих служб, которые:</w:t>
      </w:r>
    </w:p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вновь принятого или назначенного сотрудника личному составу, объявить приказ о назначении наставника;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организовывают планомерное обучение наставников передовым формам и методам индивидуально-воспитательной работы, основам педагогики и психологии, оказывать им методическую и практическую помощь в составлении планов работы с подшефными, обеспечивать действенный контроль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необходимые условия для совместного несения службы наставника с подшефным, выполнения ими служебных задач, изучения подшефным нормативных правовых актов и дополнительной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распространяют положительный опыт организации наставничества, вносят предложения в вышестоящие органы внутренних дел в порядке подчиненности о дальнейшем совершенствовании наставнической работы, повышении ее роли в решении служебных задач, соблюдении законности.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"Правилам адаптации молодых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наставничества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987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ДНЕВНИК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 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 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 коллектив принят на службу молодой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приказом ______________________ от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г. N ____ Вы закреплены за ним в качестве наставника.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 ведется наставником в течение первого года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сотрудника. На период проведения наставнической работы составляется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план, который утверждается начальником управления, отдела (командиром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батальона, роты, взвода).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дневнике могут производиться записи лицами, проверяющими Вашу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и предлагающими меры по дальнейшему ее улучшению.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Дневники хранятся у наставников либо у начальников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(подразделения), которые обязаны контролировать выполнение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наставнической работы, проверять и знакомиться в любое время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содержанием дневника.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шефской работы дневник сдается в Совет 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анализа, обобщения и принятия мер по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наставнике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ОВД 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должности с_________________________________________________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наставляемом подшефном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начальника органа №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"_" _______ 20__ года о закреплении наставника за молодым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 окончании наставничества дневник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приобщается к личному делу сотрудника,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осуществлялось наставничество.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подшефном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(что окончил, когда, где учится)________________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когда присвоено,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 ВС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на службу в ОВД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 поощрения и за что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 взыскания и за что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первичной подготовки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(когда, где, какой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психологического обследования молодого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заключению ОВВК ДВД в личном деле):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личного дела, где хранится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работал до поступления на службу в ОВД__________________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имеет взыскания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(адрес, домашний телефон)__________________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Жилищно-бытовые условия_____________________________________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Семейное, положение (женат, холост, разведен)_______________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родственники (Ф.И.О., год рождения, адрес, место работы или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 (муж)____________________________________________________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в семье_______________________________________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Близкие друзья по работе и месту жительства___________________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личного автотранспорта (марка, госномер)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личной собственности огнестрельного оружия (вид,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оружия, номер)________________________________________________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ознакомительной беседы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беседы_______________________________________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2"/>
        <w:gridCol w:w="3638"/>
      </w:tblGrid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наставника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Пояснения молодого сотрудника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 поступления на службу в ОВД (подчеркнуть одно или несколько, или дописать)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нетерпимость к нарушителям;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самоутверждение;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материальный мотив (оплата труда, стабильность);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престиж службы в ОВД;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продолжение полицейской династии;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романтизм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альтернатива службе в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мотивы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интересов, увлечения, хобби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Какими видами спорта занимался (занимается)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жанре художественной самодеятельности может принять участие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проблемы в быту, семье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 ухода с прежнего места работы (если ранее работал)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Взгляды на будущее, планы, установки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вопросы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наблюдения наставника (опрятность внешнего вида, поведение во время беседы, замкнутость или открытость и т. д.). Подчеркнуть замеченное свойство и дополнить.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опрятный;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неопрятный;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спокойный;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нервозный;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откровенный;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замкнутый;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Начальник (командир)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подразделения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201_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работы наставника с подшефным (ФИО), </w:t>
      </w:r>
      <w:r>
        <w:br/>
      </w:r>
      <w:r>
        <w:rPr>
          <w:rFonts w:ascii="Times New Roman"/>
          <w:b/>
          <w:i w:val="false"/>
          <w:color w:val="000000"/>
        </w:rPr>
        <w:t>принятым на должность (указать) на 1, 2, 3 месяца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645"/>
        <w:gridCol w:w="727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Провести комплекс ознакомительных бесед с подшефным: о личной жизни, семейных отношениях, окружении, сфере интересов, круге знакомых. С учетом выявленных интересов и увлечений молодого сотрудника наметить и провести мероприятия по вовлечению подшефного в общественную жизнь и служебную деятельность отдела, отделения, группы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Изучить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органах внутренних дел РК" и иные нормативные документы, регламентирующие деятельность органов внутренних дел.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Рассказать молодому сотруднику о месте и роли подразделения, в котором он проходит службу, ознакомить с историей органа, подразделения, лучшими сотрудниками.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 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Провести беседу об особенностях  работы в данной службе. Изучить требования приказов, регламентирующих  работу. Показать на практике их выполнение путем совместного несения службы,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Ознакомить со структурой ОВД и его подразделений, разъяснить права и обязанности сотрудника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Посетить семью  молодого сотрудника, ознакомиться с бытовыми условиями, выявить трудности, оказать содействие в их устранении.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Провести беседу с молодым сотрудником о необходимости строго соблюдения дисциплины и законности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Наставник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ФИО,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Председателя Совета ветеранов)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"___"____________20__ г.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Начальник (командир)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подразделения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201_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план</w:t>
      </w:r>
      <w:r>
        <w:br/>
      </w:r>
      <w:r>
        <w:rPr>
          <w:rFonts w:ascii="Times New Roman"/>
          <w:b/>
          <w:i w:val="false"/>
          <w:color w:val="000000"/>
        </w:rPr>
        <w:t>работы наставника с подшефным (ФИО),</w:t>
      </w:r>
      <w:r>
        <w:br/>
      </w:r>
      <w:r>
        <w:rPr>
          <w:rFonts w:ascii="Times New Roman"/>
          <w:b/>
          <w:i w:val="false"/>
          <w:color w:val="000000"/>
        </w:rPr>
        <w:t>принятым на должность (указать) на 4, 5, 6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9461"/>
        <w:gridCol w:w="902"/>
      </w:tblGrid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овыполнении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Разъяснить смысл и требования Присяги рядового и начальствующего состава ОВД.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Ознакомить подшефного с оперативной обстановкой по городу и району.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Ознакомить подшефного с территорией района, оперативной зоной, маршрутом патрулирования (для строевых подразделений). Изучить особенности указанных территорий, их уязвимые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 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Изучить с подшефным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Контролировать посещение им занятий в системе боевой и служебной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Проверить знания  подшефного о порядке применения оружия, правил задержания и доставления в ОВД граждан, организовать принятие зачетов.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Разъяснить молодому сотруднику требования Кодекса чести сотрудника ОВД.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Изучить с подшефным меры оказания пострадавшим первой  доврачебной 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Помочь подшефному в овладении, имеющейся на вооружении ОВД, опертехникой.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Срок исполнения: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Изучить с подшефным Положение о прохождении службы рядовым и начальствующим составом ОВД.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Проверить знание подшефным своих функциональных обязанностей.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Наставник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ФИО,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Председателя Совета ветеранов)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Начальник (командир)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подразделения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201_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план</w:t>
      </w:r>
      <w:r>
        <w:br/>
      </w:r>
      <w:r>
        <w:rPr>
          <w:rFonts w:ascii="Times New Roman"/>
          <w:b/>
          <w:i w:val="false"/>
          <w:color w:val="000000"/>
        </w:rPr>
        <w:t>работы наставника с подшефным (ФИО),</w:t>
      </w:r>
      <w:r>
        <w:br/>
      </w:r>
      <w:r>
        <w:rPr>
          <w:rFonts w:ascii="Times New Roman"/>
          <w:b/>
          <w:i w:val="false"/>
          <w:color w:val="000000"/>
        </w:rPr>
        <w:t>принятым на должность (указать) на 7, 8, 9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490"/>
        <w:gridCol w:w="745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овыполнении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Проверить практические знания материальной части  оружия, правил применения, ухода и 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Проверить знание оперативной обстановки на обслуживаемом участке (территории, оперзоне, маршруте).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Разъяснить подшефному о действиях при получении сигналов "Тревога".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 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Проверить посещение занятий по физической подготовке  и сдачи подшефным нормативов, при необходимости разъяснить и показать практически применение приемов самбо и рукопашного боя и как должен действовать сотрудник полиции при задержании  преступников в различных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Отчитаться перед Советом наставников (либо на собрании коллектива) о проводимой работе с молодым сотрудником, ее результатах.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Наставник________________________________________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ФИО,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Председателя Совета ветеранов)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Начальник (командир)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подразделения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201_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работы наставника с молодым  сотрудником (ФИО), </w:t>
      </w:r>
      <w:r>
        <w:br/>
      </w:r>
      <w:r>
        <w:rPr>
          <w:rFonts w:ascii="Times New Roman"/>
          <w:b/>
          <w:i w:val="false"/>
          <w:color w:val="000000"/>
        </w:rPr>
        <w:t>принятым на должность (указать) на 10, 11, 12 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9390"/>
        <w:gridCol w:w="1432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Провести проверку работы подшефного на посту, маршруте, оперзоне. Провести разбор рабочего дня с целью выявления и устранения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Оказать помощь в составлении плана работы на декаду, месяц, квартал, полугодие.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На примере показать формы взаимодействия с другими службами  ГОВД, РУВД, РОВД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 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Дать совет о дальнейшем повышении общеобразовательного  и профессионального уровня путем учебы в учебных заведениях  МВД и других ВУЗах.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Проверить выполнение подшефным общественных поручений, данных ему руководством, коллективом.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исполнения: 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Провести комплексную проверку подготовленности молодого сотрудника для самостоятельной работы, умения правильно решать конфликтные ситуации, действовать в условиях сложной оперативной обстановки.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Проверить качество и порядок исполнения поступивших на исполнение материалов, жалоб, заявлений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Присутствовать на приеме граждан подшефным. Провести разбор его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Срок исполнения: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Подготовить отзыв о подшефном за год. Результаты своей работы обобщить и доложить на заседаниях Совета наставников.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Срок  исполнения:    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Наставник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ФИО,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Председателя Совета ветеранов)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"___"____________201_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изучению индивидуально-психологических</w:t>
      </w:r>
      <w:r>
        <w:br/>
      </w:r>
      <w:r>
        <w:rPr>
          <w:rFonts w:ascii="Times New Roman"/>
          <w:b/>
          <w:i w:val="false"/>
          <w:color w:val="000000"/>
        </w:rPr>
        <w:t>особенностей подшефного</w:t>
      </w:r>
      <w:r>
        <w:br/>
      </w:r>
      <w:r>
        <w:rPr>
          <w:rFonts w:ascii="Times New Roman"/>
          <w:b/>
          <w:i w:val="false"/>
          <w:color w:val="000000"/>
        </w:rPr>
        <w:t>В труде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Сознательное отношение к службе, дисциплинированность,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Интерес к службе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Самоконтроль, настойчивость в достижении намеченной цели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Способность дружно работать с другими, помогать товарищу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Интерес к результатам труда: росту профессионального мастерства,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своему развитию, зарплате и т.д.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общественной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Участие в общественных делах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Проявление инициативы при использовании коллективных заданий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Умение сотрудничать с другими при выполнении поручений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Какие нравятся поручения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Выполнение общественной работы без напоминаний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быту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Семья молодого сотрудника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Отношение к родителям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кем дружит, как работают и учатся друзья, их увлечения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Его увлечения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отдыха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Какие стороны жизни его интересуют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изучению личности подшефного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психологический склад личности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целеустремленность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владение собой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настойчивость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упорство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чувство долга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честность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принципиальность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идейность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дисциплинированность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искренность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правдивость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инициативность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любознательность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решительность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мужественность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смелость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Отношение сотрудника к самому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чувство собственного достоинства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скромность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гордость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застенчивость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обидчивость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эгоизм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стремление быть в центре внимания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уверенность в себе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самокритичность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требовательность к себе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Отношение сотрудника к окружающим его сослуживцам: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коллективизм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чуткость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доброта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откровенность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увлечение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Отношение к вещам: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 аккуратность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бережливость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интерес к модным вещам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способностей: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сообразительность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общее развитие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творческое воображение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кругозор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трудолюбие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Другие сведения: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чем необходимо работать по воспитанию подшефного: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ВЫВОДЫ</w:t>
      </w:r>
      <w:r>
        <w:br/>
      </w:r>
      <w:r>
        <w:rPr>
          <w:rFonts w:ascii="Times New Roman"/>
          <w:b/>
          <w:i w:val="false"/>
          <w:color w:val="000000"/>
        </w:rPr>
        <w:t>(дается характеристика сотруднику за период</w:t>
      </w:r>
      <w:r>
        <w:br/>
      </w:r>
      <w:r>
        <w:rPr>
          <w:rFonts w:ascii="Times New Roman"/>
          <w:b/>
          <w:i w:val="false"/>
          <w:color w:val="000000"/>
        </w:rPr>
        <w:t>наставничества и рекомендации о дальнейшей работе подшефного)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  201__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