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486e" w14:textId="4e94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поддержки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1133. Зарегистрирован в Министерстве юстиции Республики Казахстан 28 декабря 2015 года № 12572.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5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296-2,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иностранных дел РК от 11.08.2022 </w:t>
      </w:r>
      <w:r>
        <w:rPr>
          <w:rFonts w:ascii="Times New Roman"/>
          <w:b w:val="false"/>
          <w:i w:val="false"/>
          <w:color w:val="000000"/>
          <w:sz w:val="28"/>
        </w:rPr>
        <w:t>№ 11-1-4/417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на предоставление инвестиционных преференций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по составлению бизнес-плана инвестиционного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полугодового отчета о выполнении инвестиционного контракта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акта текущего состояния исполнения рабочей программы инвестиционного контракта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индустрии и новых технологий Республики Казахстан, Заместителя Премьер-Министра Республики Казахстан - Министра индустрии и новых технологий Республики Казахстан, Министра по инвестициям и развитию Республики Казахстан, исполняющего обязанности Министра по инвестициям и развитию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инвестициям Министерства по инвестициям и развитию Республики Казахстан (Хаиров Е.К.)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А.Смаилов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на предоставление инвестиционных преференций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заявки в редакции приказа Министра по инвестициям и развитию РК от 29.01.2018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иностранных дел РК от 11.08.2022 </w:t>
      </w:r>
      <w:r>
        <w:rPr>
          <w:rFonts w:ascii="Times New Roman"/>
          <w:b w:val="false"/>
          <w:i w:val="false"/>
          <w:color w:val="ff0000"/>
          <w:sz w:val="28"/>
        </w:rPr>
        <w:t>№ 11-1-4/417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Сведения об юридическом лице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 и фактическое 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юридического лица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инвестиционного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Сведения об инвестиционном проекте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 (область, район, город)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Выбранный (ые)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приоритетный (ые)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(ы) деятельности (на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классов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фиксированные активы юридического лица без учета налога на добавленную стоимость (учитываются затраты фиксированного актива не ранее 24 месяцев до дня подачи заявки на предоставление инвестиционных преференций и (или) затраты будущих периодов до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заемных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наличие собственных средств)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устанавливающего источники финансирования проекта, кредитор)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финансирование из бюджетных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Требуемые для реализации проекта инвестиционные преференции*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обложения таможенными пошлинами при импорте: 1) технологического оборудования, комплектующих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запасных частей к технологическому оборудованию, сырья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налога на добавленную стоимость при импорте сырья и (или)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таможенной очистки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натурный грант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(рыночная стоимость)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(документы, подтверждающие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согласование)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земельному налогу**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(условная сумма)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налогу на имущество**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(условная сумма)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корпоративному подоходному налогу***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(условная сумма)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иностранных дел РК от 11.08.2022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11-1-4/417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иностранной рабочей силы***, из них (согласно приложению к заявке на предоставление инвестиционных преференций):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руководители,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специалисты с высшим образованием,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квалифицированные рабочие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</w:tc>
      </w:tr>
    </w:tbl>
    <w:bookmarkStart w:name="z1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необходимости;</w:t>
      </w:r>
    </w:p>
    <w:bookmarkEnd w:id="8"/>
    <w:bookmarkStart w:name="z1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юридического лица, реализующего инвестиционный приоритетный проект по созданию новых производств;</w:t>
      </w:r>
    </w:p>
    <w:bookmarkEnd w:id="9"/>
    <w:bookmarkStart w:name="z1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*** для юридического лица, реализующего инвестиционный приоритетный проект по созданию новых производств, а также по расширению и (или) обновлению (реконструкция, модернизация) действующих производств.</w:t>
      </w:r>
    </w:p>
    <w:bookmarkEnd w:id="10"/>
    <w:bookmarkStart w:name="z1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Рабочая программа по инвестиционному проекту </w:t>
      </w:r>
    </w:p>
    <w:bookmarkEnd w:id="11"/>
    <w:bookmarkStart w:name="z1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"/>
    <w:bookmarkStart w:name="z1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bookmarkEnd w:id="13"/>
    <w:bookmarkStart w:name="z1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____________________________________________________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1: инвестиции в фиксированные активы,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фиксированных активов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2: импорт запасных частей к технологическому оборудованию, сырья и материалов,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освоения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Запасные части,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Сырье, материалы,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 2: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3: производственные показатели, количество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3: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Список и объем импортируемого технологического оборудования и комплектующих к нему, запасных частей, сырья и материалов, освобождаемых от обложения таможенными пошлинами в соответствии с законодательством Таможенного союза и (или) законодательством Республики Казахстан*.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номенклатура внешнеэкономической деятельности Еразийского экономического союза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позволяющие однозначно классифицировать товары**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3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необходимости</w:t>
      </w:r>
    </w:p>
    <w:bookmarkEnd w:id="17"/>
    <w:bookmarkStart w:name="z3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информация по классификации товаров должна содержать полное коммерческое наименование, фирменное наименование, основные технические, коммерческие характеристики товаров и иную информацию, в том числе фотографии, рисунки, чертежи, паспорта изделий, и другие документы, заверенные подписью руководителя и печатью юридического лица подавшего заявку. </w:t>
      </w:r>
    </w:p>
    <w:bookmarkEnd w:id="18"/>
    <w:bookmarkStart w:name="z3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6. Инвестиционные преференции для инвестиционного приоритетного проекта предоставляются при соблюдении следующих условий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286 Предпринимательского кодекса Республики Казахстан от 29 октября 2015 года.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 юридического лица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 (при наличии)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заявке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инвестиционных преференций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привлекаемой иностранной рабочей силе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том числе латинскими буквами)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Гражданство/ Страна постоянного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привлечения (месяц, год)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 юридического лица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наличии)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составлению бизнес-плана инвестиционного проекта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Министра по инвестициям и развитию РК от 29.01.2018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Бизнес-план состоит из следующих разделов:</w:t>
      </w:r>
    </w:p>
    <w:bookmarkEnd w:id="25"/>
    <w:bookmarkStart w:name="z3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резюме проекта;</w:t>
      </w:r>
    </w:p>
    <w:bookmarkEnd w:id="26"/>
    <w:bookmarkStart w:name="z3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технологический раздел;</w:t>
      </w:r>
    </w:p>
    <w:bookmarkEnd w:id="27"/>
    <w:bookmarkStart w:name="z3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коммерческий раздел;</w:t>
      </w:r>
    </w:p>
    <w:bookmarkEnd w:id="28"/>
    <w:bookmarkStart w:name="z3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социально-экономическое воздействие*;</w:t>
      </w:r>
    </w:p>
    <w:bookmarkEnd w:id="29"/>
    <w:bookmarkStart w:name="z3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раздел*.</w:t>
      </w:r>
    </w:p>
    <w:bookmarkEnd w:id="30"/>
    <w:bookmarkStart w:name="z3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Резюме проекта включает в себя:</w:t>
      </w:r>
    </w:p>
    <w:bookmarkEnd w:id="31"/>
    <w:bookmarkStart w:name="z3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об юридическом лице:</w:t>
      </w:r>
    </w:p>
    <w:bookmarkEnd w:id="32"/>
    <w:bookmarkStart w:name="z3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иностранного участия с указанием страны;</w:t>
      </w:r>
    </w:p>
    <w:bookmarkEnd w:id="33"/>
    <w:bookmarkStart w:name="z3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участия квазигосударственного сектора;</w:t>
      </w:r>
    </w:p>
    <w:bookmarkEnd w:id="34"/>
    <w:bookmarkStart w:name="z3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по проекту:</w:t>
      </w:r>
    </w:p>
    <w:bookmarkEnd w:id="35"/>
    <w:bookmarkStart w:name="z3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</w:p>
    <w:bookmarkEnd w:id="36"/>
    <w:bookmarkStart w:name="z3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проекта;</w:t>
      </w:r>
    </w:p>
    <w:bookmarkEnd w:id="37"/>
    <w:bookmarkStart w:name="z3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предполагаемого инвестиционного проекта (создание новых, расширение и обновление действующих производств);</w:t>
      </w:r>
    </w:p>
    <w:bookmarkEnd w:id="38"/>
    <w:bookmarkStart w:name="z3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создаваемых рабочих мест (временных и постоянных); </w:t>
      </w:r>
    </w:p>
    <w:bookmarkEnd w:id="39"/>
    <w:bookmarkStart w:name="z3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выпускаемой продукции по классификатору продукции по видам экономической деятельности (КПВЭД РК).</w:t>
      </w:r>
    </w:p>
    <w:bookmarkEnd w:id="40"/>
    <w:bookmarkStart w:name="z3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Технологический раздел включает в себя:</w:t>
      </w:r>
    </w:p>
    <w:bookmarkEnd w:id="41"/>
    <w:bookmarkStart w:name="z3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технологии инвестиционного проекта с указанием приобретаемых и используемых фиксированных активов, а также импортируемых сырья и материалов в технологическом процессе;</w:t>
      </w:r>
    </w:p>
    <w:bookmarkEnd w:id="42"/>
    <w:bookmarkStart w:name="z3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современных технологий в инвестиционном проекте;</w:t>
      </w:r>
    </w:p>
    <w:bookmarkEnd w:id="43"/>
    <w:bookmarkStart w:name="z3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сравнительный анализ импортируемого сырья и материалов по техническим и стоимостным характеристикам, согласно приложению 1 к Требованиям по составлению бизнес-плана (заполняется при импорте данного сырья и материалов);</w:t>
      </w:r>
    </w:p>
    <w:bookmarkEnd w:id="44"/>
    <w:bookmarkStart w:name="z3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Коммерческий раздел включает в себя:</w:t>
      </w:r>
    </w:p>
    <w:bookmarkEnd w:id="45"/>
    <w:bookmarkStart w:name="z3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поставки сырья, материалов и оборудования: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усредненная норма расходов импортируемого сырья и материалов на производство единицы готовой продукции, выпускаемой на оборудовании в рамках инвестиционного проекта, с указанием наименования и объема используемого сырья и материалов (заполняется при освобождении от обложения таможенными пошлинами при импорте данного сырья и материалов, а также при освобождении от уплаты налога на добавленную стоимость при импорте сырья и (или) материалов);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новизна технологического оборудования (дата выпуска и модель оборудования);</w:t>
      </w:r>
    </w:p>
    <w:bookmarkStart w:name="z3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маркетинг:</w:t>
      </w:r>
    </w:p>
    <w:bookmarkEnd w:id="47"/>
    <w:bookmarkStart w:name="z3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сбыт продукции - указать в какие регионы, каким потребителям, в какие страны за рубежом предполагается поставка, имеются ли на рынке аналогичные, взаимозаменяемые или взаимодополняемые товары.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иностранных дел РК от 30.09.2020 </w:t>
      </w:r>
      <w:r>
        <w:rPr>
          <w:rFonts w:ascii="Times New Roman"/>
          <w:b w:val="false"/>
          <w:i w:val="false"/>
          <w:color w:val="000000"/>
          <w:sz w:val="28"/>
        </w:rPr>
        <w:t>№ 11-1-4/269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Социально-экономическое воздействие включает в себя:</w:t>
      </w:r>
    </w:p>
    <w:bookmarkEnd w:id="49"/>
    <w:bookmarkStart w:name="z3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непосредственные участники инвестиционного проекта:</w:t>
      </w:r>
    </w:p>
    <w:bookmarkEnd w:id="50"/>
    <w:bookmarkStart w:name="z3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проектоустроитель, генеральный подрядчик, подрядчик, субподрядчик или исполнитель услуг в сфере архитектурной, градостроительной и строительной деятельности (включая изыскательскую и проектную деятельность, инжиниринговые услуги), поставщик оборудования, поставщик сырья и материалов, посредники;</w:t>
      </w:r>
    </w:p>
    <w:bookmarkEnd w:id="51"/>
    <w:bookmarkStart w:name="z3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проекта в трудовых ресурсах (численность), по форме согласно приложению 2 к Требованиям по составлению бизнес-плана инвестиционного проекта;</w:t>
      </w:r>
    </w:p>
    <w:bookmarkEnd w:id="52"/>
    <w:bookmarkStart w:name="z3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функциональных обязанностей привлекаемой иностранной рабочей силы (заполняется при реализации инвестиционного приоритетного проекта)*;</w:t>
      </w:r>
    </w:p>
    <w:bookmarkEnd w:id="53"/>
    <w:bookmarkStart w:name="z3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потребность в работниках после ввода производства в эксплуатацию, по форме согласно приложению 3 к Требованиям по составлению бизнес-плана инвестиционного проекта*;</w:t>
      </w:r>
    </w:p>
    <w:bookmarkEnd w:id="54"/>
    <w:bookmarkStart w:name="z3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ожидаемый социальный эффект при реализации инвестиционного проекта;</w:t>
      </w:r>
    </w:p>
    <w:bookmarkEnd w:id="55"/>
    <w:bookmarkStart w:name="z3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Финансовый раздел включает в себя:</w:t>
      </w:r>
    </w:p>
    <w:bookmarkEnd w:id="56"/>
    <w:bookmarkStart w:name="z3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реализации инвестиционного проекта, источники финансирования:</w:t>
      </w:r>
    </w:p>
    <w:bookmarkEnd w:id="57"/>
    <w:bookmarkStart w:name="z3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средства;</w:t>
      </w:r>
    </w:p>
    <w:bookmarkEnd w:id="58"/>
    <w:bookmarkStart w:name="z3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заемные средства (кредиты или привлеченные средства хозяйствующих субъектов) и/или грант;</w:t>
      </w:r>
    </w:p>
    <w:bookmarkEnd w:id="59"/>
    <w:bookmarkStart w:name="z3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средства;</w:t>
      </w:r>
    </w:p>
    <w:bookmarkEnd w:id="60"/>
    <w:bookmarkStart w:name="z3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финансовый анализ:</w:t>
      </w:r>
    </w:p>
    <w:bookmarkEnd w:id="61"/>
    <w:bookmarkStart w:name="z3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модель проекта, включающая расчет моделей без учета инвестиционных преференций и с учетом соответствующих инвестиционных преференций;</w:t>
      </w:r>
    </w:p>
    <w:bookmarkEnd w:id="62"/>
    <w:bookmarkStart w:name="z3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дисконтированный доход (NPV) за жизненный цикл проекта;</w:t>
      </w:r>
    </w:p>
    <w:bookmarkEnd w:id="63"/>
    <w:bookmarkStart w:name="z3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норма доходности (IRR) за жизненный цикл проекта;</w:t>
      </w:r>
    </w:p>
    <w:bookmarkEnd w:id="64"/>
    <w:bookmarkStart w:name="z3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окупаемости проекта (простой и дисконтированный);</w:t>
      </w:r>
    </w:p>
    <w:bookmarkEnd w:id="65"/>
    <w:bookmarkStart w:name="z3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простая норма прибыли (рентабельность);</w:t>
      </w:r>
    </w:p>
    <w:bookmarkEnd w:id="66"/>
    <w:bookmarkStart w:name="z3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потерь и доходов для республиканского и местного бюджетов, по форме согласно приложению 4 к Требованиям по составлению бизнес-плана.</w:t>
      </w:r>
    </w:p>
    <w:bookmarkEnd w:id="67"/>
    <w:bookmarkStart w:name="z3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Бизнес-план инвестиционного проекта необходимо прошить и пронумеровать, заверить подписью первого руководителя и печатью юридического лица (при наличии).</w:t>
      </w:r>
    </w:p>
    <w:bookmarkEnd w:id="68"/>
    <w:bookmarkStart w:name="z3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bookmarkStart w:name="z3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заполняют юридические лица, реализующие инвестиционный проект.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составлению бизнес-плана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Сравнительный анализ импортируемого сырья и материалов по техническим и стоимостным характеристикам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характеристика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Стоимостная характеристика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старанах ЕАЭС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другой (-их) стране (-ах)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старанах ЕАЭС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другой (-их) стране (-ах)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составлению бизнес-плана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проекта в трудовых ресурсах (численность)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строительства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ввода в эксплуатацию (1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Республики Казахстан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рабочая сила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рабочая сила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составлению бизнес-плана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работниках после ввода производства в эксплуатацию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(тарифный разряд,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составлению бизнес-плана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условных потерь и доходов для республиканского и местного бюджетов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обязательных бюджет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бюджет без учета преференции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бюджет с учетом преференций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бюджет без учета преференций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бюджет с учетом преференций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отчисления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иностранных дел РК от 11.08.2022 </w:t>
      </w:r>
      <w:r>
        <w:rPr>
          <w:rFonts w:ascii="Times New Roman"/>
          <w:b w:val="false"/>
          <w:i w:val="false"/>
          <w:color w:val="ff0000"/>
          <w:sz w:val="28"/>
        </w:rPr>
        <w:t>№ 11-1-4/417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"Форма, предназначенная для сбора административных данных "Полугодовой отчет о выполнении инвестиционного контракта от "__" ________20__года № 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инвестициям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www.mfa.gov.kz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Полугодовой отчет о выполнении инвестиционного контракта от "__" ________20__года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Форма № 1 – 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до 25 июля текущего года и до 25 января года,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юридические лица Республики Казахстан, заключившие инвестиционный контракт с уполномоченным органом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25 июля текущего года и до 25 января года,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Инвестиции в фиксированные активы,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(+;-)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(наименование, №, дата)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Импорт запасных частей к технологическому оборудованию, сырья и материалов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Запасная часть (количество, единица измерения)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оприходование на счетах баланса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 (количество, единица измерения)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Производственные показатели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(наименование выпускаемой продукции)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выпуска продукции/оказания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продукции/оказанной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использованного сырья и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Подтверждаем, что фиксированные активы не переданы в аренду, не отчуждены и не изменено целевое назначение предоставленного государственного натурного гранта и фиксированных активов, приобретенных в соответствии с условиями инвестиционного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Заверяем подлинность и достоверность указанных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 Тел. _____ E-mail ____подпись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Подпись ______________________М.П.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"Полугодовой отчет о выполнении инвестиционного контракта от "__" ________20__года № ________" (далее –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разработана в соответствии с пунктом 1 статьи 296-2 Предпринимательского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представляется юридическими лицами Республики Казахстан, заключившими инвестиционный контракт с уполномоченным органом по инвестициям, не позднее 25 января и 25 июля с расшифровкой по статьям затрат, предусмотренных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"Инвестиции в фиксированные активы, тыс.тенге":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п/п" указывается номер по порядку.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"Статьи затрат" указываются статьи затрат из Приложения 1 к инвестиционному контракту "Рабочая программа"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"План" указывается сумма затрат из Приложения 1 к инвестиционному контракту "Рабочая программа"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"Факт" указывается сумма затрат согласно подтверждающим документам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"Отклонения (+;-)": данные графы "4" минус данные графы "3";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"Причина отклонения" указывается причина возникшей разницы между графами "4" и "3";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"Подтверждающие документы (наименование, №, дата)" указываются, наименование, номер и дата документа, подтверждающего сумму расходов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"Дата ввода в эксплуатацию" указывается дата ввода в эксплуатацию фиксированного актива, указанного в статье затрат строки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строки Раздела 1 заполняются аналогично строке "1".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"Импорт запасных частей к технологическому оборудованию, сырья и материалов, единица измерения".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Раздела 2 заполняются аналогично Разделу 1, при этом показатели графы "Статьи затрат" и "План" указываются согласно Приложению 2 к инвестиционному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"Производственные показатели".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Раздела 3 в графе "План" указываются из бизнес-плана, предоставленного к Заявке на предоставление инвестиционных преференций юридическим лицом, заключившим инвестиционный контракт.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показатели заполняются аналогично Разделам 1 и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прилагаются копии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материалов, заверенные подписью руководителя и печатью юридического лица, заключившего инвестиционный контракт.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486" w:id="8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АКТ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текущего состояния исполнения рабочей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 "__" _____ ___ года № 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акта в редакции приказа Министра по инвестициям и развитию РК от 29.01.2018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 "__"________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в фиксированные активы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раздела 1 приложения 1 и приложения 2 к контракту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данные, установленные в ходе проверки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суммы, +/- (графа "5"- графа "3")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доказательства отклонения фактических показателей от плановых с указанием подтверждающих документов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6" w:id="94"/>
      <w:r>
        <w:rPr>
          <w:rFonts w:ascii="Times New Roman"/>
          <w:b w:val="false"/>
          <w:i w:val="false"/>
          <w:color w:val="000000"/>
          <w:sz w:val="28"/>
        </w:rPr>
        <w:t>
             Приложения: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сводный реестр по документам, подтверждающим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инвестиционному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фотографии объекта инвестиционной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дополнительные документы, относящиеся к инвестиционному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Проверяющий:______________________________________________________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заключившего инвестиционный контракт) заверяю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подлинность и достоверность представленных для проверки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результатом проверки ознакомлен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(замечания и (или) предложения по проведенной проверке)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бухгалтер: 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               (Фамилия, имя, отчество (при его наличии),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</w:tbl>
    <w:bookmarkStart w:name="z4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Министра индустрии и новых</w:t>
      </w:r>
      <w:r>
        <w:br/>
      </w:r>
      <w:r>
        <w:rPr>
          <w:rFonts w:ascii="Times New Roman"/>
          <w:b/>
          <w:i w:val="false"/>
          <w:color w:val="000000"/>
        </w:rPr>
        <w:t>технологий Республики Казахстан, Заместителя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- Министра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Министра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исполняющего обязанности Министра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</w:t>
      </w:r>
    </w:p>
    <w:bookmarkEnd w:id="95"/>
    <w:bookmarkStart w:name="z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 июня 2012 года № 184 "О некоторых вопросах государственной поддержки инвестиций" (зарегистрированный в Реестре государственной регистрации нормативных правовых актов Республики Казахстан за № 7760, опубликованный в газете "Казахстанская правда" 22 августа 2012 года № 280-281 (27099-27100);</w:t>
      </w:r>
    </w:p>
    <w:bookmarkEnd w:id="96"/>
    <w:bookmarkStart w:name="z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26 июля 2013 года № 229 "Об утверждении форм в сфере государственной поддержки инвестиций" (зарегистрированный в Реестре государственной регистрации нормативных правовых актов Республики Казахстан за № 8639, опубликованный в газете "Казахстанская правда" 26 октября 2013 года № 302 (27579);</w:t>
      </w:r>
    </w:p>
    <w:bookmarkEnd w:id="97"/>
    <w:bookmarkStart w:name="z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августа 2014 года № 2 "О внесении изменений и дополнений в приказ Министра индустрии и новых технологий Республики Казахстан от 1 июня 2012 года № 184 "О некоторых вопросах государственной поддержки инвестиций" (зарегистрированный в Реестре государственной регистрации нормативных правовых актов Республики Казахстан за № 9714, опубликованный в газете "Казахстанская правда" 15 октября 2015 года № 197 (28073); </w:t>
      </w:r>
    </w:p>
    <w:bookmarkEnd w:id="98"/>
    <w:bookmarkStart w:name="z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 сентября 2014 года № 14 "О внесении изменений и дополнений в приказ Заместителя Премьер-Министра Республики Казахстан - Министра индустрии и новых технологий Республики Казахстан от 26 июля 2013 года № 229 "Об утверждении форм в сфере государственной поддержки инвестиций" (зарегистрированный в Реестре государственной регистрации нормативных правовых актов Республики Казахстан за № 9776, опубликованный в информационно-правовой системе "Әділет" 10 ноября 2014 года). 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