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c9b" w14:textId="fba1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декларирования деятельности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2015 года № 909. Зарегистрирован в Министерстве юстиции Республики Казахстан 29 декабря 2015 года № 12601.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декларирования деятельности работодателя.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органов по инспекции труда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 исполнений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декларирования деятельности работодателя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декларирования деятельности работодателя (далее - Правила) разработаны в соответствии с подпунктом 36)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- Трудовой кодекс).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декларирования деятельности работодателя.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декларирование деятельности работодателя - процедура признания деятельности работодателя, соответствующей требованиям трудового законодательства Республики Казахстан, на основании поданного им заявления;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физическое или юридическое лицо, с которым работник состоит в трудовых отношениях;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уполномоченного государственного органа по труду (территориальное подразделение) – структурное подразделение уполномоченного государственного органа по труду, осуществляющие в пределах соответствующей административно территориальной единицы полномочия в области регулирования трудовых отношений в соответствии с законодательством Республики Казахстан;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объединение профсоюзов - объединение профсоюзов на уровне района, города, области, города республиканского значения и столицы;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профсоюзный орган - орган управления, образованный в соответствии с уставом профсоюза;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грубые нарушения - нарушения трудового законодательства в части безопасности и охраны труда, приведшие к временной или стойкой утрате трудоспособности либо смерти работника, не обеспечение </w:t>
      </w:r>
      <w:r>
        <w:rPr>
          <w:rFonts w:ascii="Times New Roman"/>
          <w:b w:val="false"/>
          <w:i w:val="false"/>
          <w:color w:val="000000"/>
          <w:sz w:val="28"/>
        </w:rPr>
        <w:t>расследования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несчастных случаев на производстве, а также несоблюдение режима рабочего времени и времени отдыха;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инспекторы труда – должностные лица территориального подразделения области, города республиканского значения, столицы.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Условием участия работодателей в декларировании является соответствие параметров их деятельности требованиям трудового законодательства Республики Казахстан.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декларирования деятельности работодателя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Декларирование деятельности работодателя осуществляется территориальным подразделением уполномоченного государственного органа по труду совместно с региональными объединениями работодателей и территориальными объединениями профсоюзов.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Работодатель в личном кабинете государственного информационного портала "Электронная биржа труда" заполняет заявление-декларацию о деятельности работодателя по соблюдению трудовых прав работников (далее – декларация)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ее в территориальное подразделение уполномоченного государственного органа по труду, по месту нахождения организации, через автоматизированную информационную систему Министерства труда и социальной защиты населения Республики Казахстан "Охрана труда и безопасность".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уполномоченного государственного органа по труду в течение двадцати рабочих дней со дня принятия декларации в автоматизированной информационной системе Министерства труда и социальной защиты населения Республики Казахстан "Охрана труда и безопасность" принимает решение о соответствии или несоответствии деятельности работодателя требованиям трудового законодательства Республики Казахстан". Работодатель в личном кабинете государственного информационного портала "Электронная биржа труда" получает уведомление о принятом решении.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соответствии или несоответствии деятельности работодателя требованиям трудового законодательства Республики Казахстан принимается территориальным подразделением уполномоченного государственного органа по труду по рекомендации комиссии по декларированию деятельности работодателя (далее - комиссия), создаваемой территориальным подразделением уполномоченного государственного органа по труду.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 обязательном порядке включаются представители территориального подразделения уполномоченного государственного органа по труду, регионального объединения работодателей и территориального объединения профсоюзов.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могут участвовать представители работодателя.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посещения государственными инспекторами труда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(информация) о соответствии или несоответствии параметров деятельности работодателя требованиям трудового законодательства Республики Казахстан, которое выносится на рассмотрение комиссии.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Работодателям, деятельность которых признана соответствующей требованиям трудового законодательства Республики Казахстан, в течение пяти рабочих дней со дня принятия решения о соответствии их деятельности требованиям трудового законодательства Республики Казахстан, выдается Сертификат доверия сроком на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Сертификат доверия учитывается при формировании территориальным подразделением уполномоченного государственного органа по труду профилактического контроля с посещением субъекта контроля,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работодателя - обладателя Сертификата доверия профилактический контроль с посещением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выдаче Сертификата доверия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параметров деятельности работодателя требованиям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имевшие место в течение года, до даты подачи декларации, грубые нарушения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имевшие место в течение года, до даты подачи декларации, несчастные случаи, связанные с трудовой деятельностью, с тяжелым или со смертельным исходом.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допущения работодателем грубых нарушений трудового законодательства в течение трех лет с момента получения Сертификата доверия, его действие отменяется.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об отмене действия Сертификата доверия принимается территориальным подразделением уполномоченного государственного органа по труду по рекомендации комиссии, и направляется работодателю в течение трех рабочих дней с даты его принятия.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уполномоченного государственного органа по труду в течение пяти рабочих дней со дня принятия решения о соответствии деятельности работодателя требованиям трудового законодательства Республики Казахстан, и отмене действия Сертификата доверия, представляет в уполномоченный государственный орган по труду сведения о работодателях-обладателях Сертификата доверия.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работодателях, имеющих Сертификат доверия, размещается на интернет-ресурсе уполномоченного государственного органа по труду в течение трех рабочих дней со дня получения сведений о работодателях - обладателях Сертификата доверия.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несогласии с решением территориального подразделения уполномоченного государственного органа по труду работодатель может обжаловать его в судебном порядке.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работодателя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области, города Астана, Алматы, Шымкент)</w:t>
      </w:r>
    </w:p>
    <w:bookmarkStart w:name="z1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Заявление-декларация о деятельности работодателя по соблюдению трудовых прав работников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9" w:id="34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физического лица,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деятельности ____________________________________________________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работающих ____________ человек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Настоящим заявляем о соблюдении требований трудового законодательства Республики Казахстан: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требований трудового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(да/нет)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 всеми работниками заключены трудовые договора.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Соблюдаются ограничения в заключение трудового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и введены в действие правила трудового распорядка (дата утверждения)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и выполняется график оплачиваемых ежегодных трудовых отпусков работников на текущий год, а его изменение в связи с производственной необходимостью осуществляется с уведомлением работника не менее чем за две недели до начала трудового отпуска.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случаи не предоставления трудового отпуска либо его части работнику в течение двух лет подряд, незаконного отзыва из оплачиваемого ежегодного трудового отпуска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выплачивается в полном размере в установленные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задолженность или задержка с выплатой работнику причитающихся компенсационных выплат, в том числе сумм возмещения вреда, причиненного жизни и здоровью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Осуществляются пенсионные и социальные отчисления, страхование работников от несчастных случаев, связанных с трудовой деятельностью и профессиональными заболеваниями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режим работы и отдыха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случаи незаконного привлечения к сверхурочным работам, работам в выходные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изменениями в организации производства, в том числе при реорганизации, сокращении объема работ и сокращении численности или штата, работники письменно предупреждаются работодателем не позднее, чем за один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факты незаконного привлечения к дисциплинарной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факты незаконного прекращения трудового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несчастные случаи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 проведена аттестация производственных объектов по условиям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служба охраны труда (должность специалиста по охране труда)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обеспечение безопасности и охраны труда организаций, прошли обучение и проверку знаний по вопросам безопасности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Разработаны, и утверждены инструкции по безопасности и охране труда для всех работ и профессий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 условиям труда обеспечены средствами индивидуальной и коллективной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Работникам, занятым на работах с вредными условиями труда, своевременно выдается бесплатно молоко или лечебно-профилактическое питание по установленным нормам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Внедрены национальные стандарты системы управления охраной труда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периодические медицинские осмотры и обследования работников, занятых на тяжелых работах, работах с вредными и (или) опасными условиями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Осуществляется финансирование мероприятий по улучшению условий безопасности и охраны труда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производств, цехов, участков, рабочих мест и эксплуатация оборудования, механизмов соответствует требованиям нормативных правовых актов 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38"/>
      <w:r>
        <w:rPr>
          <w:rFonts w:ascii="Times New Roman"/>
          <w:b w:val="false"/>
          <w:i w:val="false"/>
          <w:color w:val="000000"/>
          <w:sz w:val="28"/>
        </w:rPr>
        <w:t>
      5. Прошу выдать Сертификата доверия. Даю согласие на посещение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инспекторами труда на предмет соответствия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требованиям трудового законодательства Республики Казахстан</w:t>
      </w:r>
    </w:p>
    <w:p>
      <w:pPr>
        <w:spacing w:after="0"/>
        <w:ind w:left="0"/>
        <w:jc w:val="both"/>
      </w:pPr>
      <w:bookmarkStart w:name="z114" w:id="39"/>
      <w:r>
        <w:rPr>
          <w:rFonts w:ascii="Times New Roman"/>
          <w:b w:val="false"/>
          <w:i w:val="false"/>
          <w:color w:val="000000"/>
          <w:sz w:val="28"/>
        </w:rPr>
        <w:t>
      Работодатель ______________ 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профсоюзного органа 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декларирования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работодателя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(қаласының)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(города)</w:t>
            </w:r>
          </w:p>
        </w:tc>
      </w:tr>
    </w:tbl>
    <w:bookmarkStart w:name="z1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ҚЫЗМЕТКЕРЛЕРДІҢ ЕҢБЕК ҚҰҚЫҚТАРЫН САҚТАУ ЖӨНІНДЕГІ СЕНІМ СЕРТИФИКАТЫ</w:t>
      </w:r>
    </w:p>
    <w:bookmarkEnd w:id="41"/>
    <w:p>
      <w:pPr>
        <w:spacing w:after="0"/>
        <w:ind w:left="0"/>
        <w:jc w:val="both"/>
      </w:pPr>
      <w:bookmarkStart w:name="z125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тапсырылады (заңды немесе жеке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облысының (қаласының) Бас мемлекеттік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 ______ 20__ ж. Тіркеу №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