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f816" w14:textId="11ef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декабря 2008 года № 622 "Об утверждении Правил ведения лицевых счетов"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декабря 2015 года № 634. Зарегистрирован в Министерстве юстиции Республики Казахстан 29 декабря 2015 года № 12612. Утратил силу приказом Министра финансов Республики Казахстан от 27 февраля 2018 года № 306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27.02.2018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622 "Об утверждении Правил ведения лицевых счетов" (зарегистрированный в Реестре государственной регистрации нормативных правовых актов Республики Казахстан под № 5446, опубликованный в Собрании актов центральных исполнительных и иных центральных государственных органов, 2009 год, №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ведения лицевых счетов,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(далее - Сведения об отсутствии (наличии) задолженности)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предоставляются в электронном виде по запросу налогоплательщика (налогового агента), направленного в орган государственных доходов по месту регистрационного учета через веб-портал "электронного правительства", веб-приложение информационных систем органов государственных доходов, Государственную корпорацию "Правительство для граждан".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учета запросов на выдачу Сведений об отсутствии (наличии) задолженности ведется Журнал регистрации запросов и выдачи Сведений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об отсутствии (наличии) задолженности составляются на дату получения запроса, поступившего через веб-портал "электронного правительства", веб-приложение информационных систем органов государственных доходов, Государственную корпорацию "Правительство для граждан", по данным лицевых счетов, открытых в органах государственных доходов по месту регистрационного учета налогоплательщика.";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По истечении тридцати рабочих дней с момента вручения уведомления, указанного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с момента вынесения решения вышестоящего органа государственных доходов по результатам рассмотрения жалобы на уведомление, в случае отсутствия жалобы налогоплательщика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задолженности. При этом пеня начисляется с даты завершения налоговой проверки.";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"143. После получения платежных документов от уполномоченного органа по исполнению бюджета должностное лицо, ответственное за ведение учета, не позднее следующего рабочего дня производит в лицевом счете налогового агента учетную запись по перечисленной сумме подоходного налога в графе "Уплачено" и суммы банковских вознаграждений в графе "Уплачено (возвращено) пеней". Одновременно в графе "Начислено" отражается сумма перечисленного подоходного налога и в графе "Начислено (уменьшено) пеней" на основании Сведений о суммах банковских вознаграждений, начисленных с момента размещения подоходного налога с доходов нерезидентов на условном банковском вкладе до перечисления в бюджет, направленного банком в орган государственных доходов, отражается сумма банковских вознаграждений, перечисленных в бюджет.";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"170. Для зачета или возврата излишне уплаченных сумм таможенных платежей, налогов и пеней плательщик обращается в орган государственных доходов-бенефициар по месту регистрации органа государственных доходов, в котором совершено таможенное декларирование, таможенное сопровождение товаров и транспортных средств, принято предварительное решение, с налоговым заявлением на проведение зачета и возврата налогов, других обязательных платежей, таможенных платежей, пеней и штрафов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"204. В течение одного рабочего дня после подписания акта налоговой проверки,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273 Налогового кодекса либо заключения к акту по подтверждению достоверности сумм превышения НДС, относимого в зачет, над суммой начисленного, подлежащего возврату из бюджета либо получения ответов об исполнении налогового обязательства,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274 Налогового кодекса, должностное лицо, ответственное за результаты налоговой проверки, формирует в информационной системе "Централизованный унифицированный лицевой счет" отчет по сальдо расчетов.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В случае, если плательщиком НДС является юридическое лицо, имеющее структурные подразделения, то отчет по сальдо расчетов формируется с учетом налоговой задолженности структурных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сальдо расчетов формируется на дату составления Распоряжения на возврат превышения налога на добавленную стоимость, относимого в зачет, над суммой начисленного налога (далее - распоряжение), по форме №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Отчет по сальдо расчетов формируется по данным лицевых счетов, открытых в органах государственных доходов по месту регистрационного учета налогоплательщика: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объекта налогообложения и (или) объекта, связанного с налогообложением;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структурных подразделений налогоплательщика.";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"208. Не позднее одного рабочего дня со дня формирования отчета по сальдо расчетов и на основании налогового заявления на зачет должностное лицо, осуществляющее налоговую проверку, составляет распоряжение в двух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плательщика НДС составляется отдельное распоряжение.";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"252. Сальдо лицевых счетов передается в электронном виде.";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"361. Начисление пеней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609 Налогового кодекса не производится на сумму недоимки со дня вынесения судом определения о возбуждении производства по делу о банкротстве и со дня вступления в законную силу решения суда о признании должника банкротом, а также о применении реабилитационной процедуры.".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водится в действие с 1 января 2016 года, за исключением абзацев третьего, четвертого, пятого и шестого пункта 1, которые вводятся в действие с 1 марта 2016 года,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