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a821" w14:textId="721a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проверочного листа в области проведения нефтяных операций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энергетики Республики Казахстан от 14 декабря 2015 года № 718 и Министра национальной экономики Республики Казахстан от 28 декабря 2015 года № 800. Зарегистрирован в Министерстве юстиции Республики Казахстан 30 декабря 2015 года № 12673. Утратил силу совместным приказом Министра энергетики Республики Казахстан от 23 ноября 2018 года № 453 и и.о. Министра национальной экономики Республики Казахстан от 23 ноября 2018 года № 77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Министра энергетики РК от 23.11.2018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Республики Казахстан от 23.11.2018 № 77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области проведения нефтяных операций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области проведения нефтяных операций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22 июня 2015 года № 421 и и.о. Министра национальной экономики Республики Казахстан от 30 июня 2015 года № 482 "Об утверждении критериев оценки степени риска и формы проверочного листа в области проведения нефтяных операций" (зарегистрированный в Реестре государственной регистрации нормативных правовых актов Республики Казахстан за № 11823, опубликованный 3 сентября 2015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энергетики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с 1 января 2016 года и подлежит официальному опубликованию.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27"/>
        <w:gridCol w:w="5173"/>
      </w:tblGrid>
      <w:tr>
        <w:trPr>
          <w:trHeight w:val="30" w:hRule="atLeast"/>
        </w:trPr>
        <w:tc>
          <w:tcPr>
            <w:tcW w:w="7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Е. Досаев</w:t>
            </w:r>
          </w:p>
        </w:tc>
        <w:tc>
          <w:tcPr>
            <w:tcW w:w="51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У. Карабалин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правовой статистике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специальным учетам Генеральной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прокуратуры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С. Айтпаева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проведения нефтяных</w:t>
      </w:r>
      <w:r>
        <w:br/>
      </w:r>
      <w:r>
        <w:rPr>
          <w:rFonts w:ascii="Times New Roman"/>
          <w:b/>
          <w:i w:val="false"/>
          <w:color w:val="000000"/>
        </w:rPr>
        <w:t>операций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критетии оценки степени риска в области проведения нефтяных операций (далее -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года, законами Республики Казахстан от 24 июня 2010 года "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>", от 16 мая 2014 года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государственными органами (за исключением Национального Банка Республики Казахстан) системы оценки риска, утвержденной приказом Министра национальной экономики Республики Казахстан от 25 ноября 2015 года № 722 (зарегистрирован в Реестре государственной регистрации нормативных правовых актов за № 12389), для отнесения субъектов проверки в области проведения нефтяных операций к степеням рисков.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критериях используются следующие понятия: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незначительные нарушения – нарушения, связанные с несвоевременным предоставлением отчетности по недропользованию один раз;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неосуществлением строительства необходимых промысловых объектов и иных объектов инфраструктуры, необходимых для добычи, подготовки, хранения и транспортировки углеводородов от места добычи и хранения до места перевалки в магистральный трубопровод и (или) на другой вид транспорта, в соответствии с проектными документами, утверждаемыми в установленном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направлением отчета о выполнении программ развития переработки попутного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отсутствием и (или) несоблюдением условий уведомления на проведение морских научных исследований;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значительные нарушения – нарушения, связанные с несвоевременным предоставлением отчетности по недропользованию два раза;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несоблюдением обязывающей (обязан, должен, требуется, необходимо) нормы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отсутствием и (или) несоблюдением условий разрешения на проведение нефтяных операций на море и внутренних водоемах;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подтвержденного факта жалобы или обращения по подконтрольному субъекту;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 в области проведения нефтяных операций – вероятность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последствий, вероятность снижения развития нефтегазового сектора, не достижения запланированного уровня добычи нефти и газа;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грубые нарушения – нарушения, связанные с несвоевременным предоставлением отчетности по недропользованию три и более раза;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несоблюдением запрещающей (запрещается, не допускается) нормы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двух и более подтвержденных фактов жалобы или обращения по подконтрольному субъекту;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субъективные критерии оценки степени риска (далее - субъективные критерии) – критерии оценки степени риска, используемые для отбора проверяемых субъектов (объектов) в зависимости от результатов деятельности конкретного проверяемого субъекта (объекта);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оценки рисков – комплекс мероприятий, проводимый органом контроля и надзора, с целью назначения проверок;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проверяемый субъект – юридические лица, осуществляющие разведку и добычу нефти, газа и нефтегазоконденсата; а также юридические и физические лица, осуществляющие деятельность по проектированию (технологическому) и (или) эксплуатации горных (разведка, добыча полезных ископаемых), нефтехимических производств, эксплуатации магистральных газопроводов, нефтепроводов, нефтепродуктопроводов в сфере нефти и газа.</w:t>
      </w:r>
    </w:p>
    <w:bookmarkEnd w:id="15"/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риска для выборочных проверок в области проведения нефтяных операций формируются посредством субъективных критериев.</w:t>
      </w:r>
    </w:p>
    <w:bookmarkEnd w:id="16"/>
    <w:bookmarkStart w:name="z1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Субъективные критерии</w:t>
      </w:r>
    </w:p>
    <w:bookmarkEnd w:id="17"/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субъективных критериев осуществляется с применением следующих этапов: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Формирование базы данных и сбор информации необходимы для выявления проверяемых субъектов (объектов), нарушающих законодательство Республики Казахстан.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базы данных и сбор информации будут осуществляться из следующих источников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отчетности, представляемых проверяемым субъектом, посредством интегрированной информационной системы "Единая государственная система управления недропользованием Республики Казахстан" (далее - Результаты мониторинга отчетности);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проверок. При этом,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и количество подтвержденных жалоб и обращений.</w:t>
      </w:r>
    </w:p>
    <w:bookmarkStart w:name="z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основании имеющихся источников информации субъективные критерии подразделяются на три степени нарушения: грубые, значительные, незначительные.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отнесения проверяемого субъекта к степени риска применяется следующий порядок расчета показателя степени риска.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нарушения, проверяемому субъекту приравнивается показатель степени риска 100 и в отношении него проводится выборочная проверка.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грубых нарушений не выявлено, то для определения показателя степени риска рассчитывается суммарный показатель по нарушениям значительной и незначительной степени.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194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445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72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выявленных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71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445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незначительных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72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выявленных незначительных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383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общий показатель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значительных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незначительных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приведены в приложении к настоящим Критериям.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проверяемый субъект (объект) относится: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60 до 100 включительно и в отношении него проводится выборочная проверка;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относится к высокой степени риска – при показателе степени 0 до 60 и в отношении него не проводится выборочная проверка.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анализе и оценке степени рисков не применяются данные субъективных критериев, ранее учтенных и использованных в отношении конкретного проверяемого субъекта (объекта).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проведения выборочной проверки не чаще одного раза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получаемых сведений и оценка по показателям осуществляется один раз в год до первого апреля следующего года. Анализируемым периодом является прошедший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Выборочные проверки проводятся на основании списков выборочных проверок, формируемых на отчетный период с апреля текущего года до апреля следующего года по результатам проводимого анализа и оценки, утвержденных первым руководителем регулирующего государственного органа. Списки выборочных проверок направляются в уполномоченный орган по правовой статистике и специальным учетам в срок не позднее, чем за пятнадцать календарных дней до начала соответствующего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выборочных проверок составляются с учетом: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приоритетности проверяемых субъектов (объектов) с наибольшим показателем степени риска по субъективным критериям;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нагрузки на должностных лиц, осуществляющих проверки государственного органа.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проведения нефтяных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к оценке степени риска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3"/>
        <w:gridCol w:w="10441"/>
        <w:gridCol w:w="376"/>
      </w:tblGrid>
      <w:tr>
        <w:trPr>
          <w:trHeight w:val="3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 представленная отчетность по недропользованию три и более раза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 представленная отчетность по недропользованию два раза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 представленная отчетность по недропользованию один раз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(степень тяжести устанавливается при несоблюдении перечисленных требований)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запрета по проведению поисковых, оценочных работ и работ по добыче без утвержденного (принятого) в установленном порядке проекта поисковых работ, проекта оценочных работ и проектного документа на проведение работ по добыче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сжиганию в факелах попутного и (или) природного газа, за исключением случаев угрозы или возникновения аварийных ситуаций, угрозы жизни персоналу или здоровью населения и окружающей среде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положений проектных документов и технологических схем на проведение операций по недропользованию, в части добычи нефти, газа, конденсата, газоконденсата, жидкости, фонда скважин, бурения скважин, ввода из бурения скважин, обводненности, системы сбора и промысловой подготовки продукции скважин, системы поддержки пластового давления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представлению недропользователями сведений, указанных в Правилах ведения единой базы данных добычи и оборота нефти,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27 января 2015 года № 40 (зарегистрирован в Реестре государственной регистрации нормативных правовых актов за № 10456)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представлению недропользователями отчетов о приобретенных товарах, работах и услугах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проведению промышленной разработки нефтегазовых месторождений без переработки и (или) утилизации попутного и (или) природного газа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предусматривать программы развития переработки попутного газа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проведению разработки месторождений углеводородов в соответствии с едиными правилами по рациональному и комплексному использованию недр при разведке и добыче полезных ископаемых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строительства необходимых промысловых объектов и иных объектов инфраструктуры, необходимых для добычи, подготовки, хранения и транспортировки углеводородов от места добычи и хранения до места перевалки в магистральный трубопровод и (или) на другой вид транспорта, в соответствии с проектными документами, утверждаемыми в установленном порядке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представлению недропользователями программ закупа товаров, работ и услуг на предстоящий год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отчета о выполнении программ развития переработки попутного газа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обязанности по осуществлению недропользователями и их подрядчиками, а также лицами, уполномоченными недропользователями процедур, связанных с приобретением товаров, работ и услуг, любым из способов,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77 Закона Республики Казахстан "О недрах и недропользовании", на территории Республики Казахстан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и более подтвержденных жалоб или обращений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подтвержденного факта жалобы или обращения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в области проведения нефтяных операций   (наименование однородной группы проверяемых субъектов (объектов))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субъекта (объекта)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(ИИН), БИН проверяемого субъекта (объекта)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9530"/>
        <w:gridCol w:w="475"/>
        <w:gridCol w:w="475"/>
        <w:gridCol w:w="475"/>
        <w:gridCol w:w="476"/>
      </w:tblGrid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субъектов контроля в области проведения нефтяных операций при разведке, пробной эксплуатации, опытно-промышленной и промышленной эксплуатации нефтяных и газовых месторождений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проведению поисковых, оценочных работ и работ по добыче без утвержденного (принятого) в установленном порядке проекта поисковых работ, проекта оценочных работ и проектного документа на проведение работ по добыче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сжиганию в факелах попутного и (или) природного газа, за исключением случаев угрозы или возникновения аварийных ситуаций, угрозы жизни персоналу или здоровью населения и окружающей среде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положений проектных документов и технологических схем на проведение операций по недропользованию, в части добычи нефти, газа, конденсата, газоконденсата, жидкости, фонда скважин, бурения скважин, ввода из бурения скважин, обводненности, системы сбора и промысловой подготовки продукции скважин, системы поддержки пластового давления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по представлению недропользователями сведений, указанных в Правилах ведения единой базы данных добычи и оборота нефти,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27 января 2015 года № 40 (зарегистрирован в Реестре государственной регистрации нормативных правовых актов за № 10456)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представлению недропользователями отчетов о приобретенных товарах, работах и услугах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проведению промышленной разработки нефтегазовых месторождений без переработки и (или) утилизации попутного и (или) природного газа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предусматривать программы развития переработки попутного газа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(или) соблюдение условий разрешения на проведение нефтяных операций на море и внутренних водоемах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проведению разработки месторождений углеводородов в соответствии с едиными правилами по рациональному и комплексному использованию недр при разведке и добыче полезных ископаемых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строительства необходимых промысловых объектов и иных объектов инфраструктуры, необходимых для добычи, подготовки, хранения и транспортировки углеводородов от места добычи и хранения до места перевалки в магистральный трубопровод и (или) на другой вид транспорта, в соответствии с проектными документами, утверждаемыми в установленном порядке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представлению недропользователями программ закупа товаров, работ и услуг на предстоящий год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отчета о выполнении программ развития переработки попутного газа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(или) соблюдение условий уведомления на проведение морских научных исследований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обязанности по осуществлению недропользователями и их подрядчиками, а также лицами, уполномоченными недропользователями процедур, связанных с приобретением товаров, работ и услуг, любым из способов,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77 Закона Республики Казахстан "О недрах и недропользовании", на территории Республики Казахстан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отношении юридических и физических лиц, осуществляющих деятельность по проектированию (технологическому) и (или) эксплуатации горных (разведка, добыча полезных ископаемых), нефтехимических производств, эксплуатацию магистральных газопроводов, нефтепроводов, нефтепродуктопроводов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производственной базы (здания, помещения); магистральных газопроводов, нефтепроводов, нефтепродуктопроводов на праве собственности или иных законных основаниях, которая должна быть технически оснащена в соответствии с заявленными подвидами деятельности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диагностических, контрольно-измерительных приборов, а также инструментов, оборудования обеспечивающих эксплуатацию магистральных газопроводов, нефтепроводов, нефтепродуктопроводов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скважинных приборов и зондов, наземной аппаратуры для регистрации показаний приборов и зондов, специального кабеля, лебедки для спускоподъемных операций в скважине; для сейсморазведочных работ – наличие сейсмостанции или другого сейсморазведочного оборудования для ведения технологических работ (промысловые исследования; сейсморазведочные работы; геофизические работы) на месторождениях углеводородного сырья для промысловых исследований и геофизических работ 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лицензии либо договора со специализированной организацией, имеющей лицензию на работу со взрывчатыми веществами;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перфорационного оборудования или системы для прострелочно-взрывных работ в нефтяных; газовых; газоконденсатных; нагнетательных скважинах 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бурового (в том числе плавучего на море и внутренних водоемах) оборудования, долота, буровых труб, противовыбросового оборудования, подъемных агрегатов для бурения скважин на месторождениях углеводородного сырья на суше; на море; на внутренних водоемах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специализированной техники и оборудования для подземного ремонта (текущего; капитального) скважин на месторождениях 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подъемных транспортных средств, цементировочного агрегата, специализированной техники и оборудования, механизмов и инструментов для цементации; испытания; освоения, опробования скважин на месторождениях углеводородного сырья 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комплекса технических средств, специализированной техники и оборудования для повышения нефтеотдачи нефтяных пластов и увеличения производительности скважин 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специализированной техники и оборудования для сбора нефти на суше; нефтесборного устройства на море, плавающих резервуаров и боновых заграждений для работ по предотвращению и ликвидации разливов на месторождениях углеводородного сырья на суше; на море 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специализированной техники и оборудования, цементировочного агрегата и противовыбросового оборудования для консервации; ликвидации скважин на месторождениях углеводородного сырья 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лаборатории, аттестованной в установленном законодательством Республики Казахстан порядке или договора на обслуживание с аккредитованной лабораторией по контролю соответствия продукции стандартам, нормам и техническим условиям для эксплуатации нефтехимических производств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механизмов, технологических линий, установок подготовки, переработки сырья, специально оборудованных складов, помещений и емкостей для хранения сырья, готовой продукции для эксплуатации нефтехимических производств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лицензионного программного обеспечения используемого для проектирования и специализированной техники и оборудования для составления проектных документов; технологических регламентов; технико-экономического обоснования проектов для месторождений углеводородного сырья; проектирования (технологического) нефтехимических производств 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 выполнения лицензируемого вида и подвидов деятельности (работ)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служб или ответственных лиц, обеспечивающих (не требуется для деятельности по составлению проектных документов; технологических регламентов; технико-экономического обоснования проектов для месторождений углеводородного сырья; проектированию (технологическому) нефтехимических производств):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эксплуатацию и техническое обслуживание машин, механизмов, транспортных средств, приборов, оборудования;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контроль безопасности труда;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метрологический контроль;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маркшейдерские работы (не распространяется на подвиды деятельности "эксплуатация нефтехимических производств", "эксплуатация магистральных газопроводов, нефтепроводов, нефтепродуктопроводов");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соблюдение технологического процесса и выпуска продукции заданного качества (распространяется только на подвид деятельности "эксплуатация нефтехимических производств");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соблюдение технологического процесса эксплуатации магистральных газопроводов, нефтепроводов, нефтепродуктопроводов (распространяется только на подвид деятельности "эксплуатация магистральных газопроводов, нефтепроводов, нефтепродуктопроводов");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охрану окружающей среды 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квалификационного состава технических руководителей и специалистов, отвечающих соответствующему образовательному уровню 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(распространяется только на подвид деятельности "эксплуатация магистральных газопроводов, нефтепроводов, нефтепродуктопроводов"):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программ и мероприятий по охране окружающей среды, технике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программ по реконструкции, модернизации действующих производственных объектов с использованием современного оборудования и технологий;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планов (программ) выполнения ремонтных работ;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плана ликвидации аварий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 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(должность) (подпись)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(должность) (подпись)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проверяемого субъекта 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(Ф.И.О. (при его наличии), должность)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