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8aa8" w14:textId="d828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Национальной комиссии по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21 декабря 2015 года № 23-НҚ. Зарегистрировано в Министерстве юстиции Республики Казахстан 30 декабря 2015 года № 12680.</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постановлением Счетного комитета по контролю за исполнением Республиканского бюджета от 20.03.2018 </w:t>
      </w:r>
      <w:r>
        <w:rPr>
          <w:rFonts w:ascii="Times New Roman"/>
          <w:b w:val="false"/>
          <w:i w:val="false"/>
          <w:color w:val="ff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Высшая аудиторская палата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20.02.2023 </w:t>
      </w:r>
      <w:r>
        <w:rPr>
          <w:rFonts w:ascii="Times New Roman"/>
          <w:b w:val="false"/>
          <w:i w:val="false"/>
          <w:color w:val="000000"/>
          <w:sz w:val="28"/>
        </w:rPr>
        <w:t>№ 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Национальной комиссии по сертификации лиц, претендующих на присвоение квалификации государственного аудитора.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постановлением Счетного комитета по контролю за исполнением Республиканского бюджета от 20.03.2018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Юридическому отделу Счетного комитета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нормативного постановления на интернет-ресурсе Счетного комитета.</w:t>
      </w:r>
    </w:p>
    <w:bookmarkStart w:name="z4" w:id="3"/>
    <w:p>
      <w:pPr>
        <w:spacing w:after="0"/>
        <w:ind w:left="0"/>
        <w:jc w:val="both"/>
      </w:pPr>
      <w:r>
        <w:rPr>
          <w:rFonts w:ascii="Times New Roman"/>
          <w:b w:val="false"/>
          <w:i w:val="false"/>
          <w:color w:val="000000"/>
          <w:sz w:val="28"/>
        </w:rPr>
        <w:t>
      3. Контроль за исполнением нормативного постановления возложить на руководителя аппарата Счетного комитета.</w:t>
      </w:r>
    </w:p>
    <w:bookmarkEnd w:id="3"/>
    <w:bookmarkStart w:name="z5" w:id="4"/>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Председателя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Мухаметкарим</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28 декабря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нормативным постановлением</w:t>
            </w:r>
            <w:r>
              <w:br/>
            </w:r>
            <w:r>
              <w:rPr>
                <w:rFonts w:ascii="Times New Roman"/>
                <w:b w:val="false"/>
                <w:i w:val="false"/>
                <w:color w:val="000000"/>
                <w:sz w:val="20"/>
              </w:rPr>
              <w:t>Счетного комитета по контролю</w:t>
            </w:r>
            <w:r>
              <w:br/>
            </w:r>
            <w:r>
              <w:rPr>
                <w:rFonts w:ascii="Times New Roman"/>
                <w:b w:val="false"/>
                <w:i w:val="false"/>
                <w:color w:val="000000"/>
                <w:sz w:val="20"/>
              </w:rPr>
              <w:t>за исполнением республиканского бюджета</w:t>
            </w:r>
            <w:r>
              <w:br/>
            </w:r>
            <w:r>
              <w:rPr>
                <w:rFonts w:ascii="Times New Roman"/>
                <w:b w:val="false"/>
                <w:i w:val="false"/>
                <w:color w:val="000000"/>
                <w:sz w:val="20"/>
              </w:rPr>
              <w:t>от 21 декабря 2015 года № 23-н/қ</w:t>
            </w:r>
          </w:p>
        </w:tc>
      </w:tr>
    </w:tbl>
    <w:bookmarkStart w:name="z7" w:id="5"/>
    <w:p>
      <w:pPr>
        <w:spacing w:after="0"/>
        <w:ind w:left="0"/>
        <w:jc w:val="left"/>
      </w:pPr>
      <w:r>
        <w:rPr>
          <w:rFonts w:ascii="Times New Roman"/>
          <w:b/>
          <w:i w:val="false"/>
          <w:color w:val="000000"/>
        </w:rPr>
        <w:t xml:space="preserve"> Положение о Национальной комиссии по сертификации лиц, претендующих на присвоение квалификации государственного аудитора</w:t>
      </w:r>
    </w:p>
    <w:bookmarkEnd w:id="5"/>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постановлением Счетного комитета по контролю за исполнением Республиканского бюджета от 20.03.2018 </w:t>
      </w:r>
      <w:r>
        <w:rPr>
          <w:rFonts w:ascii="Times New Roman"/>
          <w:b w:val="false"/>
          <w:i w:val="false"/>
          <w:color w:val="ff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в редакции нормативного постановления Счетного комитета по контролю за исполнением республиканского бюджета от 12.04.2019 </w:t>
      </w:r>
      <w:r>
        <w:rPr>
          <w:rFonts w:ascii="Times New Roman"/>
          <w:b w:val="false"/>
          <w:i w:val="false"/>
          <w:color w:val="ff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 w:id="7"/>
    <w:p>
      <w:pPr>
        <w:spacing w:after="0"/>
        <w:ind w:left="0"/>
        <w:jc w:val="both"/>
      </w:pPr>
      <w:r>
        <w:rPr>
          <w:rFonts w:ascii="Times New Roman"/>
          <w:b w:val="false"/>
          <w:i w:val="false"/>
          <w:color w:val="000000"/>
          <w:sz w:val="28"/>
        </w:rPr>
        <w:t xml:space="preserve">
      1. Положение о Национальной комиссии по сертификации лиц, претендующих на присвоение квалификации государственного аудитора (далее - Положение) разработано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 Закона Республики Казахстан от 12 ноября 2015 года "О государственном аудите и финансовом контроле" и определяет полномочия и организацию деятельности Национальной комиссии по сертификации лиц, претендующих на присвоение квалификации государственного аудитора (далее – Национальная комиссия).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постановлением Счетного комитета по контролю за исполнением Республиканского бюджета от 20.03.2018 </w:t>
      </w:r>
      <w:r>
        <w:rPr>
          <w:rFonts w:ascii="Times New Roman"/>
          <w:b w:val="false"/>
          <w:i w:val="false"/>
          <w:color w:val="000000"/>
          <w:sz w:val="28"/>
        </w:rPr>
        <w:t>№ 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Национальная комиссия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актами Президента Республики Казахстан, настоящим Положением и иными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Республики Казахстан. </w:t>
      </w:r>
    </w:p>
    <w:bookmarkEnd w:id="8"/>
    <w:bookmarkStart w:name="z11" w:id="9"/>
    <w:p>
      <w:pPr>
        <w:spacing w:after="0"/>
        <w:ind w:left="0"/>
        <w:jc w:val="left"/>
      </w:pPr>
      <w:r>
        <w:rPr>
          <w:rFonts w:ascii="Times New Roman"/>
          <w:b/>
          <w:i w:val="false"/>
          <w:color w:val="000000"/>
        </w:rPr>
        <w:t xml:space="preserve"> Глава 2. Задачи Национальной комиссии</w:t>
      </w:r>
    </w:p>
    <w:bookmarkEnd w:id="9"/>
    <w:p>
      <w:pPr>
        <w:spacing w:after="0"/>
        <w:ind w:left="0"/>
        <w:jc w:val="both"/>
      </w:pPr>
      <w:r>
        <w:rPr>
          <w:rFonts w:ascii="Times New Roman"/>
          <w:b w:val="false"/>
          <w:i w:val="false"/>
          <w:color w:val="ff0000"/>
          <w:sz w:val="28"/>
        </w:rPr>
        <w:t xml:space="preserve">
      Сноска. Заголовок главы 2 в редакции нормативного постановления Счетного комитета по контролю за исполнением республиканского бюджета от 12.04.2019 </w:t>
      </w:r>
      <w:r>
        <w:rPr>
          <w:rFonts w:ascii="Times New Roman"/>
          <w:b w:val="false"/>
          <w:i w:val="false"/>
          <w:color w:val="ff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2" w:id="10"/>
    <w:p>
      <w:pPr>
        <w:spacing w:after="0"/>
        <w:ind w:left="0"/>
        <w:jc w:val="both"/>
      </w:pPr>
      <w:r>
        <w:rPr>
          <w:rFonts w:ascii="Times New Roman"/>
          <w:b w:val="false"/>
          <w:i w:val="false"/>
          <w:color w:val="000000"/>
          <w:sz w:val="28"/>
        </w:rPr>
        <w:t>
      3. Национальная комиссия проводит собеседование в целях получения всесторонней и объективной характеристики профессиональных, деловых качеств и потенциальных возможностей лиц, претендующих на присвоение квалификации государственного аудитора.</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Глава 3. Функции Национальной комиссии</w:t>
      </w:r>
    </w:p>
    <w:bookmarkEnd w:id="11"/>
    <w:p>
      <w:pPr>
        <w:spacing w:after="0"/>
        <w:ind w:left="0"/>
        <w:jc w:val="both"/>
      </w:pPr>
      <w:r>
        <w:rPr>
          <w:rFonts w:ascii="Times New Roman"/>
          <w:b w:val="false"/>
          <w:i w:val="false"/>
          <w:color w:val="ff0000"/>
          <w:sz w:val="28"/>
        </w:rPr>
        <w:t xml:space="preserve">
      Сноска. Заголовок главы 3 в редакции нормативного постановления Счетного комитета по контролю за исполнением республиканского бюджета от 12.04.2019 </w:t>
      </w:r>
      <w:r>
        <w:rPr>
          <w:rFonts w:ascii="Times New Roman"/>
          <w:b w:val="false"/>
          <w:i w:val="false"/>
          <w:color w:val="ff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4" w:id="12"/>
    <w:p>
      <w:pPr>
        <w:spacing w:after="0"/>
        <w:ind w:left="0"/>
        <w:jc w:val="both"/>
      </w:pPr>
      <w:r>
        <w:rPr>
          <w:rFonts w:ascii="Times New Roman"/>
          <w:b w:val="false"/>
          <w:i w:val="false"/>
          <w:color w:val="000000"/>
          <w:sz w:val="28"/>
        </w:rPr>
        <w:t xml:space="preserve">
      4. В соответствии с задачами на Национальную комиссию возлагаются следующие функции: </w:t>
      </w:r>
    </w:p>
    <w:bookmarkEnd w:id="12"/>
    <w:bookmarkStart w:name="z106" w:id="13"/>
    <w:p>
      <w:pPr>
        <w:spacing w:after="0"/>
        <w:ind w:left="0"/>
        <w:jc w:val="both"/>
      </w:pPr>
      <w:r>
        <w:rPr>
          <w:rFonts w:ascii="Times New Roman"/>
          <w:b w:val="false"/>
          <w:i w:val="false"/>
          <w:color w:val="000000"/>
          <w:sz w:val="28"/>
        </w:rPr>
        <w:t xml:space="preserve">
      1) отзыв сертификата государственного аудитора по основаниям,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w:t>
      </w:r>
    </w:p>
    <w:bookmarkEnd w:id="13"/>
    <w:bookmarkStart w:name="z107" w:id="14"/>
    <w:p>
      <w:pPr>
        <w:spacing w:after="0"/>
        <w:ind w:left="0"/>
        <w:jc w:val="both"/>
      </w:pPr>
      <w:r>
        <w:rPr>
          <w:rFonts w:ascii="Times New Roman"/>
          <w:b w:val="false"/>
          <w:i w:val="false"/>
          <w:color w:val="000000"/>
          <w:sz w:val="28"/>
        </w:rPr>
        <w:t>
      2) проведение собеседований с лицами, претендующими на присвоение квалификации государственного аудитора;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5"/>
    <w:p>
      <w:pPr>
        <w:spacing w:after="0"/>
        <w:ind w:left="0"/>
        <w:jc w:val="both"/>
      </w:pPr>
      <w:r>
        <w:rPr>
          <w:rFonts w:ascii="Times New Roman"/>
          <w:b w:val="false"/>
          <w:i w:val="false"/>
          <w:color w:val="000000"/>
          <w:sz w:val="28"/>
        </w:rPr>
        <w:t>
      4) привлечение по мере необходимости должностных лиц и специалистов государственных органов и организаций, а также негосударственных организаций к рассмотрению вопросов, относящихся к компетенции Национальной комиссии;</w:t>
      </w:r>
    </w:p>
    <w:bookmarkEnd w:id="15"/>
    <w:bookmarkStart w:name="z110" w:id="16"/>
    <w:p>
      <w:pPr>
        <w:spacing w:after="0"/>
        <w:ind w:left="0"/>
        <w:jc w:val="both"/>
      </w:pPr>
      <w:r>
        <w:rPr>
          <w:rFonts w:ascii="Times New Roman"/>
          <w:b w:val="false"/>
          <w:i w:val="false"/>
          <w:color w:val="000000"/>
          <w:sz w:val="28"/>
        </w:rPr>
        <w:t>
      5) выработка предложений по совершенствованию нормативных правовых и правовых актов по вопросам, относящимся к компетенции Национальной комиссии;</w:t>
      </w:r>
    </w:p>
    <w:bookmarkEnd w:id="16"/>
    <w:bookmarkStart w:name="z111" w:id="17"/>
    <w:p>
      <w:pPr>
        <w:spacing w:after="0"/>
        <w:ind w:left="0"/>
        <w:jc w:val="both"/>
      </w:pPr>
      <w:r>
        <w:rPr>
          <w:rFonts w:ascii="Times New Roman"/>
          <w:b w:val="false"/>
          <w:i w:val="false"/>
          <w:color w:val="000000"/>
          <w:sz w:val="28"/>
        </w:rPr>
        <w:t>
      6) осуществление иных функций, определенных Председателем Национальной комиссии, необходимых для реализации возложенных на Национальную комиссию задач.</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нормативного постановления Счетного комитета по контролю за исполнением республиканского бюджета от 24.08.2022 </w:t>
      </w:r>
      <w:r>
        <w:rPr>
          <w:rFonts w:ascii="Times New Roman"/>
          <w:b w:val="false"/>
          <w:i w:val="false"/>
          <w:color w:val="000000"/>
          <w:sz w:val="28"/>
        </w:rPr>
        <w:t>№ 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8"/>
    <w:p>
      <w:pPr>
        <w:spacing w:after="0"/>
        <w:ind w:left="0"/>
        <w:jc w:val="left"/>
      </w:pPr>
      <w:r>
        <w:rPr>
          <w:rFonts w:ascii="Times New Roman"/>
          <w:b/>
          <w:i w:val="false"/>
          <w:color w:val="000000"/>
        </w:rPr>
        <w:t xml:space="preserve"> Глава 4. Состав и организация деятельности Национальной комиссии</w:t>
      </w:r>
    </w:p>
    <w:bookmarkEnd w:id="18"/>
    <w:p>
      <w:pPr>
        <w:spacing w:after="0"/>
        <w:ind w:left="0"/>
        <w:jc w:val="both"/>
      </w:pPr>
      <w:r>
        <w:rPr>
          <w:rFonts w:ascii="Times New Roman"/>
          <w:b w:val="false"/>
          <w:i w:val="false"/>
          <w:color w:val="ff0000"/>
          <w:sz w:val="28"/>
        </w:rPr>
        <w:t xml:space="preserve">
      Сноска. Заголовок главы 4 в редакции нормативного постановления Счетного комитета по контролю за исполнением республиканского бюджета от 12.04.2019 </w:t>
      </w:r>
      <w:r>
        <w:rPr>
          <w:rFonts w:ascii="Times New Roman"/>
          <w:b w:val="false"/>
          <w:i w:val="false"/>
          <w:color w:val="ff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6" w:id="19"/>
    <w:p>
      <w:pPr>
        <w:spacing w:after="0"/>
        <w:ind w:left="0"/>
        <w:jc w:val="both"/>
      </w:pPr>
      <w:r>
        <w:rPr>
          <w:rFonts w:ascii="Times New Roman"/>
          <w:b w:val="false"/>
          <w:i w:val="false"/>
          <w:color w:val="000000"/>
          <w:sz w:val="28"/>
        </w:rPr>
        <w:t xml:space="preserve">
      5. Национальная комиссия состоит из Председателя и членов комиссии. </w:t>
      </w:r>
    </w:p>
    <w:bookmarkEnd w:id="19"/>
    <w:bookmarkStart w:name="z17" w:id="20"/>
    <w:p>
      <w:pPr>
        <w:spacing w:after="0"/>
        <w:ind w:left="0"/>
        <w:jc w:val="both"/>
      </w:pPr>
      <w:r>
        <w:rPr>
          <w:rFonts w:ascii="Times New Roman"/>
          <w:b w:val="false"/>
          <w:i w:val="false"/>
          <w:color w:val="000000"/>
          <w:sz w:val="28"/>
        </w:rPr>
        <w:t>
      6. Председателем Национальной комиссии является Председатель Высшей аудиторской палаты Республики Казахстан.</w:t>
      </w:r>
    </w:p>
    <w:bookmarkEnd w:id="20"/>
    <w:bookmarkStart w:name="z144" w:id="21"/>
    <w:p>
      <w:pPr>
        <w:spacing w:after="0"/>
        <w:ind w:left="0"/>
        <w:jc w:val="both"/>
      </w:pPr>
      <w:r>
        <w:rPr>
          <w:rFonts w:ascii="Times New Roman"/>
          <w:b w:val="false"/>
          <w:i w:val="false"/>
          <w:color w:val="000000"/>
          <w:sz w:val="28"/>
        </w:rPr>
        <w:t>
      Рабочим органом Национальной комиссии является Высшая аудиторская палата Республики Казахстан (далее – Высшая аудиторская палата).</w:t>
      </w:r>
    </w:p>
    <w:bookmarkEnd w:id="21"/>
    <w:bookmarkStart w:name="z145" w:id="22"/>
    <w:p>
      <w:pPr>
        <w:spacing w:after="0"/>
        <w:ind w:left="0"/>
        <w:jc w:val="both"/>
      </w:pPr>
      <w:r>
        <w:rPr>
          <w:rFonts w:ascii="Times New Roman"/>
          <w:b w:val="false"/>
          <w:i w:val="false"/>
          <w:color w:val="000000"/>
          <w:sz w:val="28"/>
        </w:rPr>
        <w:t>
      Председатель Национальной комиссии утверждает персональный состав в количестве не менее четырнадцати человек на основании представленных предложений.</w:t>
      </w:r>
    </w:p>
    <w:bookmarkEnd w:id="22"/>
    <w:bookmarkStart w:name="z146" w:id="23"/>
    <w:p>
      <w:pPr>
        <w:spacing w:after="0"/>
        <w:ind w:left="0"/>
        <w:jc w:val="both"/>
      </w:pPr>
      <w:r>
        <w:rPr>
          <w:rFonts w:ascii="Times New Roman"/>
          <w:b w:val="false"/>
          <w:i w:val="false"/>
          <w:color w:val="000000"/>
          <w:sz w:val="28"/>
        </w:rPr>
        <w:t>
      В состав Национальной комиссии входят один представитель от Администрации Президента Республики Казахстан, один представитель от Правительства Республики Казахстан, пять представителей от Высшей аудиторской палаты, пять представителей от уполномоченного органа по внутреннему государственному аудиту, депутаты Парламента Республики Казахстан (по согласованию).</w:t>
      </w:r>
    </w:p>
    <w:bookmarkEnd w:id="23"/>
    <w:bookmarkStart w:name="z147" w:id="24"/>
    <w:p>
      <w:pPr>
        <w:spacing w:after="0"/>
        <w:ind w:left="0"/>
        <w:jc w:val="both"/>
      </w:pPr>
      <w:r>
        <w:rPr>
          <w:rFonts w:ascii="Times New Roman"/>
          <w:b w:val="false"/>
          <w:i w:val="false"/>
          <w:color w:val="000000"/>
          <w:sz w:val="28"/>
        </w:rPr>
        <w:t>
      Представительство обеспечивается на уровне политических государственных служащих и/или административных государственных служащих корпуса "А".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нормативного постановления Высшей аудиторской палаты РК от 20.02.2023 </w:t>
      </w:r>
      <w:r>
        <w:rPr>
          <w:rFonts w:ascii="Times New Roman"/>
          <w:b w:val="false"/>
          <w:i w:val="false"/>
          <w:color w:val="000000"/>
          <w:sz w:val="28"/>
        </w:rPr>
        <w:t>№ 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5"/>
    <w:p>
      <w:pPr>
        <w:spacing w:after="0"/>
        <w:ind w:left="0"/>
        <w:jc w:val="both"/>
      </w:pPr>
      <w:r>
        <w:rPr>
          <w:rFonts w:ascii="Times New Roman"/>
          <w:b w:val="false"/>
          <w:i w:val="false"/>
          <w:color w:val="000000"/>
          <w:sz w:val="28"/>
        </w:rPr>
        <w:t>
      6-1. Рабочий орган Национальной комиссии информирует членов Национальной комиссии о необходимости уведомления в письменной или устной форме Председателя Национальной комиссии о конфликте интересов (личная заинтересованность члена Национальной комиссии может повлиять на объективное принятие решения) или возможности его возникновения.</w:t>
      </w:r>
    </w:p>
    <w:bookmarkEnd w:id="25"/>
    <w:bookmarkStart w:name="z235" w:id="26"/>
    <w:p>
      <w:pPr>
        <w:spacing w:after="0"/>
        <w:ind w:left="0"/>
        <w:jc w:val="both"/>
      </w:pPr>
      <w:r>
        <w:rPr>
          <w:rFonts w:ascii="Times New Roman"/>
          <w:b w:val="false"/>
          <w:i w:val="false"/>
          <w:color w:val="000000"/>
          <w:sz w:val="28"/>
        </w:rPr>
        <w:t>
      Члены Национальной комиссии в письменной или устной форме уведомляют Председателя Национальной комиссии о конфликте интересов или возможности его возникновения, как только ему станет об этом известно, в случае если кандидаты являются близкими родственниками, свойственниками.</w:t>
      </w:r>
    </w:p>
    <w:bookmarkEnd w:id="26"/>
    <w:bookmarkStart w:name="z236" w:id="27"/>
    <w:p>
      <w:pPr>
        <w:spacing w:after="0"/>
        <w:ind w:left="0"/>
        <w:jc w:val="both"/>
      </w:pPr>
      <w:r>
        <w:rPr>
          <w:rFonts w:ascii="Times New Roman"/>
          <w:b w:val="false"/>
          <w:i w:val="false"/>
          <w:color w:val="000000"/>
          <w:sz w:val="28"/>
        </w:rPr>
        <w:t>
      Рабочий орган Национальной комиссии принимает меры по предотвращению и урегулированию конфликта интересов.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6-1 в соответствии с нормативным постановлением Счетного комитета по контролю за исполнением республиканского бюджета от 12.04.2019 </w:t>
      </w:r>
      <w:r>
        <w:rPr>
          <w:rFonts w:ascii="Times New Roman"/>
          <w:b w:val="false"/>
          <w:i w:val="false"/>
          <w:color w:val="000000"/>
          <w:sz w:val="28"/>
        </w:rPr>
        <w:t>№ 5-НҚ</w:t>
      </w:r>
      <w:r>
        <w:rPr>
          <w:rFonts w:ascii="Times New Roman"/>
          <w:b w:val="false"/>
          <w:i w:val="false"/>
          <w:color w:val="ff0000"/>
          <w:sz w:val="28"/>
        </w:rPr>
        <w:t xml:space="preserve"> (вводится в действие после дня его первого официального опубликования);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28"/>
    <w:p>
      <w:pPr>
        <w:spacing w:after="0"/>
        <w:ind w:left="0"/>
        <w:jc w:val="both"/>
      </w:pPr>
      <w:r>
        <w:rPr>
          <w:rFonts w:ascii="Times New Roman"/>
          <w:b w:val="false"/>
          <w:i w:val="false"/>
          <w:color w:val="000000"/>
          <w:sz w:val="28"/>
        </w:rPr>
        <w:t xml:space="preserve">
      7. Председатель Национальной комиссии: </w:t>
      </w:r>
    </w:p>
    <w:bookmarkEnd w:id="28"/>
    <w:bookmarkStart w:name="z113" w:id="29"/>
    <w:p>
      <w:pPr>
        <w:spacing w:after="0"/>
        <w:ind w:left="0"/>
        <w:jc w:val="both"/>
      </w:pPr>
      <w:r>
        <w:rPr>
          <w:rFonts w:ascii="Times New Roman"/>
          <w:b w:val="false"/>
          <w:i w:val="false"/>
          <w:color w:val="000000"/>
          <w:sz w:val="28"/>
        </w:rPr>
        <w:t>
      1) осуществляет общее руководство деятельностью Национальной комиссии;</w:t>
      </w:r>
    </w:p>
    <w:bookmarkEnd w:id="29"/>
    <w:bookmarkStart w:name="z114" w:id="30"/>
    <w:p>
      <w:pPr>
        <w:spacing w:after="0"/>
        <w:ind w:left="0"/>
        <w:jc w:val="both"/>
      </w:pPr>
      <w:r>
        <w:rPr>
          <w:rFonts w:ascii="Times New Roman"/>
          <w:b w:val="false"/>
          <w:i w:val="false"/>
          <w:color w:val="000000"/>
          <w:sz w:val="28"/>
        </w:rPr>
        <w:t>
      2) определяет и утверждает повестку, место, время и формат проведения заседаний Национальной комиссии;</w:t>
      </w:r>
    </w:p>
    <w:bookmarkEnd w:id="30"/>
    <w:bookmarkStart w:name="z115" w:id="31"/>
    <w:p>
      <w:pPr>
        <w:spacing w:after="0"/>
        <w:ind w:left="0"/>
        <w:jc w:val="both"/>
      </w:pPr>
      <w:r>
        <w:rPr>
          <w:rFonts w:ascii="Times New Roman"/>
          <w:b w:val="false"/>
          <w:i w:val="false"/>
          <w:color w:val="000000"/>
          <w:sz w:val="28"/>
        </w:rPr>
        <w:t xml:space="preserve">
      3) председательствует на заседаниях Национальной комиссии; </w:t>
      </w:r>
    </w:p>
    <w:bookmarkEnd w:id="31"/>
    <w:bookmarkStart w:name="z116" w:id="32"/>
    <w:p>
      <w:pPr>
        <w:spacing w:after="0"/>
        <w:ind w:left="0"/>
        <w:jc w:val="both"/>
      </w:pPr>
      <w:r>
        <w:rPr>
          <w:rFonts w:ascii="Times New Roman"/>
          <w:b w:val="false"/>
          <w:i w:val="false"/>
          <w:color w:val="000000"/>
          <w:sz w:val="28"/>
        </w:rPr>
        <w:t>
      4) утверждает персональный состав Национальной комиссии;</w:t>
      </w:r>
    </w:p>
    <w:bookmarkEnd w:id="32"/>
    <w:bookmarkStart w:name="z117" w:id="33"/>
    <w:p>
      <w:pPr>
        <w:spacing w:after="0"/>
        <w:ind w:left="0"/>
        <w:jc w:val="both"/>
      </w:pPr>
      <w:r>
        <w:rPr>
          <w:rFonts w:ascii="Times New Roman"/>
          <w:b w:val="false"/>
          <w:i w:val="false"/>
          <w:color w:val="000000"/>
          <w:sz w:val="28"/>
        </w:rPr>
        <w:t>
      5) утверждает план работы Национальной комиссии;</w:t>
      </w:r>
    </w:p>
    <w:bookmarkEnd w:id="33"/>
    <w:bookmarkStart w:name="z118" w:id="34"/>
    <w:p>
      <w:pPr>
        <w:spacing w:after="0"/>
        <w:ind w:left="0"/>
        <w:jc w:val="both"/>
      </w:pPr>
      <w:r>
        <w:rPr>
          <w:rFonts w:ascii="Times New Roman"/>
          <w:b w:val="false"/>
          <w:i w:val="false"/>
          <w:color w:val="000000"/>
          <w:sz w:val="28"/>
        </w:rPr>
        <w:t>
      6) подписывает выдаваемые Национальной комиссией сертификаты о присвоении квалификации государственного аудитора.</w:t>
      </w:r>
    </w:p>
    <w:bookmarkEnd w:id="34"/>
    <w:bookmarkStart w:name="z119" w:id="35"/>
    <w:p>
      <w:pPr>
        <w:spacing w:after="0"/>
        <w:ind w:left="0"/>
        <w:jc w:val="both"/>
      </w:pPr>
      <w:r>
        <w:rPr>
          <w:rFonts w:ascii="Times New Roman"/>
          <w:b w:val="false"/>
          <w:i w:val="false"/>
          <w:color w:val="000000"/>
          <w:sz w:val="28"/>
        </w:rPr>
        <w:t>
      Во время отсутствия председателя Национальной комиссии его функции выполняет член комиссии, определяемый председателем Национальной комиссии.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нормативного постановления Счетного комитета по контролю за исполнением республиканского бюджета от 24.08.2022 </w:t>
      </w:r>
      <w:r>
        <w:rPr>
          <w:rFonts w:ascii="Times New Roman"/>
          <w:b w:val="false"/>
          <w:i w:val="false"/>
          <w:color w:val="000000"/>
          <w:sz w:val="28"/>
        </w:rPr>
        <w:t>№ 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8. Решения Национальной комиссии принимаются путем голосования на листе учета результатов голосования, подписываемым членами Национальной комиссии и оформляются протоколом, подписываемым Председателем и секретарем Национальной комиссии.</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Высшей аудиторской палаты РК от 12.06.2024 </w:t>
      </w:r>
      <w:r>
        <w:rPr>
          <w:rFonts w:ascii="Times New Roman"/>
          <w:b w:val="false"/>
          <w:i w:val="false"/>
          <w:color w:val="000000"/>
          <w:sz w:val="28"/>
        </w:rPr>
        <w:t>№ 10-НҚ</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37"/>
    <w:p>
      <w:pPr>
        <w:spacing w:after="0"/>
        <w:ind w:left="0"/>
        <w:jc w:val="both"/>
      </w:pPr>
      <w:r>
        <w:rPr>
          <w:rFonts w:ascii="Times New Roman"/>
          <w:b w:val="false"/>
          <w:i w:val="false"/>
          <w:color w:val="000000"/>
          <w:sz w:val="28"/>
        </w:rPr>
        <w:t>
      9. Голосование осуществляется по окончании собеседования с каждым кандидатом путем заполнения листа учета результатов голосования членов Национальной комиссии.</w:t>
      </w:r>
    </w:p>
    <w:bookmarkEnd w:id="37"/>
    <w:bookmarkStart w:name="z237" w:id="38"/>
    <w:p>
      <w:pPr>
        <w:spacing w:after="0"/>
        <w:ind w:left="0"/>
        <w:jc w:val="both"/>
      </w:pPr>
      <w:r>
        <w:rPr>
          <w:rFonts w:ascii="Times New Roman"/>
          <w:b w:val="false"/>
          <w:i w:val="false"/>
          <w:color w:val="000000"/>
          <w:sz w:val="28"/>
        </w:rPr>
        <w:t>
      Решения Национальной комиссии считаются принятыми, если за них подано большинство голосов от общего количества членов Национальной комиссии, участвующих в голосовании.</w:t>
      </w:r>
    </w:p>
    <w:bookmarkEnd w:id="38"/>
    <w:bookmarkStart w:name="z238" w:id="39"/>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Национальной комиссии.</w:t>
      </w:r>
    </w:p>
    <w:bookmarkEnd w:id="39"/>
    <w:bookmarkStart w:name="z239" w:id="40"/>
    <w:p>
      <w:pPr>
        <w:spacing w:after="0"/>
        <w:ind w:left="0"/>
        <w:jc w:val="both"/>
      </w:pPr>
      <w:r>
        <w:rPr>
          <w:rFonts w:ascii="Times New Roman"/>
          <w:b w:val="false"/>
          <w:i w:val="false"/>
          <w:color w:val="000000"/>
          <w:sz w:val="28"/>
        </w:rPr>
        <w:t>
      Решения Национальной комиссии доводятся до сведения общественности через интернет-ресурс Высшей аудиторской палаты.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нормативным постановлением Счетного комитета по контролю за исполнением республиканского бюджета от 24.08.2022 </w:t>
      </w:r>
      <w:r>
        <w:rPr>
          <w:rFonts w:ascii="Times New Roman"/>
          <w:b w:val="false"/>
          <w:i w:val="false"/>
          <w:color w:val="000000"/>
          <w:sz w:val="28"/>
        </w:rPr>
        <w:t>№ 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41"/>
    <w:p>
      <w:pPr>
        <w:spacing w:after="0"/>
        <w:ind w:left="0"/>
        <w:jc w:val="both"/>
      </w:pPr>
      <w:r>
        <w:rPr>
          <w:rFonts w:ascii="Times New Roman"/>
          <w:b w:val="false"/>
          <w:i w:val="false"/>
          <w:color w:val="000000"/>
          <w:sz w:val="28"/>
        </w:rPr>
        <w:t xml:space="preserve">
      10. Результаты голосования вносятся в лист учета результатов голосования членов Национальной комиссии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Положению.</w:t>
      </w:r>
    </w:p>
    <w:bookmarkEnd w:id="41"/>
    <w:bookmarkStart w:name="z240" w:id="42"/>
    <w:p>
      <w:pPr>
        <w:spacing w:after="0"/>
        <w:ind w:left="0"/>
        <w:jc w:val="both"/>
      </w:pPr>
      <w:r>
        <w:rPr>
          <w:rFonts w:ascii="Times New Roman"/>
          <w:b w:val="false"/>
          <w:i w:val="false"/>
          <w:color w:val="000000"/>
          <w:sz w:val="28"/>
        </w:rPr>
        <w:t>
      При возникновении конфликта интересов члены Национальной комиссии не принимают участие в голосовании кандидата, указанного в пункте 6-1 настоящего Положения.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нормативным постановлением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43"/>
    <w:p>
      <w:pPr>
        <w:spacing w:after="0"/>
        <w:ind w:left="0"/>
        <w:jc w:val="both"/>
      </w:pPr>
      <w:r>
        <w:rPr>
          <w:rFonts w:ascii="Times New Roman"/>
          <w:b w:val="false"/>
          <w:i w:val="false"/>
          <w:color w:val="000000"/>
          <w:sz w:val="28"/>
        </w:rPr>
        <w:t>
      11-1. Члены Национальной комиссии:</w:t>
      </w:r>
    </w:p>
    <w:bookmarkEnd w:id="43"/>
    <w:bookmarkStart w:name="z241" w:id="44"/>
    <w:p>
      <w:pPr>
        <w:spacing w:after="0"/>
        <w:ind w:left="0"/>
        <w:jc w:val="both"/>
      </w:pPr>
      <w:r>
        <w:rPr>
          <w:rFonts w:ascii="Times New Roman"/>
          <w:b w:val="false"/>
          <w:i w:val="false"/>
          <w:color w:val="000000"/>
          <w:sz w:val="28"/>
        </w:rPr>
        <w:t>
      1) вносят на рассмотрение Национальной комиссии предложения и замечания по плану работы, повестке дня, а также по существу вопросов, обсуждаемых на заседании Национальной комиссии;</w:t>
      </w:r>
    </w:p>
    <w:bookmarkEnd w:id="44"/>
    <w:bookmarkStart w:name="z242" w:id="45"/>
    <w:p>
      <w:pPr>
        <w:spacing w:after="0"/>
        <w:ind w:left="0"/>
        <w:jc w:val="both"/>
      </w:pPr>
      <w:r>
        <w:rPr>
          <w:rFonts w:ascii="Times New Roman"/>
          <w:b w:val="false"/>
          <w:i w:val="false"/>
          <w:color w:val="000000"/>
          <w:sz w:val="28"/>
        </w:rPr>
        <w:t>
      2) высказывают на заседаниях Национальной комиссии свое мнение по кандидатам, претендующим на присвоение квалификации государственного аудитора соответствующего уровня;</w:t>
      </w:r>
    </w:p>
    <w:bookmarkEnd w:id="45"/>
    <w:bookmarkStart w:name="z243" w:id="46"/>
    <w:p>
      <w:pPr>
        <w:spacing w:after="0"/>
        <w:ind w:left="0"/>
        <w:jc w:val="both"/>
      </w:pPr>
      <w:r>
        <w:rPr>
          <w:rFonts w:ascii="Times New Roman"/>
          <w:b w:val="false"/>
          <w:i w:val="false"/>
          <w:color w:val="000000"/>
          <w:sz w:val="28"/>
        </w:rPr>
        <w:t>
      3) выходят из состава Национальной комиссии по письменному заявлению;</w:t>
      </w:r>
    </w:p>
    <w:bookmarkEnd w:id="46"/>
    <w:bookmarkStart w:name="z244" w:id="47"/>
    <w:p>
      <w:pPr>
        <w:spacing w:after="0"/>
        <w:ind w:left="0"/>
        <w:jc w:val="both"/>
      </w:pPr>
      <w:r>
        <w:rPr>
          <w:rFonts w:ascii="Times New Roman"/>
          <w:b w:val="false"/>
          <w:i w:val="false"/>
          <w:color w:val="000000"/>
          <w:sz w:val="28"/>
        </w:rPr>
        <w:t>
      4) соблюдают требования настоящего Положения;</w:t>
      </w:r>
    </w:p>
    <w:bookmarkEnd w:id="47"/>
    <w:bookmarkStart w:name="z245" w:id="48"/>
    <w:p>
      <w:pPr>
        <w:spacing w:after="0"/>
        <w:ind w:left="0"/>
        <w:jc w:val="both"/>
      </w:pPr>
      <w:r>
        <w:rPr>
          <w:rFonts w:ascii="Times New Roman"/>
          <w:b w:val="false"/>
          <w:i w:val="false"/>
          <w:color w:val="000000"/>
          <w:sz w:val="28"/>
        </w:rPr>
        <w:t>
      5) участвуют в работе заседаний Национальной комиссии, а также заблаговременно в письменной и (или) устной форме уведомляют Председателя о неявке на заседание Национальной комиссии с указанием причины;</w:t>
      </w:r>
    </w:p>
    <w:bookmarkEnd w:id="48"/>
    <w:bookmarkStart w:name="z246" w:id="49"/>
    <w:p>
      <w:pPr>
        <w:spacing w:after="0"/>
        <w:ind w:left="0"/>
        <w:jc w:val="both"/>
      </w:pPr>
      <w:r>
        <w:rPr>
          <w:rFonts w:ascii="Times New Roman"/>
          <w:b w:val="false"/>
          <w:i w:val="false"/>
          <w:color w:val="000000"/>
          <w:sz w:val="28"/>
        </w:rPr>
        <w:t>
      6) в письменной или устной форме уведомляют Председателя Национальной комиссии о возникновении конфликта интересов или возможности его возникновения, как только ему станет об этом известно в случае, если кандидаты являются близкими родственниками, свойственниками.</w:t>
      </w:r>
    </w:p>
    <w:bookmarkEnd w:id="49"/>
    <w:bookmarkStart w:name="z247" w:id="50"/>
    <w:p>
      <w:pPr>
        <w:spacing w:after="0"/>
        <w:ind w:left="0"/>
        <w:jc w:val="both"/>
      </w:pPr>
      <w:r>
        <w:rPr>
          <w:rFonts w:ascii="Times New Roman"/>
          <w:b w:val="false"/>
          <w:i w:val="false"/>
          <w:color w:val="000000"/>
          <w:sz w:val="28"/>
        </w:rPr>
        <w:t>
      В случае отсутствия члена Национальной комиссии на заседании Национальной комиссии более трех раз подряд, ставится вопрос о его исключении из состава Национальной комиссии.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11-1 в соответствии с нормативным постановлением Счетного комитета по контролю за исполнением республиканского бюджета от 24.08.2022 </w:t>
      </w:r>
      <w:r>
        <w:rPr>
          <w:rFonts w:ascii="Times New Roman"/>
          <w:b w:val="false"/>
          <w:i w:val="false"/>
          <w:color w:val="000000"/>
          <w:sz w:val="28"/>
        </w:rPr>
        <w:t>№ 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51"/>
    <w:p>
      <w:pPr>
        <w:spacing w:after="0"/>
        <w:ind w:left="0"/>
        <w:jc w:val="both"/>
      </w:pPr>
      <w:r>
        <w:rPr>
          <w:rFonts w:ascii="Times New Roman"/>
          <w:b w:val="false"/>
          <w:i w:val="false"/>
          <w:color w:val="000000"/>
          <w:sz w:val="28"/>
        </w:rPr>
        <w:t>
      12. Рабочим органом Национальной комиссии является структурное подразделение аппарата Высшей аудиторской палаты, ответственное за обеспечение деятельности Национальной комиссии.</w:t>
      </w:r>
    </w:p>
    <w:bookmarkEnd w:id="51"/>
    <w:bookmarkStart w:name="z248" w:id="52"/>
    <w:p>
      <w:pPr>
        <w:spacing w:after="0"/>
        <w:ind w:left="0"/>
        <w:jc w:val="both"/>
      </w:pPr>
      <w:r>
        <w:rPr>
          <w:rFonts w:ascii="Times New Roman"/>
          <w:b w:val="false"/>
          <w:i w:val="false"/>
          <w:color w:val="000000"/>
          <w:sz w:val="28"/>
        </w:rPr>
        <w:t>
      Секретарем Национальной комиссии является работник структурного подразделения аппарата Высшей аудиторской палаты, ответственного за обеспечение деятельности Национальной комиссии, который назначается Председателем Национальной комиссии.</w:t>
      </w:r>
    </w:p>
    <w:bookmarkEnd w:id="52"/>
    <w:bookmarkStart w:name="z249" w:id="53"/>
    <w:p>
      <w:pPr>
        <w:spacing w:after="0"/>
        <w:ind w:left="0"/>
        <w:jc w:val="both"/>
      </w:pPr>
      <w:r>
        <w:rPr>
          <w:rFonts w:ascii="Times New Roman"/>
          <w:b w:val="false"/>
          <w:i w:val="false"/>
          <w:color w:val="000000"/>
          <w:sz w:val="28"/>
        </w:rPr>
        <w:t>
      Рабочий орган:</w:t>
      </w:r>
    </w:p>
    <w:bookmarkEnd w:id="53"/>
    <w:bookmarkStart w:name="z250" w:id="54"/>
    <w:p>
      <w:pPr>
        <w:spacing w:after="0"/>
        <w:ind w:left="0"/>
        <w:jc w:val="both"/>
      </w:pPr>
      <w:r>
        <w:rPr>
          <w:rFonts w:ascii="Times New Roman"/>
          <w:b w:val="false"/>
          <w:i w:val="false"/>
          <w:color w:val="000000"/>
          <w:sz w:val="28"/>
        </w:rPr>
        <w:t>
      1) представляет на утверждение Председателю Национальной комиссии персональный состав и план работы Национальной комиссии на соответствующий календарный год;</w:t>
      </w:r>
    </w:p>
    <w:bookmarkEnd w:id="54"/>
    <w:bookmarkStart w:name="z251" w:id="55"/>
    <w:p>
      <w:pPr>
        <w:spacing w:after="0"/>
        <w:ind w:left="0"/>
        <w:jc w:val="both"/>
      </w:pPr>
      <w:r>
        <w:rPr>
          <w:rFonts w:ascii="Times New Roman"/>
          <w:b w:val="false"/>
          <w:i w:val="false"/>
          <w:color w:val="000000"/>
          <w:sz w:val="28"/>
        </w:rPr>
        <w:t xml:space="preserve">
      2) рассматривает и формирует личные дела кандидатов, претендующих на присвоение квалификации государственного аудитора, допущенных к собеседованию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 утвержденными нормативным постановлением Счетного комитета по контролю за исполнением республиканского бюджета от 15 декабря 2015 года № 22-НҚ (зарегистрирован в Реестре государственной регистрации нормативных правовых актов № 12720) (далее – Правила сертификации);</w:t>
      </w:r>
    </w:p>
    <w:bookmarkEnd w:id="55"/>
    <w:bookmarkStart w:name="z252" w:id="56"/>
    <w:p>
      <w:pPr>
        <w:spacing w:after="0"/>
        <w:ind w:left="0"/>
        <w:jc w:val="both"/>
      </w:pPr>
      <w:r>
        <w:rPr>
          <w:rFonts w:ascii="Times New Roman"/>
          <w:b w:val="false"/>
          <w:i w:val="false"/>
          <w:color w:val="000000"/>
          <w:sz w:val="28"/>
        </w:rPr>
        <w:t>
      3) направляет запросы государственным органам и иным организациям по вопросам, относящимся к компетенции Национальной комиссии;</w:t>
      </w:r>
    </w:p>
    <w:bookmarkEnd w:id="56"/>
    <w:bookmarkStart w:name="z253" w:id="57"/>
    <w:p>
      <w:pPr>
        <w:spacing w:after="0"/>
        <w:ind w:left="0"/>
        <w:jc w:val="both"/>
      </w:pPr>
      <w:r>
        <w:rPr>
          <w:rFonts w:ascii="Times New Roman"/>
          <w:b w:val="false"/>
          <w:i w:val="false"/>
          <w:color w:val="000000"/>
          <w:sz w:val="28"/>
        </w:rPr>
        <w:t>
      4) ведет базу данных кандидатов, претендующих на присвоение квалификации государственного аудитора;</w:t>
      </w:r>
    </w:p>
    <w:bookmarkEnd w:id="57"/>
    <w:bookmarkStart w:name="z254" w:id="58"/>
    <w:p>
      <w:pPr>
        <w:spacing w:after="0"/>
        <w:ind w:left="0"/>
        <w:jc w:val="both"/>
      </w:pPr>
      <w:r>
        <w:rPr>
          <w:rFonts w:ascii="Times New Roman"/>
          <w:b w:val="false"/>
          <w:i w:val="false"/>
          <w:color w:val="000000"/>
          <w:sz w:val="28"/>
        </w:rPr>
        <w:t>
      5) вносит предложения Председателю Национальной комиссии по повестке очередного заседания Национальной комиссии, осуществляет подготовку соответствующих материалов и организует его проведение;</w:t>
      </w:r>
    </w:p>
    <w:bookmarkEnd w:id="58"/>
    <w:bookmarkStart w:name="z255" w:id="59"/>
    <w:p>
      <w:pPr>
        <w:spacing w:after="0"/>
        <w:ind w:left="0"/>
        <w:jc w:val="both"/>
      </w:pPr>
      <w:r>
        <w:rPr>
          <w:rFonts w:ascii="Times New Roman"/>
          <w:b w:val="false"/>
          <w:i w:val="false"/>
          <w:color w:val="000000"/>
          <w:sz w:val="28"/>
        </w:rPr>
        <w:t>
      6) готовит мотивированный отказ в допуске к собеседованию в порядке, определяемом Правилами сертификации;</w:t>
      </w:r>
    </w:p>
    <w:bookmarkEnd w:id="59"/>
    <w:bookmarkStart w:name="z256" w:id="60"/>
    <w:p>
      <w:pPr>
        <w:spacing w:after="0"/>
        <w:ind w:left="0"/>
        <w:jc w:val="both"/>
      </w:pPr>
      <w:r>
        <w:rPr>
          <w:rFonts w:ascii="Times New Roman"/>
          <w:b w:val="false"/>
          <w:i w:val="false"/>
          <w:color w:val="000000"/>
          <w:sz w:val="28"/>
        </w:rPr>
        <w:t xml:space="preserve">
      7) ведет реестр лиц, имеющих сертификат государственного аудитора соответствующего уровня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лиц, имеющих сертификат государственного аудитора, утвержденными нормативным постановлением Счетного комитета по контролю за исполнением республиканского бюджета от 30 ноября 2015 года № 20-НҚ (зарегистрирован в Реестре государственной регистрации нормативных правовых актов № 12492);</w:t>
      </w:r>
    </w:p>
    <w:bookmarkEnd w:id="60"/>
    <w:bookmarkStart w:name="z257" w:id="61"/>
    <w:p>
      <w:pPr>
        <w:spacing w:after="0"/>
        <w:ind w:left="0"/>
        <w:jc w:val="both"/>
      </w:pPr>
      <w:r>
        <w:rPr>
          <w:rFonts w:ascii="Times New Roman"/>
          <w:b w:val="false"/>
          <w:i w:val="false"/>
          <w:color w:val="000000"/>
          <w:sz w:val="28"/>
        </w:rPr>
        <w:t>
      8) ведет журнал выдачи сертификатов в порядке, определяемом Правилами сертификации;</w:t>
      </w:r>
    </w:p>
    <w:bookmarkEnd w:id="61"/>
    <w:bookmarkStart w:name="z258" w:id="62"/>
    <w:p>
      <w:pPr>
        <w:spacing w:after="0"/>
        <w:ind w:left="0"/>
        <w:jc w:val="both"/>
      </w:pPr>
      <w:r>
        <w:rPr>
          <w:rFonts w:ascii="Times New Roman"/>
          <w:b w:val="false"/>
          <w:i w:val="false"/>
          <w:color w:val="000000"/>
          <w:sz w:val="28"/>
        </w:rPr>
        <w:t>
      9) выдает сертификат о присвоении квалификации государственного аудитора;</w:t>
      </w:r>
    </w:p>
    <w:bookmarkEnd w:id="62"/>
    <w:bookmarkStart w:name="z259" w:id="63"/>
    <w:p>
      <w:pPr>
        <w:spacing w:after="0"/>
        <w:ind w:left="0"/>
        <w:jc w:val="both"/>
      </w:pPr>
      <w:r>
        <w:rPr>
          <w:rFonts w:ascii="Times New Roman"/>
          <w:b w:val="false"/>
          <w:i w:val="false"/>
          <w:color w:val="000000"/>
          <w:sz w:val="28"/>
        </w:rPr>
        <w:t>
      10) осуществляет рассылку материалов, необходимых для предстоящего заседания;</w:t>
      </w:r>
    </w:p>
    <w:bookmarkEnd w:id="63"/>
    <w:bookmarkStart w:name="z260" w:id="64"/>
    <w:p>
      <w:pPr>
        <w:spacing w:after="0"/>
        <w:ind w:left="0"/>
        <w:jc w:val="both"/>
      </w:pPr>
      <w:r>
        <w:rPr>
          <w:rFonts w:ascii="Times New Roman"/>
          <w:b w:val="false"/>
          <w:i w:val="false"/>
          <w:color w:val="000000"/>
          <w:sz w:val="28"/>
        </w:rPr>
        <w:t>
      11) выполняет поручения Председателя Национальной комиссии в пределах своих полномочий.</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65"/>
    <w:p>
      <w:pPr>
        <w:spacing w:after="0"/>
        <w:ind w:left="0"/>
        <w:jc w:val="both"/>
      </w:pPr>
      <w:r>
        <w:rPr>
          <w:rFonts w:ascii="Times New Roman"/>
          <w:b w:val="false"/>
          <w:i w:val="false"/>
          <w:color w:val="000000"/>
          <w:sz w:val="28"/>
        </w:rPr>
        <w:t>
      13. Заседание Национальной комиссии проводится при наличии не менее половины ее членов.</w:t>
      </w:r>
    </w:p>
    <w:bookmarkEnd w:id="65"/>
    <w:bookmarkStart w:name="z261" w:id="66"/>
    <w:p>
      <w:pPr>
        <w:spacing w:after="0"/>
        <w:ind w:left="0"/>
        <w:jc w:val="both"/>
      </w:pPr>
      <w:r>
        <w:rPr>
          <w:rFonts w:ascii="Times New Roman"/>
          <w:b w:val="false"/>
          <w:i w:val="false"/>
          <w:color w:val="000000"/>
          <w:sz w:val="28"/>
        </w:rPr>
        <w:t>
      Заседания Национальной комиссии проводятся один раз в квартал, согласно плану работы Национальной комиссии.</w:t>
      </w:r>
    </w:p>
    <w:bookmarkEnd w:id="66"/>
    <w:bookmarkStart w:name="z262" w:id="67"/>
    <w:p>
      <w:pPr>
        <w:spacing w:after="0"/>
        <w:ind w:left="0"/>
        <w:jc w:val="both"/>
      </w:pPr>
      <w:r>
        <w:rPr>
          <w:rFonts w:ascii="Times New Roman"/>
          <w:b w:val="false"/>
          <w:i w:val="false"/>
          <w:color w:val="000000"/>
          <w:sz w:val="28"/>
        </w:rPr>
        <w:t>
      По решению Председателя Национальной комиссии проводятся внеочередные заседания Национальной комиссии.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нормативного постановления Высшей аудиторской палаты РК от 26.09.2024 </w:t>
      </w:r>
      <w:r>
        <w:rPr>
          <w:rFonts w:ascii="Times New Roman"/>
          <w:b w:val="false"/>
          <w:i w:val="false"/>
          <w:color w:val="00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Положению</w:t>
            </w:r>
            <w:r>
              <w:br/>
            </w:r>
            <w:r>
              <w:rPr>
                <w:rFonts w:ascii="Times New Roman"/>
                <w:b w:val="false"/>
                <w:i w:val="false"/>
                <w:color w:val="000000"/>
                <w:sz w:val="20"/>
              </w:rPr>
              <w:t>о Национальной комиссии</w:t>
            </w:r>
            <w:r>
              <w:br/>
            </w:r>
            <w:r>
              <w:rPr>
                <w:rFonts w:ascii="Times New Roman"/>
                <w:b w:val="false"/>
                <w:i w:val="false"/>
                <w:color w:val="000000"/>
                <w:sz w:val="20"/>
              </w:rPr>
              <w:t>по сертификации лиц, претендующих</w:t>
            </w:r>
            <w:r>
              <w:br/>
            </w:r>
            <w:r>
              <w:rPr>
                <w:rFonts w:ascii="Times New Roman"/>
                <w:b w:val="false"/>
                <w:i w:val="false"/>
                <w:color w:val="000000"/>
                <w:sz w:val="20"/>
              </w:rPr>
              <w:t>на присвоение квалификации</w:t>
            </w:r>
            <w:r>
              <w:br/>
            </w:r>
            <w:r>
              <w:rPr>
                <w:rFonts w:ascii="Times New Roman"/>
                <w:b w:val="false"/>
                <w:i w:val="false"/>
                <w:color w:val="000000"/>
                <w:sz w:val="20"/>
              </w:rPr>
              <w:t>государственного аудитора</w:t>
            </w:r>
          </w:p>
        </w:tc>
      </w:tr>
    </w:tbl>
    <w:p>
      <w:pPr>
        <w:spacing w:after="0"/>
        <w:ind w:left="0"/>
        <w:jc w:val="both"/>
      </w:pPr>
      <w:r>
        <w:rPr>
          <w:rFonts w:ascii="Times New Roman"/>
          <w:b w:val="false"/>
          <w:i w:val="false"/>
          <w:color w:val="ff0000"/>
          <w:sz w:val="28"/>
        </w:rPr>
        <w:t xml:space="preserve">
      Сноска. Приложение - в редакции нормативного постановления Высшей аудиторской палаты РК от 26.09.2024 </w:t>
      </w:r>
      <w:r>
        <w:rPr>
          <w:rFonts w:ascii="Times New Roman"/>
          <w:b w:val="false"/>
          <w:i w:val="false"/>
          <w:color w:val="ff0000"/>
          <w:sz w:val="28"/>
        </w:rPr>
        <w:t>№ 13-НҚ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 w:id="68"/>
    <w:p>
      <w:pPr>
        <w:spacing w:after="0"/>
        <w:ind w:left="0"/>
        <w:jc w:val="left"/>
      </w:pPr>
      <w:r>
        <w:rPr>
          <w:rFonts w:ascii="Times New Roman"/>
          <w:b/>
          <w:i w:val="false"/>
          <w:color w:val="000000"/>
        </w:rPr>
        <w:t xml:space="preserve"> Лист учета результатов голосования членов Национальной комиссии по сертификации</w:t>
      </w:r>
      <w:r>
        <w:br/>
      </w:r>
      <w:r>
        <w:rPr>
          <w:rFonts w:ascii="Times New Roman"/>
          <w:b/>
          <w:i w:val="false"/>
          <w:color w:val="000000"/>
        </w:rPr>
        <w:t>лиц, претендующих на присвоение квалификации государственного аудитора</w:t>
      </w:r>
      <w:r>
        <w:br/>
      </w:r>
      <w:r>
        <w:rPr>
          <w:rFonts w:ascii="Times New Roman"/>
          <w:b/>
          <w:i w:val="false"/>
          <w:color w:val="000000"/>
        </w:rPr>
        <w:t>____________________________________________________________________</w:t>
      </w:r>
      <w:r>
        <w:br/>
      </w:r>
      <w:r>
        <w:rPr>
          <w:rFonts w:ascii="Times New Roman"/>
          <w:b/>
          <w:i w:val="false"/>
          <w:color w:val="000000"/>
        </w:rPr>
        <w:t>(Фамилия, имя, отчество (при наличии) члена Национальной комиссии)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кандидата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Проголосовал: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голосовал**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5" w:id="69"/>
      <w:r>
        <w:rPr>
          <w:rFonts w:ascii="Times New Roman"/>
          <w:b w:val="false"/>
          <w:i w:val="false"/>
          <w:color w:val="000000"/>
          <w:sz w:val="28"/>
        </w:rPr>
        <w:t>
      Член Национальной комиссии: ___________________ (подпись)</w:t>
      </w:r>
    </w:p>
    <w:bookmarkEnd w:id="69"/>
    <w:p>
      <w:pPr>
        <w:spacing w:after="0"/>
        <w:ind w:left="0"/>
        <w:jc w:val="both"/>
      </w:pPr>
      <w:r>
        <w:rPr>
          <w:rFonts w:ascii="Times New Roman"/>
          <w:b w:val="false"/>
          <w:i w:val="false"/>
          <w:color w:val="000000"/>
          <w:sz w:val="28"/>
        </w:rPr>
        <w:t>Дата: "___" _______________ 20__ г.</w:t>
      </w:r>
    </w:p>
    <w:p>
      <w:pPr>
        <w:spacing w:after="0"/>
        <w:ind w:left="0"/>
        <w:jc w:val="both"/>
      </w:pPr>
      <w:bookmarkStart w:name="z266" w:id="70"/>
      <w:r>
        <w:rPr>
          <w:rFonts w:ascii="Times New Roman"/>
          <w:b w:val="false"/>
          <w:i w:val="false"/>
          <w:color w:val="000000"/>
          <w:sz w:val="28"/>
        </w:rPr>
        <w:t>
      Примечание:</w:t>
      </w:r>
    </w:p>
    <w:bookmarkEnd w:id="70"/>
    <w:p>
      <w:pPr>
        <w:spacing w:after="0"/>
        <w:ind w:left="0"/>
        <w:jc w:val="both"/>
      </w:pPr>
      <w:r>
        <w:rPr>
          <w:rFonts w:ascii="Times New Roman"/>
          <w:b w:val="false"/>
          <w:i w:val="false"/>
          <w:color w:val="000000"/>
          <w:sz w:val="28"/>
        </w:rPr>
        <w:t>*В столбцах "Соответствует" и "Не соответствует" проставляются знаки "+" или "-", за исключением строки "Всего", в которой проставляются соответствующие числа.</w:t>
      </w:r>
    </w:p>
    <w:p>
      <w:pPr>
        <w:spacing w:after="0"/>
        <w:ind w:left="0"/>
        <w:jc w:val="both"/>
      </w:pPr>
      <w:r>
        <w:rPr>
          <w:rFonts w:ascii="Times New Roman"/>
          <w:b w:val="false"/>
          <w:i w:val="false"/>
          <w:color w:val="000000"/>
          <w:sz w:val="28"/>
        </w:rPr>
        <w:t>**При отсутствии члена Национальной комиссии на заседании делается соответствующая отметка.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