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7a37" w14:textId="12d7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проведения аттестации гражданских служащих Республиканского государственного учреждения "Капиталнефтегаз"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23 декабря 2015 года № 744. Зарегистрирован в Министерстве юстиции Республики Казахстан 31 декабря 2015 года № 12704.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4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проведения аттестации гражданских служащих Республиканского государственного учреждения "Капиталнефтегаз" Министерства энергетики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развития персонала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1 января 2016 года и подлежит официальному опубликованию.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744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проведения аттестации гражданских служащих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"Капиталнефтегаз"</w:t>
      </w:r>
      <w:r>
        <w:br/>
      </w:r>
      <w:r>
        <w:rPr>
          <w:rFonts w:ascii="Times New Roman"/>
          <w:b/>
          <w:i w:val="false"/>
          <w:color w:val="000000"/>
        </w:rPr>
        <w:t>Министерства энергетики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проведения аттестации гражданских служащих Республиканского государственного учреждения "Капиталнефтегаз" Министерства энергетики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и определяют порядок и условия проведения аттестации </w:t>
      </w:r>
      <w:r>
        <w:rPr>
          <w:rFonts w:ascii="Times New Roman"/>
          <w:b w:val="false"/>
          <w:i w:val="false"/>
          <w:color w:val="000000"/>
          <w:sz w:val="28"/>
        </w:rPr>
        <w:t>гражданских служащих</w:t>
      </w:r>
      <w:r>
        <w:rPr>
          <w:rFonts w:ascii="Times New Roman"/>
          <w:b w:val="false"/>
          <w:i w:val="false"/>
          <w:color w:val="000000"/>
          <w:sz w:val="28"/>
        </w:rPr>
        <w:t>, занимающих должности в Республиканском государственном учреждении "Капиталнефтегаз" Министерства энергетики Республики Казахстан (далее – РГУ "Капиталнефтегаз")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Аттестация гражданских служащих - периодически осуществляемая процедура по определению уровня их профессиональной и квалификационной подготовки, деловых качеств, установлению квалификационных категорий (разрядов).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 критерием оценки при аттестации является способность гражданских служащих выполнять возложенные на них обязанности.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Аттестации подлежат все гражданские служащие, за исключением беременных женщин.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Гражданские служащие проходят аттестацию по истечении каждых последующих трех лет пребывания на гражданской службе, но не ранее шести месяцев со дня занятия данной должности.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аттестация проводится не позднее шести месяцев со дня наступления указанного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гражданских служащих, по их заявлению, может быть проведена до истечения указанных сроков.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Гражданские служащие, находящиеся в отпуске без сохранения заработной платы по уходу за ребенком до достижения им возраста трех лет, аттестуются не ранее, чем через шесть месяцев после выхода на службу.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Аттестация включает в себя ряд последовательных этапов: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собеседование с гражданскими служащими, проводимое аттестационной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аттестационной комиссии.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подготовки к проведению аттестации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Подготовка к проведению аттестации организуется кадровой службой РГУ "Капиталнефтегаз" (далее – кадровая служба) по поручению его руководителя, и включает следующие мероприятия: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необходимых документов на аттестуемых;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графиков проведения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состава аттестационных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разъяснительной работы о целях и порядке проведения аттестации.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Кадровая служба один раз в течение шести месяцев определяет гражданских служащих, подлежащих аттестации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Руководитель РГУ "Капиталнефтегаз" по представлению кадровой службы издает приказ, которым утверждаются список аттестуемых лиц, график проведения аттестации и состав аттестационной комиссии.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Кадровая служба письменно уведомляет гражданских служащих о сроках проведения аттестации не позднее месяца до начала ее проведения.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гражданского служащего, подлежащего аттестации, оформляет служебную характеристику и направляет ее в кадровую службу.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Служебная характеристика содержит обоснованную, объективную оценку профессиональных, личностных качеств и результатов служебной деятельности аттестуемого гражданского служащего.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 ознакамливает гражданского служащего с представленной на него служебной характеристикой в срок не позднее, чем за три недели до заседания аттестационной комиссии.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Гражданский служащий в случае несогласия с представленной на него служебной характеристикой может предоставить в кадровую службу характеризующую его информацию.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 аттестуемого гражданского служащего кадровой службой оформляется аттестационный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Кадровая служба направляет собранные аттестационные материалы в аттестационную комиссию.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Аттестационная комиссия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Аттестационная комиссия создается руководителем РГУ "Капиталнефтегаз" по представлению кадровой службы и состоит из членов и секретаря комиссии. Из числа членов аттестационной комиссии назначается председатель. Председатель аттестационной комиссии руководит ее деятельностью, председательствует на ее заседаниях, планирует ее работу, осуществляет общий контроль и несет ответственность за деятельность и принимаемые ею решения.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состав аттестационной комиссии включаются руководители соответствующих подразделений РГУ "Капиталнефтегаз", в том числе кадровой и юридической служб РГУ "Капиталнефтегаз", представитель работников организации.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Замещение отсутствующих членов аттестационной комиссии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аттестационной комиссии является представитель кадровой службы, который определяется руководителем кадровой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 подготавливает соответствующие материалы к заседанию комиссии, необходимые документы и оформляет протокол после его проведения. Секретарь осуществляет техническое обслуживание и обеспечивает функционирование аттестационной комиссии и не вправе принимать участие в голосовании.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Аттестационная комиссия для проведения аттестации гражданского служащего, занимающего должность руководителя РГУ "Капиталнефтегаз", создается должностным лицом, назначившим его на эту должность.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Члены аттестационной комиссии проходят аттестацию на общих основаниях.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Заседание аттестационной комиссии считается правомочным, если на нем присутствовали не менее двух третей ее состава.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Члены Комиссии могут иметь особое мнение, которое, в случае его выражения, излагается в письменном виде и прилагается к протоколу.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Проведение аттестации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Аттестационная комиссия проводит аттестацию в присутствии аттестуемого гражданского служащего.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аттестуемого на заседание комиссии по уважительной причине, рассмотрение вопроса его аттестации переносится на более поздний срок, указанный комиссией.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ходе заседания комиссия изучает представленные материалы, заслушивает аттестуемое лицо.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задаваемые аттестуемому лицу, направлены на выявление уровня его компетентности в вопросах профессиональной и квалификационной подготовки, деловых качеств.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профессиональных, деловых и личностных качеств аттестуемого лица проходит в обстановке объективности, корректности и доброжелательности. 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результатам изучения представленных материалов и собеседования с гражданским служащим комиссия принимает одно из следующих решений: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положительного решения комиссия устанавливает (подтверждает) соответствующую квалификационную категорию (разряд).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Решение аттестационной комиссии принимается открытым голосованием.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Повторная аттестация проводится через три месяца со дня проведения первоначальной аттестации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Аттестационная комиссия, проведя повторную аттестацию, принимает одно из следующих решений: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занимаемой должности комиссия выносит решение с учетом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 аттестационной комиссии оформляется протоколом, который подписывается членами аттестационной комиссии и секретарем, присутствовавшими на ее заседании.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Гражданский служащий ознакамливается с решением аттестационной комиссии.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Аттестационный лист и служебная характеристика на гражданского служащего хранятся в его личном деле.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Гражданские служащие могут обжаловать решение аттестационной комиссии в порядке, установленном законодательством Республики Казахстан.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</w:t>
      </w:r>
      <w:r>
        <w:br/>
      </w:r>
      <w:r>
        <w:rPr>
          <w:rFonts w:ascii="Times New Roman"/>
          <w:b/>
          <w:i w:val="false"/>
          <w:color w:val="000000"/>
        </w:rPr>
        <w:t>на гражданского служащего, подлежащего аттестации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              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аттестации: очередная - |____|; повторная - |____|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отметить знаком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 "_____" _________19___г.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образовании, о повышении квалификации,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переподготовке (когда и какое учебное заведение окончил,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и квалификация по образованию, документы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повышении квалификации, переподготовке, ученая степень, ученое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звание, дата их присвоения)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Занимаемая должность и дата назначения, квалификационная категория (разряд)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трудовой стаж -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Общий стаж работы на должностях гражданского служащего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Замечания и предложения, высказанные членами аттестационной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Мнение аттестуемого:_____________________________________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деятельности гражданского служащего непосредственным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согласно служебной характеристике аттестуемого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заседании присутствовало ______ членов аттестационной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Оценка деятельности гражданского служащего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голосования согласно прилагаемому оценочному листу, заполняемому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каждым членом аттестационной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 (количество голосов)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 (количество голосов) _______;*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 (количество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Квалификационная категория (разряд):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соответствует____________________(прописью) квалификационной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(разряду) (количество голосов)__________________________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 каждой квалификационной категории (разряду) отдельно)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отсутствуют основания для установления квалификационной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(разряда) (количество голосов) 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(квалификационная категория (разряд) с цифровым обозначением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Рекомендации аттестационной комиссии (с указанием мотивов,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которым они даются)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Примечания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аттестационной комиссии: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аттестации "______" 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организации по итогам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аттестационным листом ознакомился: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(подпись гражданского служащего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проведении повторной аттестации не выставляется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Аттестационному 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гражданского служащего,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аттестации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на гражданского служащего, подлежащего аттестации</w:t>
      </w:r>
      <w:r>
        <w:br/>
      </w:r>
      <w:r>
        <w:rPr>
          <w:rFonts w:ascii="Times New Roman"/>
          <w:b/>
          <w:i w:val="false"/>
          <w:color w:val="000000"/>
        </w:rPr>
        <w:t>(заполняется членом аттестационной комиссии)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              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аттестации: очередная - |____|; повторная - |____|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отметить знаком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аттестуемого____________________________________________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(отлично, хорошо, удовлетворительно, неудовлетворительно)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члена аттестационной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(одно из перечисленных: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занимаемой должности; подлежит повторной аттестации*;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занимаемой должности):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членом аттестационной комиссии своего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квалификационной категории (разряду)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Отсутствуют основания для установления квалификационной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(разряда)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аттестационной комиссии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"_____" ____________ 200__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проведении повторной аттестации не выносится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